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9B" w:rsidRPr="00DF5F04" w:rsidRDefault="00DF5F04" w:rsidP="002D498D">
      <w:pPr>
        <w:spacing w:line="360" w:lineRule="auto"/>
        <w:jc w:val="both"/>
        <w:rPr>
          <w:rFonts w:ascii="Times New Roman" w:hAnsi="Times New Roman" w:cs="Times New Roman"/>
          <w:b/>
          <w:sz w:val="28"/>
          <w:szCs w:val="28"/>
        </w:rPr>
      </w:pPr>
      <w:bookmarkStart w:id="0" w:name="_GoBack"/>
      <w:bookmarkEnd w:id="0"/>
      <w:r w:rsidRPr="00DF5F04">
        <w:rPr>
          <w:rFonts w:ascii="Times New Roman" w:hAnsi="Times New Roman" w:cs="Times New Roman"/>
          <w:b/>
          <w:sz w:val="28"/>
          <w:szCs w:val="28"/>
        </w:rPr>
        <w:t xml:space="preserve">2. </w:t>
      </w:r>
      <w:r w:rsidR="00655A9B" w:rsidRPr="00DF5F04">
        <w:rPr>
          <w:rFonts w:ascii="Times New Roman" w:hAnsi="Times New Roman" w:cs="Times New Roman"/>
          <w:b/>
          <w:sz w:val="28"/>
          <w:szCs w:val="28"/>
        </w:rPr>
        <w:t xml:space="preserve">Interim report of the Portfolio Committee on </w:t>
      </w:r>
      <w:r w:rsidR="007B2446" w:rsidRPr="00DF5F04">
        <w:rPr>
          <w:rFonts w:ascii="Times New Roman" w:hAnsi="Times New Roman" w:cs="Times New Roman"/>
          <w:b/>
          <w:sz w:val="28"/>
          <w:szCs w:val="28"/>
        </w:rPr>
        <w:t>Justice and Correctional Se</w:t>
      </w:r>
      <w:r w:rsidR="00AF6C39" w:rsidRPr="00DF5F04">
        <w:rPr>
          <w:rFonts w:ascii="Times New Roman" w:hAnsi="Times New Roman" w:cs="Times New Roman"/>
          <w:b/>
          <w:sz w:val="28"/>
          <w:szCs w:val="28"/>
        </w:rPr>
        <w:t>r</w:t>
      </w:r>
      <w:r w:rsidR="007B2446" w:rsidRPr="00DF5F04">
        <w:rPr>
          <w:rFonts w:ascii="Times New Roman" w:hAnsi="Times New Roman" w:cs="Times New Roman"/>
          <w:b/>
          <w:sz w:val="28"/>
          <w:szCs w:val="28"/>
        </w:rPr>
        <w:t xml:space="preserve">vices on the </w:t>
      </w:r>
      <w:r w:rsidR="00E059DB" w:rsidRPr="00DF5F04">
        <w:rPr>
          <w:rFonts w:ascii="Times New Roman" w:hAnsi="Times New Roman" w:cs="Times New Roman"/>
          <w:b/>
          <w:sz w:val="28"/>
          <w:szCs w:val="28"/>
        </w:rPr>
        <w:t xml:space="preserve">Cannabis for Private Purposes Bill [B 19 - 2020] </w:t>
      </w:r>
      <w:r w:rsidR="00655A9B" w:rsidRPr="00DF5F04">
        <w:rPr>
          <w:rFonts w:ascii="Times New Roman" w:hAnsi="Times New Roman" w:cs="Times New Roman"/>
          <w:b/>
          <w:sz w:val="28"/>
          <w:szCs w:val="28"/>
        </w:rPr>
        <w:t>(National Assembly –</w:t>
      </w:r>
      <w:r w:rsidR="00C53CE1" w:rsidRPr="00DF5F04">
        <w:rPr>
          <w:rFonts w:ascii="Times New Roman" w:hAnsi="Times New Roman" w:cs="Times New Roman"/>
          <w:b/>
          <w:sz w:val="28"/>
          <w:szCs w:val="28"/>
        </w:rPr>
        <w:t xml:space="preserve"> </w:t>
      </w:r>
      <w:r w:rsidR="00655A9B" w:rsidRPr="00DF5F04">
        <w:rPr>
          <w:rFonts w:ascii="Times New Roman" w:hAnsi="Times New Roman" w:cs="Times New Roman"/>
          <w:b/>
          <w:sz w:val="28"/>
          <w:szCs w:val="28"/>
        </w:rPr>
        <w:t>sec</w:t>
      </w:r>
      <w:r w:rsidR="00AF6C39" w:rsidRPr="00DF5F04">
        <w:rPr>
          <w:rFonts w:ascii="Times New Roman" w:hAnsi="Times New Roman" w:cs="Times New Roman"/>
          <w:b/>
          <w:sz w:val="28"/>
          <w:szCs w:val="28"/>
        </w:rPr>
        <w:t xml:space="preserve"> </w:t>
      </w:r>
      <w:r w:rsidR="00655A9B" w:rsidRPr="00DF5F04">
        <w:rPr>
          <w:rFonts w:ascii="Times New Roman" w:hAnsi="Times New Roman" w:cs="Times New Roman"/>
          <w:b/>
          <w:sz w:val="28"/>
          <w:szCs w:val="28"/>
        </w:rPr>
        <w:t>7</w:t>
      </w:r>
      <w:r w:rsidR="007B2446" w:rsidRPr="00DF5F04">
        <w:rPr>
          <w:rFonts w:ascii="Times New Roman" w:hAnsi="Times New Roman" w:cs="Times New Roman"/>
          <w:b/>
          <w:sz w:val="28"/>
          <w:szCs w:val="28"/>
        </w:rPr>
        <w:t>5</w:t>
      </w:r>
      <w:r w:rsidR="00655A9B" w:rsidRPr="00DF5F04">
        <w:rPr>
          <w:rFonts w:ascii="Times New Roman" w:hAnsi="Times New Roman" w:cs="Times New Roman"/>
          <w:b/>
          <w:sz w:val="28"/>
          <w:szCs w:val="28"/>
        </w:rPr>
        <w:t xml:space="preserve">), dated </w:t>
      </w:r>
      <w:r w:rsidR="002D498D" w:rsidRPr="00DF5F04">
        <w:rPr>
          <w:rFonts w:ascii="Times New Roman" w:hAnsi="Times New Roman" w:cs="Times New Roman"/>
          <w:b/>
          <w:sz w:val="28"/>
          <w:szCs w:val="28"/>
        </w:rPr>
        <w:t>23</w:t>
      </w:r>
      <w:r w:rsidR="00E059DB" w:rsidRPr="00DF5F04">
        <w:rPr>
          <w:rFonts w:ascii="Times New Roman" w:hAnsi="Times New Roman" w:cs="Times New Roman"/>
          <w:b/>
          <w:sz w:val="28"/>
          <w:szCs w:val="28"/>
        </w:rPr>
        <w:t xml:space="preserve"> March 2022</w:t>
      </w:r>
    </w:p>
    <w:p w:rsidR="00C33D39" w:rsidRPr="002D498D" w:rsidRDefault="00C33D39" w:rsidP="002D498D">
      <w:pPr>
        <w:spacing w:line="360" w:lineRule="auto"/>
        <w:jc w:val="both"/>
        <w:rPr>
          <w:rFonts w:ascii="Times New Roman" w:hAnsi="Times New Roman" w:cs="Times New Roman"/>
          <w:b/>
          <w:sz w:val="24"/>
          <w:szCs w:val="24"/>
        </w:rPr>
      </w:pPr>
    </w:p>
    <w:p w:rsidR="00E059DB" w:rsidRPr="002D498D" w:rsidRDefault="00655A9B" w:rsidP="002D498D">
      <w:pPr>
        <w:spacing w:line="360" w:lineRule="auto"/>
        <w:jc w:val="both"/>
        <w:rPr>
          <w:rFonts w:ascii="Times New Roman" w:hAnsi="Times New Roman" w:cs="Times New Roman"/>
          <w:sz w:val="24"/>
          <w:szCs w:val="24"/>
        </w:rPr>
      </w:pPr>
      <w:r w:rsidRPr="002D498D">
        <w:rPr>
          <w:rFonts w:ascii="Times New Roman" w:hAnsi="Times New Roman" w:cs="Times New Roman"/>
          <w:sz w:val="24"/>
          <w:szCs w:val="24"/>
        </w:rPr>
        <w:t xml:space="preserve">The Portfolio Committee on </w:t>
      </w:r>
      <w:r w:rsidR="007B2446" w:rsidRPr="002D498D">
        <w:rPr>
          <w:rFonts w:ascii="Times New Roman" w:hAnsi="Times New Roman" w:cs="Times New Roman"/>
          <w:sz w:val="24"/>
          <w:szCs w:val="24"/>
        </w:rPr>
        <w:t xml:space="preserve">Justice and Correctional Services </w:t>
      </w:r>
      <w:r w:rsidRPr="002D498D">
        <w:rPr>
          <w:rFonts w:ascii="Times New Roman" w:hAnsi="Times New Roman" w:cs="Times New Roman"/>
          <w:sz w:val="24"/>
          <w:szCs w:val="24"/>
        </w:rPr>
        <w:t>(the Committee)</w:t>
      </w:r>
      <w:r w:rsidR="007B2446" w:rsidRPr="002D498D">
        <w:rPr>
          <w:rFonts w:ascii="Times New Roman" w:hAnsi="Times New Roman" w:cs="Times New Roman"/>
          <w:sz w:val="24"/>
          <w:szCs w:val="24"/>
        </w:rPr>
        <w:t>, having considered the</w:t>
      </w:r>
      <w:r w:rsidR="00E059DB" w:rsidRPr="002D498D">
        <w:rPr>
          <w:rFonts w:ascii="Times New Roman" w:hAnsi="Times New Roman" w:cs="Times New Roman"/>
          <w:sz w:val="24"/>
          <w:szCs w:val="24"/>
        </w:rPr>
        <w:t xml:space="preserve"> Cannabis for Private Purposes Bill [B 19 - 2020]</w:t>
      </w:r>
      <w:r w:rsidR="007B2446" w:rsidRPr="002D498D">
        <w:rPr>
          <w:rFonts w:ascii="Times New Roman" w:hAnsi="Times New Roman" w:cs="Times New Roman"/>
          <w:sz w:val="24"/>
          <w:szCs w:val="24"/>
        </w:rPr>
        <w:t xml:space="preserve">, </w:t>
      </w:r>
      <w:r w:rsidRPr="002D498D">
        <w:rPr>
          <w:rFonts w:ascii="Times New Roman" w:hAnsi="Times New Roman" w:cs="Times New Roman"/>
          <w:sz w:val="24"/>
          <w:szCs w:val="24"/>
        </w:rPr>
        <w:t>referred to it and classified by the Joint Tagging Mechanism (JTM) as a section 7</w:t>
      </w:r>
      <w:r w:rsidR="007B2446" w:rsidRPr="002D498D">
        <w:rPr>
          <w:rFonts w:ascii="Times New Roman" w:hAnsi="Times New Roman" w:cs="Times New Roman"/>
          <w:sz w:val="24"/>
          <w:szCs w:val="24"/>
        </w:rPr>
        <w:t>5</w:t>
      </w:r>
      <w:r w:rsidRPr="002D498D">
        <w:rPr>
          <w:rFonts w:ascii="Times New Roman" w:hAnsi="Times New Roman" w:cs="Times New Roman"/>
          <w:sz w:val="24"/>
          <w:szCs w:val="24"/>
        </w:rPr>
        <w:t xml:space="preserve"> Bill</w:t>
      </w:r>
      <w:r w:rsidR="007B2446" w:rsidRPr="002D498D">
        <w:rPr>
          <w:rFonts w:ascii="Times New Roman" w:hAnsi="Times New Roman" w:cs="Times New Roman"/>
          <w:sz w:val="24"/>
          <w:szCs w:val="24"/>
        </w:rPr>
        <w:t xml:space="preserve">, reports </w:t>
      </w:r>
      <w:r w:rsidR="003C2861" w:rsidRPr="002D498D">
        <w:rPr>
          <w:rFonts w:ascii="Times New Roman" w:hAnsi="Times New Roman" w:cs="Times New Roman"/>
          <w:sz w:val="24"/>
          <w:szCs w:val="24"/>
        </w:rPr>
        <w:t xml:space="preserve">in interim </w:t>
      </w:r>
      <w:r w:rsidR="007B2446" w:rsidRPr="002D498D">
        <w:rPr>
          <w:rFonts w:ascii="Times New Roman" w:hAnsi="Times New Roman" w:cs="Times New Roman"/>
          <w:sz w:val="24"/>
          <w:szCs w:val="24"/>
        </w:rPr>
        <w:t xml:space="preserve">as follows: </w:t>
      </w:r>
    </w:p>
    <w:p w:rsidR="00E059DB" w:rsidRPr="002D498D" w:rsidRDefault="00E059DB" w:rsidP="002D498D">
      <w:pPr>
        <w:spacing w:line="360" w:lineRule="auto"/>
        <w:jc w:val="both"/>
        <w:rPr>
          <w:rFonts w:ascii="Times New Roman" w:hAnsi="Times New Roman" w:cs="Times New Roman"/>
          <w:sz w:val="24"/>
          <w:szCs w:val="24"/>
        </w:rPr>
      </w:pPr>
    </w:p>
    <w:p w:rsidR="006F3761" w:rsidRPr="002D498D" w:rsidRDefault="006F3761"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 xml:space="preserve">In </w:t>
      </w:r>
      <w:r w:rsidRPr="002D498D">
        <w:rPr>
          <w:rFonts w:ascii="Times New Roman" w:hAnsi="Times New Roman" w:cs="Times New Roman"/>
          <w:i/>
          <w:sz w:val="24"/>
          <w:szCs w:val="24"/>
        </w:rPr>
        <w:t>Minister for Justice and Constitutional Development and Others v Prince</w:t>
      </w:r>
      <w:r w:rsidRPr="002D498D">
        <w:rPr>
          <w:rFonts w:ascii="Times New Roman" w:hAnsi="Times New Roman" w:cs="Times New Roman"/>
          <w:sz w:val="24"/>
          <w:szCs w:val="24"/>
        </w:rPr>
        <w:t xml:space="preserve"> 2018 (6) SA 393 (CC), the Constitutional Court declared the following legislative provisions unconstitutional, as they amount to an impermissible limitation of the right to privacy:</w:t>
      </w:r>
    </w:p>
    <w:p w:rsidR="006F3761" w:rsidRPr="002D498D" w:rsidRDefault="006F37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Section 4(b) (possession) and section 5(b) (dealing on the basis of cultivation) of the Drugs and Drugs Trafficking Act 140 of 1992 (the Drugs Act), read with Part III of Schedule 2 of that Act; and</w:t>
      </w:r>
    </w:p>
    <w:p w:rsidR="006F3761" w:rsidRPr="002D498D" w:rsidRDefault="006F37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Section 22A(9)(a)(i) of the Medicines and Related Substances Control Act, read with Schedule 7 of Government Notice No. R 509 of 2003.</w:t>
      </w:r>
    </w:p>
    <w:p w:rsidR="006F3761" w:rsidRPr="002D498D" w:rsidRDefault="006F3761" w:rsidP="002D498D">
      <w:pPr>
        <w:pStyle w:val="ListParagraph"/>
        <w:spacing w:after="0" w:line="360" w:lineRule="auto"/>
        <w:jc w:val="both"/>
        <w:rPr>
          <w:rFonts w:ascii="Times New Roman" w:hAnsi="Times New Roman" w:cs="Times New Roman"/>
          <w:sz w:val="24"/>
          <w:szCs w:val="24"/>
        </w:rPr>
      </w:pPr>
    </w:p>
    <w:p w:rsidR="006F3761" w:rsidRPr="002D498D" w:rsidRDefault="006F3761"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 xml:space="preserve">The Court suspended the order of invalidity for 24 months (by 17 September 2020) for Parliament to correct the constitutional defects. </w:t>
      </w:r>
      <w:r w:rsidR="00CF5AD0" w:rsidRPr="002D498D">
        <w:rPr>
          <w:rFonts w:ascii="Times New Roman" w:hAnsi="Times New Roman" w:cs="Times New Roman"/>
          <w:sz w:val="24"/>
          <w:szCs w:val="24"/>
        </w:rPr>
        <w:t xml:space="preserve">Although the 24 months has been exceeded, there is no gap in the law </w:t>
      </w:r>
      <w:r w:rsidRPr="002D498D">
        <w:rPr>
          <w:rFonts w:ascii="Times New Roman" w:hAnsi="Times New Roman" w:cs="Times New Roman"/>
          <w:sz w:val="24"/>
          <w:szCs w:val="24"/>
        </w:rPr>
        <w:t>a</w:t>
      </w:r>
      <w:r w:rsidR="00CF5AD0" w:rsidRPr="002D498D">
        <w:rPr>
          <w:rFonts w:ascii="Times New Roman" w:hAnsi="Times New Roman" w:cs="Times New Roman"/>
          <w:sz w:val="24"/>
          <w:szCs w:val="24"/>
        </w:rPr>
        <w:t>s the Court provided a</w:t>
      </w:r>
      <w:r w:rsidRPr="002D498D">
        <w:rPr>
          <w:rFonts w:ascii="Times New Roman" w:hAnsi="Times New Roman" w:cs="Times New Roman"/>
          <w:sz w:val="24"/>
          <w:szCs w:val="24"/>
        </w:rPr>
        <w:t xml:space="preserve"> reading-in provision t</w:t>
      </w:r>
      <w:r w:rsidR="001B76C8" w:rsidRPr="002D498D">
        <w:rPr>
          <w:rFonts w:ascii="Times New Roman" w:hAnsi="Times New Roman" w:cs="Times New Roman"/>
          <w:sz w:val="24"/>
          <w:szCs w:val="24"/>
        </w:rPr>
        <w:t>hat</w:t>
      </w:r>
      <w:r w:rsidRPr="002D498D">
        <w:rPr>
          <w:rFonts w:ascii="Times New Roman" w:hAnsi="Times New Roman" w:cs="Times New Roman"/>
          <w:sz w:val="24"/>
          <w:szCs w:val="24"/>
        </w:rPr>
        <w:t xml:space="preserve"> ensure</w:t>
      </w:r>
      <w:r w:rsidR="001B76C8" w:rsidRPr="002D498D">
        <w:rPr>
          <w:rFonts w:ascii="Times New Roman" w:hAnsi="Times New Roman" w:cs="Times New Roman"/>
          <w:sz w:val="24"/>
          <w:szCs w:val="24"/>
        </w:rPr>
        <w:t>s</w:t>
      </w:r>
      <w:r w:rsidRPr="002D498D">
        <w:rPr>
          <w:rFonts w:ascii="Times New Roman" w:hAnsi="Times New Roman" w:cs="Times New Roman"/>
          <w:sz w:val="24"/>
          <w:szCs w:val="24"/>
        </w:rPr>
        <w:t xml:space="preserve"> that an adult person w</w:t>
      </w:r>
      <w:r w:rsidR="001B76C8" w:rsidRPr="002D498D">
        <w:rPr>
          <w:rFonts w:ascii="Times New Roman" w:hAnsi="Times New Roman" w:cs="Times New Roman"/>
          <w:sz w:val="24"/>
          <w:szCs w:val="24"/>
        </w:rPr>
        <w:t>ill</w:t>
      </w:r>
      <w:r w:rsidRPr="002D498D">
        <w:rPr>
          <w:rFonts w:ascii="Times New Roman" w:hAnsi="Times New Roman" w:cs="Times New Roman"/>
          <w:sz w:val="24"/>
          <w:szCs w:val="24"/>
        </w:rPr>
        <w:t xml:space="preserve"> not be guilty of a criminal offence if they use, possess or cultivate cannabis for their personal consumption in private.</w:t>
      </w:r>
    </w:p>
    <w:p w:rsidR="006F3761" w:rsidRPr="002D498D" w:rsidRDefault="006F3761" w:rsidP="002D498D">
      <w:pPr>
        <w:pStyle w:val="ListParagraph"/>
        <w:spacing w:line="360" w:lineRule="auto"/>
        <w:rPr>
          <w:rFonts w:ascii="Times New Roman" w:hAnsi="Times New Roman" w:cs="Times New Roman"/>
          <w:sz w:val="24"/>
          <w:szCs w:val="24"/>
        </w:rPr>
      </w:pPr>
    </w:p>
    <w:p w:rsidR="006F3761" w:rsidRPr="002D498D" w:rsidRDefault="006F3761"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 xml:space="preserve">On 1 September 2020, the Cannabis for Private Purposes Bill [B19-2020] was introduced and referred to the Committee for consideration and report. </w:t>
      </w:r>
    </w:p>
    <w:p w:rsidR="006F3761" w:rsidRPr="002D498D" w:rsidRDefault="006F3761" w:rsidP="002D498D">
      <w:pPr>
        <w:pStyle w:val="ListParagraph"/>
        <w:spacing w:after="0" w:line="360" w:lineRule="auto"/>
        <w:jc w:val="both"/>
        <w:rPr>
          <w:rFonts w:ascii="Times New Roman" w:hAnsi="Times New Roman" w:cs="Times New Roman"/>
          <w:sz w:val="24"/>
          <w:szCs w:val="24"/>
        </w:rPr>
      </w:pPr>
    </w:p>
    <w:p w:rsidR="006F3761" w:rsidRPr="002D498D" w:rsidRDefault="006F3761"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 xml:space="preserve">The Committee was briefed on the contents of the Bills on 4 September 2020 and the Bill was then published for public comment. </w:t>
      </w:r>
    </w:p>
    <w:p w:rsidR="006F3761" w:rsidRPr="002D498D" w:rsidRDefault="006F3761" w:rsidP="002D498D">
      <w:pPr>
        <w:pStyle w:val="ListParagraph"/>
        <w:spacing w:line="360" w:lineRule="auto"/>
        <w:rPr>
          <w:rFonts w:ascii="Times New Roman" w:hAnsi="Times New Roman" w:cs="Times New Roman"/>
          <w:sz w:val="24"/>
          <w:szCs w:val="24"/>
        </w:rPr>
      </w:pPr>
    </w:p>
    <w:p w:rsidR="006F3761" w:rsidRPr="002D498D" w:rsidRDefault="006F3761"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 xml:space="preserve">The Committee was also briefed by the Department of Agriculture, Land Reform and Rural Development and the Department of Trade and Industry and Competition on the </w:t>
      </w:r>
      <w:r w:rsidRPr="002D498D">
        <w:rPr>
          <w:rFonts w:ascii="Times New Roman" w:hAnsi="Times New Roman" w:cs="Times New Roman"/>
          <w:sz w:val="24"/>
          <w:szCs w:val="24"/>
        </w:rPr>
        <w:lastRenderedPageBreak/>
        <w:t xml:space="preserve">25 August 2020 on the draft Cannabis Master Plan, which contains a strategy to industrialise and commercialise cannabis. </w:t>
      </w:r>
    </w:p>
    <w:p w:rsidR="006F3761" w:rsidRPr="002D498D" w:rsidRDefault="006F3761" w:rsidP="002D498D">
      <w:pPr>
        <w:pStyle w:val="ListParagraph"/>
        <w:spacing w:line="360" w:lineRule="auto"/>
        <w:rPr>
          <w:rFonts w:ascii="Times New Roman" w:hAnsi="Times New Roman" w:cs="Times New Roman"/>
          <w:sz w:val="24"/>
          <w:szCs w:val="24"/>
        </w:rPr>
      </w:pPr>
    </w:p>
    <w:p w:rsidR="006F3761" w:rsidRPr="002D498D" w:rsidRDefault="006F3761" w:rsidP="002D498D">
      <w:pPr>
        <w:pStyle w:val="ListParagraph"/>
        <w:numPr>
          <w:ilvl w:val="0"/>
          <w:numId w:val="5"/>
        </w:numPr>
        <w:spacing w:after="0" w:line="360" w:lineRule="auto"/>
        <w:ind w:hanging="720"/>
        <w:jc w:val="both"/>
        <w:rPr>
          <w:rFonts w:ascii="Times New Roman" w:hAnsi="Times New Roman" w:cs="Times New Roman"/>
          <w:color w:val="000000"/>
          <w:sz w:val="24"/>
          <w:szCs w:val="24"/>
        </w:rPr>
      </w:pPr>
      <w:r w:rsidRPr="002D498D">
        <w:rPr>
          <w:rFonts w:ascii="Times New Roman" w:hAnsi="Times New Roman" w:cs="Times New Roman"/>
          <w:sz w:val="24"/>
          <w:szCs w:val="24"/>
        </w:rPr>
        <w:t xml:space="preserve">The Committee </w:t>
      </w:r>
      <w:r w:rsidR="00AF7CF8">
        <w:rPr>
          <w:rFonts w:ascii="Times New Roman" w:hAnsi="Times New Roman" w:cs="Times New Roman"/>
          <w:sz w:val="24"/>
          <w:szCs w:val="24"/>
        </w:rPr>
        <w:t xml:space="preserve">received 55 written submissions and </w:t>
      </w:r>
      <w:r w:rsidRPr="002D498D">
        <w:rPr>
          <w:rFonts w:ascii="Times New Roman" w:hAnsi="Times New Roman" w:cs="Times New Roman"/>
          <w:sz w:val="24"/>
          <w:szCs w:val="24"/>
        </w:rPr>
        <w:t>held public hearings on 31 August 2021 and 1 and 2 September 2021 on the virtual platform Zoom</w:t>
      </w:r>
      <w:r w:rsidR="00C50589">
        <w:rPr>
          <w:rFonts w:ascii="Times New Roman" w:hAnsi="Times New Roman" w:cs="Times New Roman"/>
          <w:sz w:val="24"/>
          <w:szCs w:val="24"/>
        </w:rPr>
        <w:t xml:space="preserve"> in which 26 individuals or organisations made oral submissions</w:t>
      </w:r>
      <w:r w:rsidRPr="002D498D">
        <w:rPr>
          <w:rFonts w:ascii="Times New Roman" w:hAnsi="Times New Roman" w:cs="Times New Roman"/>
          <w:sz w:val="24"/>
          <w:szCs w:val="24"/>
        </w:rPr>
        <w:t>.</w:t>
      </w:r>
    </w:p>
    <w:p w:rsidR="006F3761" w:rsidRPr="002D498D" w:rsidRDefault="006F3761" w:rsidP="002D498D">
      <w:pPr>
        <w:pStyle w:val="ListParagraph"/>
        <w:spacing w:after="0" w:line="360" w:lineRule="auto"/>
        <w:jc w:val="both"/>
        <w:rPr>
          <w:rFonts w:ascii="Times New Roman" w:hAnsi="Times New Roman" w:cs="Times New Roman"/>
          <w:color w:val="000000"/>
          <w:sz w:val="24"/>
          <w:szCs w:val="24"/>
        </w:rPr>
      </w:pPr>
    </w:p>
    <w:p w:rsidR="003C2861" w:rsidRPr="002D498D" w:rsidRDefault="003C2861"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The Bill, as introduced, broadly proposes to</w:t>
      </w:r>
      <w:r w:rsidR="00AF7CF8">
        <w:rPr>
          <w:rFonts w:ascii="Times New Roman" w:hAnsi="Times New Roman" w:cs="Times New Roman"/>
          <w:sz w:val="24"/>
          <w:szCs w:val="24"/>
        </w:rPr>
        <w:t>:</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 xml:space="preserve">Respect the right to privacy of an adult person to possess cannabis plant cultivation material; to cultivate a prescribed quantity of cannabis plants; to possess a prescribed quantity of cannabis; and to consume cannabis; </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 xml:space="preserve">Regulate the possession of cannabis plant cultivation material; the cultivation of cannabis plants; the possession of cannabis; and the consumption of cannabis by an adult person; </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 xml:space="preserve">Protect adults and children against the harms of cannabis; </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Provide for the expungement of criminal records of persons convicted of possession or use of cannabis;</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 xml:space="preserve">Delete and amend provisions of certain laws; and </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Provide for related matters.</w:t>
      </w:r>
    </w:p>
    <w:p w:rsidR="003C2861" w:rsidRPr="002D498D" w:rsidRDefault="003C2861" w:rsidP="002D498D">
      <w:pPr>
        <w:pStyle w:val="ListParagraph"/>
        <w:spacing w:after="0" w:line="360" w:lineRule="auto"/>
        <w:ind w:left="1440"/>
        <w:jc w:val="both"/>
        <w:rPr>
          <w:rFonts w:ascii="Times New Roman" w:hAnsi="Times New Roman" w:cs="Times New Roman"/>
          <w:sz w:val="24"/>
          <w:szCs w:val="24"/>
        </w:rPr>
      </w:pPr>
    </w:p>
    <w:p w:rsidR="003C2861" w:rsidRPr="002D498D" w:rsidRDefault="0076441A" w:rsidP="002D498D">
      <w:pPr>
        <w:pStyle w:val="ListParagraph"/>
        <w:numPr>
          <w:ilvl w:val="0"/>
          <w:numId w:val="5"/>
        </w:numPr>
        <w:spacing w:after="0" w:line="360" w:lineRule="auto"/>
        <w:ind w:hanging="720"/>
        <w:jc w:val="both"/>
        <w:rPr>
          <w:rFonts w:ascii="Times New Roman" w:hAnsi="Times New Roman" w:cs="Times New Roman"/>
          <w:sz w:val="24"/>
          <w:szCs w:val="24"/>
        </w:rPr>
      </w:pPr>
      <w:r w:rsidRPr="002D498D">
        <w:rPr>
          <w:rFonts w:ascii="Times New Roman" w:hAnsi="Times New Roman" w:cs="Times New Roman"/>
          <w:sz w:val="24"/>
          <w:szCs w:val="24"/>
        </w:rPr>
        <w:t xml:space="preserve">Flowing from the public submissions and </w:t>
      </w:r>
      <w:r w:rsidR="002D498D" w:rsidRPr="002D498D">
        <w:rPr>
          <w:rFonts w:ascii="Times New Roman" w:hAnsi="Times New Roman" w:cs="Times New Roman"/>
          <w:sz w:val="24"/>
          <w:szCs w:val="24"/>
        </w:rPr>
        <w:t xml:space="preserve">its </w:t>
      </w:r>
      <w:r w:rsidRPr="002D498D">
        <w:rPr>
          <w:rFonts w:ascii="Times New Roman" w:hAnsi="Times New Roman" w:cs="Times New Roman"/>
          <w:sz w:val="24"/>
          <w:szCs w:val="24"/>
        </w:rPr>
        <w:t xml:space="preserve">pursuant deliberations, the Committee </w:t>
      </w:r>
      <w:r w:rsidR="00E7609C" w:rsidRPr="002D498D">
        <w:rPr>
          <w:rFonts w:ascii="Times New Roman" w:hAnsi="Times New Roman" w:cs="Times New Roman"/>
          <w:sz w:val="24"/>
          <w:szCs w:val="24"/>
        </w:rPr>
        <w:t xml:space="preserve">has identified </w:t>
      </w:r>
      <w:r w:rsidR="002D498D" w:rsidRPr="002D498D">
        <w:rPr>
          <w:rFonts w:ascii="Times New Roman" w:hAnsi="Times New Roman" w:cs="Times New Roman"/>
          <w:sz w:val="24"/>
          <w:szCs w:val="24"/>
        </w:rPr>
        <w:t xml:space="preserve">certain subjects </w:t>
      </w:r>
      <w:r w:rsidR="00E7609C" w:rsidRPr="002D498D">
        <w:rPr>
          <w:rFonts w:ascii="Times New Roman" w:hAnsi="Times New Roman" w:cs="Times New Roman"/>
          <w:sz w:val="24"/>
          <w:szCs w:val="24"/>
        </w:rPr>
        <w:t xml:space="preserve">that the </w:t>
      </w:r>
      <w:r w:rsidR="002D498D" w:rsidRPr="002D498D">
        <w:rPr>
          <w:rFonts w:ascii="Times New Roman" w:hAnsi="Times New Roman" w:cs="Times New Roman"/>
          <w:sz w:val="24"/>
          <w:szCs w:val="24"/>
        </w:rPr>
        <w:t xml:space="preserve">introduced </w:t>
      </w:r>
      <w:r w:rsidR="00E7609C" w:rsidRPr="002D498D">
        <w:rPr>
          <w:rFonts w:ascii="Times New Roman" w:hAnsi="Times New Roman" w:cs="Times New Roman"/>
          <w:sz w:val="24"/>
          <w:szCs w:val="24"/>
        </w:rPr>
        <w:t xml:space="preserve">Bill </w:t>
      </w:r>
      <w:r w:rsidR="002D498D" w:rsidRPr="002D498D">
        <w:rPr>
          <w:rFonts w:ascii="Times New Roman" w:hAnsi="Times New Roman" w:cs="Times New Roman"/>
          <w:sz w:val="24"/>
          <w:szCs w:val="24"/>
        </w:rPr>
        <w:t xml:space="preserve">does not address and, therefore, in terms of Rule 286(4)(b) of the National Assembly Rules </w:t>
      </w:r>
      <w:r w:rsidRPr="002D498D">
        <w:rPr>
          <w:rFonts w:ascii="Times New Roman" w:hAnsi="Times New Roman" w:cs="Times New Roman"/>
          <w:sz w:val="24"/>
          <w:szCs w:val="24"/>
        </w:rPr>
        <w:t xml:space="preserve">seeks the Assembly’s permission to extend the subject of the </w:t>
      </w:r>
      <w:r w:rsidR="002D498D" w:rsidRPr="002D498D">
        <w:rPr>
          <w:rFonts w:ascii="Times New Roman" w:hAnsi="Times New Roman" w:cs="Times New Roman"/>
          <w:sz w:val="24"/>
          <w:szCs w:val="24"/>
        </w:rPr>
        <w:t xml:space="preserve">Bill </w:t>
      </w:r>
      <w:r w:rsidR="00E7609C" w:rsidRPr="002D498D">
        <w:rPr>
          <w:rFonts w:ascii="Times New Roman" w:hAnsi="Times New Roman" w:cs="Times New Roman"/>
          <w:sz w:val="24"/>
          <w:szCs w:val="24"/>
        </w:rPr>
        <w:t>to</w:t>
      </w:r>
      <w:r w:rsidR="002D498D" w:rsidRPr="002D498D">
        <w:rPr>
          <w:rFonts w:ascii="Times New Roman" w:hAnsi="Times New Roman" w:cs="Times New Roman"/>
          <w:sz w:val="24"/>
          <w:szCs w:val="24"/>
        </w:rPr>
        <w:t>, in addition</w:t>
      </w:r>
      <w:r w:rsidR="003C2861" w:rsidRPr="002D498D">
        <w:rPr>
          <w:rFonts w:ascii="Times New Roman" w:hAnsi="Times New Roman" w:cs="Times New Roman"/>
          <w:sz w:val="24"/>
          <w:szCs w:val="24"/>
        </w:rPr>
        <w:t>:</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Provide for commercial activities in r</w:t>
      </w:r>
      <w:r w:rsidR="00E7609C" w:rsidRPr="002D498D">
        <w:rPr>
          <w:rFonts w:ascii="Times New Roman" w:hAnsi="Times New Roman" w:cs="Times New Roman"/>
          <w:sz w:val="24"/>
          <w:szCs w:val="24"/>
        </w:rPr>
        <w:t xml:space="preserve">espect of recreational cannabis; </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 xml:space="preserve">Provide for the cultivation, possession and supply of cannabis plants and cannabis by organisations for religious </w:t>
      </w:r>
      <w:r w:rsidR="00BF3A7B">
        <w:rPr>
          <w:rFonts w:ascii="Times New Roman" w:hAnsi="Times New Roman" w:cs="Times New Roman"/>
          <w:sz w:val="24"/>
          <w:szCs w:val="24"/>
        </w:rPr>
        <w:t xml:space="preserve">and cultural </w:t>
      </w:r>
      <w:r w:rsidR="00C50589">
        <w:rPr>
          <w:rFonts w:ascii="Times New Roman" w:hAnsi="Times New Roman" w:cs="Times New Roman"/>
          <w:sz w:val="24"/>
          <w:szCs w:val="24"/>
        </w:rPr>
        <w:t>purposes</w:t>
      </w:r>
      <w:r w:rsidRPr="002D498D">
        <w:rPr>
          <w:rFonts w:ascii="Times New Roman" w:hAnsi="Times New Roman" w:cs="Times New Roman"/>
          <w:sz w:val="24"/>
          <w:szCs w:val="24"/>
        </w:rPr>
        <w:t xml:space="preserve"> on behalf of </w:t>
      </w:r>
      <w:r w:rsidR="00C50589">
        <w:rPr>
          <w:rFonts w:ascii="Times New Roman" w:hAnsi="Times New Roman" w:cs="Times New Roman"/>
          <w:sz w:val="24"/>
          <w:szCs w:val="24"/>
        </w:rPr>
        <w:t>their</w:t>
      </w:r>
      <w:r w:rsidRPr="002D498D">
        <w:rPr>
          <w:rFonts w:ascii="Times New Roman" w:hAnsi="Times New Roman" w:cs="Times New Roman"/>
          <w:sz w:val="24"/>
          <w:szCs w:val="24"/>
        </w:rPr>
        <w:t xml:space="preserve"> members</w:t>
      </w:r>
      <w:r w:rsidR="00E7609C" w:rsidRPr="002D498D">
        <w:rPr>
          <w:rFonts w:ascii="Times New Roman" w:hAnsi="Times New Roman" w:cs="Times New Roman"/>
          <w:sz w:val="24"/>
          <w:szCs w:val="24"/>
        </w:rPr>
        <w:t>; and</w:t>
      </w:r>
    </w:p>
    <w:p w:rsidR="003C2861" w:rsidRPr="002D498D" w:rsidRDefault="003C2861" w:rsidP="002D498D">
      <w:pPr>
        <w:pStyle w:val="ListParagraph"/>
        <w:numPr>
          <w:ilvl w:val="4"/>
          <w:numId w:val="5"/>
        </w:numPr>
        <w:spacing w:after="0" w:line="360" w:lineRule="auto"/>
        <w:ind w:hanging="731"/>
        <w:jc w:val="both"/>
        <w:rPr>
          <w:rFonts w:ascii="Times New Roman" w:hAnsi="Times New Roman" w:cs="Times New Roman"/>
          <w:sz w:val="24"/>
          <w:szCs w:val="24"/>
        </w:rPr>
      </w:pPr>
      <w:r w:rsidRPr="002D498D">
        <w:rPr>
          <w:rFonts w:ascii="Times New Roman" w:hAnsi="Times New Roman" w:cs="Times New Roman"/>
          <w:sz w:val="24"/>
          <w:szCs w:val="24"/>
        </w:rPr>
        <w:t>Respect the right to privacy of an adult person to use cannabis for palliation or medication.</w:t>
      </w:r>
    </w:p>
    <w:p w:rsidR="0076441A" w:rsidRPr="002D498D" w:rsidRDefault="0076441A" w:rsidP="002D498D">
      <w:pPr>
        <w:pStyle w:val="ListParagraph"/>
        <w:spacing w:after="0" w:line="360" w:lineRule="auto"/>
        <w:jc w:val="both"/>
        <w:rPr>
          <w:rStyle w:val="markedcontent"/>
          <w:rFonts w:ascii="Arial" w:hAnsi="Arial" w:cs="Arial"/>
          <w:b/>
          <w:sz w:val="24"/>
          <w:szCs w:val="24"/>
        </w:rPr>
      </w:pPr>
    </w:p>
    <w:p w:rsidR="009331EA" w:rsidRPr="002D498D" w:rsidRDefault="00655A9B" w:rsidP="002D498D">
      <w:pPr>
        <w:spacing w:line="360" w:lineRule="auto"/>
        <w:jc w:val="both"/>
        <w:rPr>
          <w:rFonts w:ascii="Times New Roman" w:hAnsi="Times New Roman" w:cs="Times New Roman"/>
          <w:b/>
          <w:sz w:val="24"/>
          <w:szCs w:val="24"/>
        </w:rPr>
      </w:pPr>
      <w:r w:rsidRPr="002D498D">
        <w:rPr>
          <w:rFonts w:ascii="Times New Roman" w:hAnsi="Times New Roman" w:cs="Times New Roman"/>
          <w:b/>
          <w:sz w:val="24"/>
          <w:szCs w:val="24"/>
        </w:rPr>
        <w:t>Report to be considered.</w:t>
      </w:r>
    </w:p>
    <w:p w:rsidR="006F1709" w:rsidRPr="002D498D" w:rsidRDefault="006F1709" w:rsidP="002D498D">
      <w:pPr>
        <w:tabs>
          <w:tab w:val="left" w:pos="3410"/>
        </w:tabs>
        <w:spacing w:line="360" w:lineRule="auto"/>
        <w:rPr>
          <w:rFonts w:ascii="Times New Roman" w:hAnsi="Times New Roman" w:cs="Times New Roman"/>
          <w:sz w:val="24"/>
          <w:szCs w:val="24"/>
        </w:rPr>
      </w:pPr>
    </w:p>
    <w:sectPr w:rsidR="006F1709" w:rsidRPr="002D498D">
      <w:headerReference w:type="even"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24" w:rsidRDefault="00221B24" w:rsidP="00655A9B">
      <w:pPr>
        <w:spacing w:after="0" w:line="240" w:lineRule="auto"/>
      </w:pPr>
      <w:r>
        <w:separator/>
      </w:r>
    </w:p>
  </w:endnote>
  <w:endnote w:type="continuationSeparator" w:id="0">
    <w:p w:rsidR="00221B24" w:rsidRDefault="00221B24" w:rsidP="00655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24" w:rsidRDefault="00221B24" w:rsidP="00655A9B">
      <w:pPr>
        <w:spacing w:after="0" w:line="240" w:lineRule="auto"/>
      </w:pPr>
      <w:r>
        <w:separator/>
      </w:r>
    </w:p>
  </w:footnote>
  <w:footnote w:type="continuationSeparator" w:id="0">
    <w:p w:rsidR="00221B24" w:rsidRDefault="00221B24" w:rsidP="00655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84" w:rsidRDefault="00221B24">
    <w:pPr>
      <w:pStyle w:val="Header"/>
    </w:pPr>
    <w:r>
      <w:rPr>
        <w:noProof/>
      </w:rPr>
      <w:pict w14:anchorId="31628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7" o:spid="_x0000_s2050" type="#_x0000_t136" style="position:absolute;margin-left:0;margin-top:0;width:363.6pt;height:272.7pt;rotation:315;z-index:-251652096;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r w:rsidR="00655A9B">
      <w:rPr>
        <w:noProof/>
        <w:lang w:eastAsia="en-ZA"/>
      </w:rPr>
      <mc:AlternateContent>
        <mc:Choice Requires="wps">
          <w:drawing>
            <wp:anchor distT="0" distB="0" distL="114300" distR="114300" simplePos="0" relativeHeight="251659264" behindDoc="1" locked="0" layoutInCell="0" allowOverlap="1" wp14:anchorId="2C288988" wp14:editId="2A30EFB0">
              <wp:simplePos x="0" y="0"/>
              <wp:positionH relativeFrom="margin">
                <wp:align>center</wp:align>
              </wp:positionH>
              <wp:positionV relativeFrom="margin">
                <wp:align>center</wp:align>
              </wp:positionV>
              <wp:extent cx="5876925" cy="2203450"/>
              <wp:effectExtent l="0" t="1323975" r="0" b="12160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76925" cy="220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288988" id="_x0000_t202" coordsize="21600,21600" o:spt="202" path="m,l,21600r21600,l21600,xe">
              <v:stroke joinstyle="miter"/>
              <v:path gradientshapeok="t" o:connecttype="rect"/>
            </v:shapetype>
            <v:shape id="Text Box 2" o:spid="_x0000_s1026" type="#_x0000_t202" style="position:absolute;margin-left:0;margin-top:0;width:462.75pt;height:17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" o:allowincell="f" filled="f" stroked="f">
              <v:stroke joinstyle="round"/>
              <o:lock v:ext="edit" shapetype="t"/>
              <v:textbox style="mso-fit-shape-to-text:t">
                <w:txbxContent>
                  <w:p w:rsidR="00655A9B" w:rsidRDefault="00655A9B" w:rsidP="00655A9B">
                    <w:pPr>
                      <w:pStyle w:val="NormalWeb"/>
                      <w:spacing w:before="0" w:beforeAutospacing="0" w:after="0" w:afterAutospacing="0"/>
                      <w:jc w:val="center"/>
                    </w:pPr>
                    <w:r>
                      <w:rPr>
                        <w:rFonts w:ascii="Calibri" w:hAnsi="Calibri" w:cs="Calibri"/>
                        <w:color w:val="AEAAAA" w:themeColor="background2" w:themeShade="BF"/>
                        <w:sz w:val="2"/>
                        <w:szCs w:val="2"/>
                        <w14:textFill>
                          <w14:solidFill>
                            <w14:schemeClr w14:val="bg2">
                              <w14:alpha w14:val="50000"/>
                              <w14:lumMod w14:val="75000"/>
                            </w14:schemeClr>
                          </w14:solidFill>
                        </w14:textFill>
                      </w:rPr>
                      <w:t>1st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784" w:rsidRDefault="00221B24">
    <w:pPr>
      <w:pStyle w:val="Header"/>
    </w:pPr>
    <w:r>
      <w:rPr>
        <w:noProof/>
      </w:rPr>
      <w:pict w14:anchorId="3267FF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351406" o:spid="_x0000_s2049" type="#_x0000_t136" style="position:absolute;margin-left:0;margin-top:0;width:363.6pt;height:272.7pt;rotation:315;z-index:-251654144;mso-position-horizontal:center;mso-position-horizontal-relative:margin;mso-position-vertical:center;mso-position-vertical-relative:margin" o:allowincell="f" fillcolor="white [3212]" stroked="f">
          <v:fill opacity=".5"/>
          <v:textpath style="font-family:&quot;Calibri&quot;;font-size:1pt" string="ASA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C36"/>
    <w:multiLevelType w:val="multilevel"/>
    <w:tmpl w:val="D180D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737842"/>
    <w:multiLevelType w:val="hybridMultilevel"/>
    <w:tmpl w:val="B7C45D0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9DA4AF7"/>
    <w:multiLevelType w:val="multilevel"/>
    <w:tmpl w:val="BF6AC2F2"/>
    <w:lvl w:ilvl="0">
      <w:start w:val="1"/>
      <w:numFmt w:val="decimal"/>
      <w:lvlText w:val="%1."/>
      <w:lvlJc w:val="left"/>
      <w:pPr>
        <w:ind w:left="720" w:hanging="360"/>
      </w:pPr>
      <w:rPr>
        <w:b w:val="0"/>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5D2EF9"/>
    <w:multiLevelType w:val="hybridMultilevel"/>
    <w:tmpl w:val="ACA84A2C"/>
    <w:lvl w:ilvl="0" w:tplc="24D2D4BC">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0445EB"/>
    <w:multiLevelType w:val="multilevel"/>
    <w:tmpl w:val="FE886B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6B6EB2"/>
    <w:multiLevelType w:val="multilevel"/>
    <w:tmpl w:val="F14803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F07AF9"/>
    <w:multiLevelType w:val="hybridMultilevel"/>
    <w:tmpl w:val="D9C4C7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CD178E5"/>
    <w:multiLevelType w:val="hybridMultilevel"/>
    <w:tmpl w:val="5F0E1026"/>
    <w:lvl w:ilvl="0" w:tplc="D1FAF2B6">
      <w:start w:val="1"/>
      <w:numFmt w:val="bullet"/>
      <w:lvlText w:val="•"/>
      <w:lvlJc w:val="left"/>
      <w:pPr>
        <w:tabs>
          <w:tab w:val="num" w:pos="720"/>
        </w:tabs>
        <w:ind w:left="720" w:hanging="360"/>
      </w:pPr>
      <w:rPr>
        <w:rFonts w:ascii="Times New Roman" w:hAnsi="Times New Roman" w:hint="default"/>
      </w:rPr>
    </w:lvl>
    <w:lvl w:ilvl="1" w:tplc="E080451E">
      <w:numFmt w:val="bullet"/>
      <w:lvlText w:val=""/>
      <w:lvlJc w:val="left"/>
      <w:pPr>
        <w:tabs>
          <w:tab w:val="num" w:pos="1440"/>
        </w:tabs>
        <w:ind w:left="1440" w:hanging="360"/>
      </w:pPr>
      <w:rPr>
        <w:rFonts w:ascii="Wingdings" w:hAnsi="Wingdings" w:hint="default"/>
      </w:rPr>
    </w:lvl>
    <w:lvl w:ilvl="2" w:tplc="04C40F4E" w:tentative="1">
      <w:start w:val="1"/>
      <w:numFmt w:val="bullet"/>
      <w:lvlText w:val="•"/>
      <w:lvlJc w:val="left"/>
      <w:pPr>
        <w:tabs>
          <w:tab w:val="num" w:pos="2160"/>
        </w:tabs>
        <w:ind w:left="2160" w:hanging="360"/>
      </w:pPr>
      <w:rPr>
        <w:rFonts w:ascii="Times New Roman" w:hAnsi="Times New Roman" w:hint="default"/>
      </w:rPr>
    </w:lvl>
    <w:lvl w:ilvl="3" w:tplc="99388E76" w:tentative="1">
      <w:start w:val="1"/>
      <w:numFmt w:val="bullet"/>
      <w:lvlText w:val="•"/>
      <w:lvlJc w:val="left"/>
      <w:pPr>
        <w:tabs>
          <w:tab w:val="num" w:pos="2880"/>
        </w:tabs>
        <w:ind w:left="2880" w:hanging="360"/>
      </w:pPr>
      <w:rPr>
        <w:rFonts w:ascii="Times New Roman" w:hAnsi="Times New Roman" w:hint="default"/>
      </w:rPr>
    </w:lvl>
    <w:lvl w:ilvl="4" w:tplc="DDE2CE36" w:tentative="1">
      <w:start w:val="1"/>
      <w:numFmt w:val="bullet"/>
      <w:lvlText w:val="•"/>
      <w:lvlJc w:val="left"/>
      <w:pPr>
        <w:tabs>
          <w:tab w:val="num" w:pos="3600"/>
        </w:tabs>
        <w:ind w:left="3600" w:hanging="360"/>
      </w:pPr>
      <w:rPr>
        <w:rFonts w:ascii="Times New Roman" w:hAnsi="Times New Roman" w:hint="default"/>
      </w:rPr>
    </w:lvl>
    <w:lvl w:ilvl="5" w:tplc="8CBC8976" w:tentative="1">
      <w:start w:val="1"/>
      <w:numFmt w:val="bullet"/>
      <w:lvlText w:val="•"/>
      <w:lvlJc w:val="left"/>
      <w:pPr>
        <w:tabs>
          <w:tab w:val="num" w:pos="4320"/>
        </w:tabs>
        <w:ind w:left="4320" w:hanging="360"/>
      </w:pPr>
      <w:rPr>
        <w:rFonts w:ascii="Times New Roman" w:hAnsi="Times New Roman" w:hint="default"/>
      </w:rPr>
    </w:lvl>
    <w:lvl w:ilvl="6" w:tplc="EACE7068" w:tentative="1">
      <w:start w:val="1"/>
      <w:numFmt w:val="bullet"/>
      <w:lvlText w:val="•"/>
      <w:lvlJc w:val="left"/>
      <w:pPr>
        <w:tabs>
          <w:tab w:val="num" w:pos="5040"/>
        </w:tabs>
        <w:ind w:left="5040" w:hanging="360"/>
      </w:pPr>
      <w:rPr>
        <w:rFonts w:ascii="Times New Roman" w:hAnsi="Times New Roman" w:hint="default"/>
      </w:rPr>
    </w:lvl>
    <w:lvl w:ilvl="7" w:tplc="CD946720" w:tentative="1">
      <w:start w:val="1"/>
      <w:numFmt w:val="bullet"/>
      <w:lvlText w:val="•"/>
      <w:lvlJc w:val="left"/>
      <w:pPr>
        <w:tabs>
          <w:tab w:val="num" w:pos="5760"/>
        </w:tabs>
        <w:ind w:left="5760" w:hanging="360"/>
      </w:pPr>
      <w:rPr>
        <w:rFonts w:ascii="Times New Roman" w:hAnsi="Times New Roman" w:hint="default"/>
      </w:rPr>
    </w:lvl>
    <w:lvl w:ilvl="8" w:tplc="A7C48A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48F0976"/>
    <w:multiLevelType w:val="multilevel"/>
    <w:tmpl w:val="560CA5B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8EE1DD4"/>
    <w:multiLevelType w:val="multilevel"/>
    <w:tmpl w:val="560CA5B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720" w:hanging="720"/>
      </w:pPr>
      <w:rPr>
        <w:rFonts w:ascii="Symbol" w:hAnsi="Symbol" w:hint="default"/>
        <w:b w:val="0"/>
        <w:sz w:val="24"/>
        <w:szCs w:val="24"/>
      </w:rPr>
    </w:lvl>
    <w:lvl w:ilvl="3">
      <w:start w:val="1"/>
      <w:numFmt w:val="decimal"/>
      <w:isLgl/>
      <w:lvlText w:val="%1.%2.%3.%4."/>
      <w:lvlJc w:val="left"/>
      <w:pPr>
        <w:ind w:left="1080" w:hanging="720"/>
      </w:pPr>
      <w:rPr>
        <w:rFonts w:hint="default"/>
      </w:rPr>
    </w:lvl>
    <w:lvl w:ilvl="4">
      <w:start w:val="1"/>
      <w:numFmt w:val="bullet"/>
      <w:lvlText w:val=""/>
      <w:lvlJc w:val="left"/>
      <w:pPr>
        <w:ind w:left="1440" w:hanging="1080"/>
      </w:pPr>
      <w:rPr>
        <w:rFonts w:ascii="Symbol" w:hAnsi="Symbol"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B7E7156"/>
    <w:multiLevelType w:val="multilevel"/>
    <w:tmpl w:val="78EEB7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7"/>
  </w:num>
  <w:num w:numId="4">
    <w:abstractNumId w:val="2"/>
  </w:num>
  <w:num w:numId="5">
    <w:abstractNumId w:val="8"/>
  </w:num>
  <w:num w:numId="6">
    <w:abstractNumId w:val="9"/>
  </w:num>
  <w:num w:numId="7">
    <w:abstractNumId w:val="4"/>
  </w:num>
  <w:num w:numId="8">
    <w:abstractNumId w:val="5"/>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9B"/>
    <w:rsid w:val="00085D3F"/>
    <w:rsid w:val="000A2A41"/>
    <w:rsid w:val="000B3A35"/>
    <w:rsid w:val="000D0076"/>
    <w:rsid w:val="000E33A9"/>
    <w:rsid w:val="00106DB4"/>
    <w:rsid w:val="00125B92"/>
    <w:rsid w:val="001A0893"/>
    <w:rsid w:val="001B0D39"/>
    <w:rsid w:val="001B54C6"/>
    <w:rsid w:val="001B76C8"/>
    <w:rsid w:val="001F4FD6"/>
    <w:rsid w:val="00202E27"/>
    <w:rsid w:val="00221B24"/>
    <w:rsid w:val="00270819"/>
    <w:rsid w:val="00271FC1"/>
    <w:rsid w:val="00285DED"/>
    <w:rsid w:val="002C13ED"/>
    <w:rsid w:val="002D498D"/>
    <w:rsid w:val="002E31ED"/>
    <w:rsid w:val="00323486"/>
    <w:rsid w:val="00332023"/>
    <w:rsid w:val="00360590"/>
    <w:rsid w:val="00392CF0"/>
    <w:rsid w:val="003C2861"/>
    <w:rsid w:val="003C29E9"/>
    <w:rsid w:val="004537E9"/>
    <w:rsid w:val="0051009B"/>
    <w:rsid w:val="00522E8F"/>
    <w:rsid w:val="00522EB6"/>
    <w:rsid w:val="0053187C"/>
    <w:rsid w:val="00563D0F"/>
    <w:rsid w:val="00586804"/>
    <w:rsid w:val="0059506F"/>
    <w:rsid w:val="00596321"/>
    <w:rsid w:val="0059788A"/>
    <w:rsid w:val="005A40F4"/>
    <w:rsid w:val="00612952"/>
    <w:rsid w:val="00655A9B"/>
    <w:rsid w:val="0067648B"/>
    <w:rsid w:val="00686C2E"/>
    <w:rsid w:val="00691909"/>
    <w:rsid w:val="006B2D44"/>
    <w:rsid w:val="006D76D0"/>
    <w:rsid w:val="006F0AC4"/>
    <w:rsid w:val="006F1709"/>
    <w:rsid w:val="006F3761"/>
    <w:rsid w:val="006F47AD"/>
    <w:rsid w:val="00722599"/>
    <w:rsid w:val="00722B36"/>
    <w:rsid w:val="00723DB6"/>
    <w:rsid w:val="0076441A"/>
    <w:rsid w:val="00765D95"/>
    <w:rsid w:val="00777941"/>
    <w:rsid w:val="007B2446"/>
    <w:rsid w:val="007D1E08"/>
    <w:rsid w:val="0086317E"/>
    <w:rsid w:val="008A3B8F"/>
    <w:rsid w:val="008B4D1C"/>
    <w:rsid w:val="00901D97"/>
    <w:rsid w:val="009306C4"/>
    <w:rsid w:val="00931162"/>
    <w:rsid w:val="009331EA"/>
    <w:rsid w:val="00983388"/>
    <w:rsid w:val="00997E17"/>
    <w:rsid w:val="00A17823"/>
    <w:rsid w:val="00A31768"/>
    <w:rsid w:val="00A528C7"/>
    <w:rsid w:val="00A644BE"/>
    <w:rsid w:val="00A91B87"/>
    <w:rsid w:val="00AA4204"/>
    <w:rsid w:val="00AB6B90"/>
    <w:rsid w:val="00AF6C39"/>
    <w:rsid w:val="00AF7CF8"/>
    <w:rsid w:val="00AF7F3A"/>
    <w:rsid w:val="00B63F33"/>
    <w:rsid w:val="00B8799F"/>
    <w:rsid w:val="00BC06B0"/>
    <w:rsid w:val="00BF3A7B"/>
    <w:rsid w:val="00C15D74"/>
    <w:rsid w:val="00C3240A"/>
    <w:rsid w:val="00C33D39"/>
    <w:rsid w:val="00C50589"/>
    <w:rsid w:val="00C53CE1"/>
    <w:rsid w:val="00CC1CDA"/>
    <w:rsid w:val="00CF1938"/>
    <w:rsid w:val="00CF5AD0"/>
    <w:rsid w:val="00CF79CF"/>
    <w:rsid w:val="00D00259"/>
    <w:rsid w:val="00D10519"/>
    <w:rsid w:val="00D357CF"/>
    <w:rsid w:val="00D9560B"/>
    <w:rsid w:val="00DC72A5"/>
    <w:rsid w:val="00DF3028"/>
    <w:rsid w:val="00DF5F04"/>
    <w:rsid w:val="00E05344"/>
    <w:rsid w:val="00E059DB"/>
    <w:rsid w:val="00E7609C"/>
    <w:rsid w:val="00E93764"/>
    <w:rsid w:val="00EF58B3"/>
    <w:rsid w:val="00EF7817"/>
    <w:rsid w:val="00F1345B"/>
    <w:rsid w:val="00F53E69"/>
    <w:rsid w:val="00F62265"/>
    <w:rsid w:val="00FB7E23"/>
    <w:rsid w:val="00FC33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AE32BC97-1200-43F0-A702-669FDAA9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B"/>
    <w:pPr>
      <w:ind w:left="720"/>
      <w:contextualSpacing/>
    </w:pPr>
  </w:style>
  <w:style w:type="paragraph" w:styleId="Header">
    <w:name w:val="header"/>
    <w:basedOn w:val="Normal"/>
    <w:link w:val="HeaderChar"/>
    <w:uiPriority w:val="99"/>
    <w:unhideWhenUsed/>
    <w:rsid w:val="00655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A9B"/>
  </w:style>
  <w:style w:type="paragraph" w:styleId="Footer">
    <w:name w:val="footer"/>
    <w:basedOn w:val="Normal"/>
    <w:link w:val="FooterChar"/>
    <w:uiPriority w:val="99"/>
    <w:unhideWhenUsed/>
    <w:rsid w:val="00655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9B"/>
  </w:style>
  <w:style w:type="paragraph" w:styleId="NormalWeb">
    <w:name w:val="Normal (Web)"/>
    <w:basedOn w:val="Normal"/>
    <w:uiPriority w:val="99"/>
    <w:semiHidden/>
    <w:unhideWhenUsed/>
    <w:rsid w:val="00655A9B"/>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BalloonText">
    <w:name w:val="Balloon Text"/>
    <w:basedOn w:val="Normal"/>
    <w:link w:val="BalloonTextChar"/>
    <w:uiPriority w:val="99"/>
    <w:semiHidden/>
    <w:unhideWhenUsed/>
    <w:rsid w:val="006D7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6D0"/>
    <w:rPr>
      <w:rFonts w:ascii="Segoe UI" w:hAnsi="Segoe UI" w:cs="Segoe UI"/>
      <w:sz w:val="18"/>
      <w:szCs w:val="18"/>
    </w:rPr>
  </w:style>
  <w:style w:type="paragraph" w:styleId="FootnoteText">
    <w:name w:val="footnote text"/>
    <w:basedOn w:val="Normal"/>
    <w:link w:val="FootnoteTextChar"/>
    <w:uiPriority w:val="99"/>
    <w:unhideWhenUsed/>
    <w:rsid w:val="007B2446"/>
    <w:pPr>
      <w:spacing w:after="20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rsid w:val="007B2446"/>
    <w:rPr>
      <w:rFonts w:ascii="Arial" w:hAnsi="Arial"/>
      <w:sz w:val="20"/>
      <w:szCs w:val="20"/>
      <w:lang w:val="en-US"/>
    </w:rPr>
  </w:style>
  <w:style w:type="character" w:styleId="FootnoteReference">
    <w:name w:val="footnote reference"/>
    <w:basedOn w:val="DefaultParagraphFont"/>
    <w:uiPriority w:val="99"/>
    <w:unhideWhenUsed/>
    <w:rsid w:val="007B2446"/>
    <w:rPr>
      <w:vertAlign w:val="superscript"/>
    </w:rPr>
  </w:style>
  <w:style w:type="character" w:customStyle="1" w:styleId="markedcontent">
    <w:name w:val="markedcontent"/>
    <w:basedOn w:val="DefaultParagraphFont"/>
    <w:rsid w:val="00E059DB"/>
  </w:style>
  <w:style w:type="paragraph" w:styleId="CommentText">
    <w:name w:val="annotation text"/>
    <w:basedOn w:val="Normal"/>
    <w:link w:val="CommentTextChar"/>
    <w:uiPriority w:val="99"/>
    <w:unhideWhenUsed/>
    <w:rsid w:val="00AF7F3A"/>
    <w:pPr>
      <w:spacing w:after="0" w:line="240" w:lineRule="auto"/>
      <w:jc w:val="both"/>
    </w:pPr>
    <w:rPr>
      <w:rFonts w:ascii="Arial" w:eastAsia="Calibri" w:hAnsi="Arial" w:cs="Times New Roman"/>
      <w:sz w:val="20"/>
      <w:szCs w:val="20"/>
      <w:lang w:val="en-US"/>
    </w:rPr>
  </w:style>
  <w:style w:type="character" w:customStyle="1" w:styleId="CommentTextChar">
    <w:name w:val="Comment Text Char"/>
    <w:basedOn w:val="DefaultParagraphFont"/>
    <w:link w:val="CommentText"/>
    <w:uiPriority w:val="99"/>
    <w:rsid w:val="00AF7F3A"/>
    <w:rPr>
      <w:rFonts w:ascii="Arial" w:eastAsia="Calibri" w:hAnsi="Arial" w:cs="Times New Roman"/>
      <w:sz w:val="20"/>
      <w:szCs w:val="20"/>
      <w:lang w:val="en-US"/>
    </w:rPr>
  </w:style>
  <w:style w:type="character" w:styleId="CommentReference">
    <w:name w:val="annotation reference"/>
    <w:uiPriority w:val="99"/>
    <w:unhideWhenUsed/>
    <w:rsid w:val="00AF7F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86015">
      <w:bodyDiv w:val="1"/>
      <w:marLeft w:val="0"/>
      <w:marRight w:val="0"/>
      <w:marTop w:val="0"/>
      <w:marBottom w:val="0"/>
      <w:divBdr>
        <w:top w:val="none" w:sz="0" w:space="0" w:color="auto"/>
        <w:left w:val="none" w:sz="0" w:space="0" w:color="auto"/>
        <w:bottom w:val="none" w:sz="0" w:space="0" w:color="auto"/>
        <w:right w:val="none" w:sz="0" w:space="0" w:color="auto"/>
      </w:divBdr>
      <w:divsChild>
        <w:div w:id="1487085238">
          <w:marLeft w:val="547"/>
          <w:marRight w:val="0"/>
          <w:marTop w:val="115"/>
          <w:marBottom w:val="0"/>
          <w:divBdr>
            <w:top w:val="none" w:sz="0" w:space="0" w:color="auto"/>
            <w:left w:val="none" w:sz="0" w:space="0" w:color="auto"/>
            <w:bottom w:val="none" w:sz="0" w:space="0" w:color="auto"/>
            <w:right w:val="none" w:sz="0" w:space="0" w:color="auto"/>
          </w:divBdr>
        </w:div>
        <w:div w:id="1438410533">
          <w:marLeft w:val="1166"/>
          <w:marRight w:val="0"/>
          <w:marTop w:val="96"/>
          <w:marBottom w:val="0"/>
          <w:divBdr>
            <w:top w:val="none" w:sz="0" w:space="0" w:color="auto"/>
            <w:left w:val="none" w:sz="0" w:space="0" w:color="auto"/>
            <w:bottom w:val="none" w:sz="0" w:space="0" w:color="auto"/>
            <w:right w:val="none" w:sz="0" w:space="0" w:color="auto"/>
          </w:divBdr>
        </w:div>
        <w:div w:id="1838958262">
          <w:marLeft w:val="1166"/>
          <w:marRight w:val="0"/>
          <w:marTop w:val="110"/>
          <w:marBottom w:val="0"/>
          <w:divBdr>
            <w:top w:val="none" w:sz="0" w:space="0" w:color="auto"/>
            <w:left w:val="none" w:sz="0" w:space="0" w:color="auto"/>
            <w:bottom w:val="none" w:sz="0" w:space="0" w:color="auto"/>
            <w:right w:val="none" w:sz="0" w:space="0" w:color="auto"/>
          </w:divBdr>
        </w:div>
        <w:div w:id="24087110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751C-C028-491D-8B00-D3BCBB46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Carelse</dc:creator>
  <cp:keywords/>
  <dc:description/>
  <cp:lastModifiedBy>Lungile Mbhele</cp:lastModifiedBy>
  <cp:revision>2</cp:revision>
  <cp:lastPrinted>2016-11-16T13:07:00Z</cp:lastPrinted>
  <dcterms:created xsi:type="dcterms:W3CDTF">2022-03-23T15:19:00Z</dcterms:created>
  <dcterms:modified xsi:type="dcterms:W3CDTF">2022-03-23T15:19:00Z</dcterms:modified>
</cp:coreProperties>
</file>