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4C" w:rsidRDefault="009D444C" w:rsidP="009D444C">
      <w:pPr>
        <w:spacing w:before="44"/>
        <w:ind w:left="1992" w:right="1988"/>
        <w:jc w:val="center"/>
        <w:rPr>
          <w:b/>
          <w:sz w:val="28"/>
        </w:rPr>
      </w:pPr>
      <w:r>
        <w:rPr>
          <w:b/>
          <w:sz w:val="28"/>
          <w:u w:val="single"/>
        </w:rPr>
        <w:t>RASTAFARI UNITED FRONT</w:t>
      </w:r>
    </w:p>
    <w:p w:rsidR="009D444C" w:rsidRDefault="009D444C" w:rsidP="009D444C">
      <w:pPr>
        <w:spacing w:before="184"/>
        <w:ind w:left="1992" w:right="1989"/>
        <w:jc w:val="center"/>
        <w:rPr>
          <w:b/>
          <w:sz w:val="24"/>
          <w:u w:val="single"/>
        </w:rPr>
      </w:pPr>
      <w:r>
        <w:rPr>
          <w:rFonts w:ascii="Carlito"/>
          <w:noProof/>
          <w:sz w:val="20"/>
          <w:lang w:val="en-ZA" w:eastAsia="en-ZA" w:bidi="ar-SA"/>
        </w:rPr>
        <w:drawing>
          <wp:inline distT="0" distB="0" distL="0" distR="0">
            <wp:extent cx="2466975" cy="1647825"/>
            <wp:effectExtent l="19050" t="0" r="9525" b="0"/>
            <wp:docPr id="28" name="image19.jpeg" descr="RUF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jpeg" descr="RUF EMBLEM"/>
                    <pic:cNvPicPr>
                      <a:picLocks noChangeAspect="1" noChangeArrowheads="1"/>
                    </pic:cNvPicPr>
                  </pic:nvPicPr>
                  <pic:blipFill>
                    <a:blip r:embed="rId5" cstate="print"/>
                    <a:srcRect/>
                    <a:stretch>
                      <a:fillRect/>
                    </a:stretch>
                  </pic:blipFill>
                  <pic:spPr bwMode="auto">
                    <a:xfrm>
                      <a:off x="0" y="0"/>
                      <a:ext cx="2466975" cy="1647825"/>
                    </a:xfrm>
                    <a:prstGeom prst="rect">
                      <a:avLst/>
                    </a:prstGeom>
                    <a:noFill/>
                    <a:ln w="9525">
                      <a:noFill/>
                      <a:miter lim="800000"/>
                      <a:headEnd/>
                      <a:tailEnd/>
                    </a:ln>
                  </pic:spPr>
                </pic:pic>
              </a:graphicData>
            </a:graphic>
          </wp:inline>
        </w:drawing>
      </w:r>
    </w:p>
    <w:p w:rsidR="009D444C" w:rsidRDefault="009D444C" w:rsidP="009D444C">
      <w:pPr>
        <w:spacing w:before="184"/>
        <w:ind w:left="1992" w:right="1989"/>
        <w:jc w:val="center"/>
        <w:rPr>
          <w:b/>
          <w:sz w:val="24"/>
          <w:u w:val="single"/>
        </w:rPr>
      </w:pPr>
    </w:p>
    <w:p w:rsidR="009D444C" w:rsidRDefault="009D444C" w:rsidP="009D444C">
      <w:pPr>
        <w:spacing w:before="184"/>
        <w:ind w:left="1992" w:right="1989"/>
        <w:jc w:val="center"/>
        <w:rPr>
          <w:b/>
          <w:sz w:val="24"/>
        </w:rPr>
      </w:pPr>
      <w:r>
        <w:rPr>
          <w:b/>
          <w:sz w:val="24"/>
          <w:u w:val="single"/>
        </w:rPr>
        <w:t>EASTERN CAPE</w:t>
      </w:r>
    </w:p>
    <w:p w:rsidR="009D444C" w:rsidRDefault="009D444C" w:rsidP="009D444C">
      <w:pPr>
        <w:pStyle w:val="BodyText"/>
        <w:spacing w:before="6"/>
        <w:rPr>
          <w:b/>
          <w:sz w:val="10"/>
        </w:rPr>
      </w:pPr>
    </w:p>
    <w:p w:rsidR="009D444C" w:rsidRDefault="009D444C" w:rsidP="009D444C">
      <w:pPr>
        <w:spacing w:before="57"/>
        <w:ind w:left="1992" w:right="1989"/>
        <w:jc w:val="center"/>
        <w:rPr>
          <w:b/>
        </w:rPr>
      </w:pPr>
      <w:r>
        <w:rPr>
          <w:b/>
          <w:u w:val="single"/>
        </w:rPr>
        <w:t>PROVINCIAL EXECUTIVE COMMITTEE:</w:t>
      </w:r>
    </w:p>
    <w:p w:rsidR="009D444C" w:rsidRDefault="009D444C" w:rsidP="009D444C">
      <w:pPr>
        <w:pStyle w:val="BodyText"/>
        <w:spacing w:before="1"/>
        <w:rPr>
          <w:b/>
          <w:sz w:val="10"/>
        </w:rPr>
      </w:pPr>
    </w:p>
    <w:p w:rsidR="009D444C" w:rsidRDefault="009D444C" w:rsidP="009D444C">
      <w:pPr>
        <w:spacing w:before="57"/>
        <w:ind w:left="1992" w:right="1992"/>
        <w:jc w:val="center"/>
        <w:rPr>
          <w:i/>
        </w:rPr>
      </w:pPr>
      <w:r>
        <w:rPr>
          <w:i/>
        </w:rPr>
        <w:t>SUBMISSIONS TO AMMENDMENT OF CANNABIS BILL 2020</w:t>
      </w:r>
    </w:p>
    <w:p w:rsidR="009D444C" w:rsidRDefault="009D444C" w:rsidP="009D444C">
      <w:pPr>
        <w:spacing w:before="182"/>
        <w:ind w:left="100"/>
      </w:pPr>
      <w:r>
        <w:rPr>
          <w:u w:val="single"/>
        </w:rPr>
        <w:t xml:space="preserve">Amended on the 04/10/20 in </w:t>
      </w:r>
      <w:proofErr w:type="spellStart"/>
      <w:r>
        <w:rPr>
          <w:u w:val="single"/>
        </w:rPr>
        <w:t>Uitenhage</w:t>
      </w:r>
      <w:proofErr w:type="spellEnd"/>
      <w:r>
        <w:rPr>
          <w:u w:val="single"/>
        </w:rPr>
        <w:t>:</w:t>
      </w:r>
    </w:p>
    <w:p w:rsidR="009D444C" w:rsidRDefault="009D444C" w:rsidP="009D444C">
      <w:pPr>
        <w:pStyle w:val="BodyText"/>
        <w:spacing w:before="2"/>
        <w:rPr>
          <w:sz w:val="10"/>
        </w:rPr>
      </w:pPr>
    </w:p>
    <w:p w:rsidR="009D444C" w:rsidRDefault="009D444C" w:rsidP="009D444C">
      <w:pPr>
        <w:spacing w:before="57" w:line="256" w:lineRule="auto"/>
        <w:ind w:left="100" w:right="86"/>
      </w:pPr>
      <w:proofErr w:type="spellStart"/>
      <w:r>
        <w:t>Rastafari</w:t>
      </w:r>
      <w:proofErr w:type="spellEnd"/>
      <w:r>
        <w:t xml:space="preserve"> from various parts of the Sarah </w:t>
      </w:r>
      <w:proofErr w:type="spellStart"/>
      <w:r>
        <w:t>Baartman</w:t>
      </w:r>
      <w:proofErr w:type="spellEnd"/>
      <w:r>
        <w:t xml:space="preserve"> Region, </w:t>
      </w:r>
      <w:proofErr w:type="spellStart"/>
      <w:r>
        <w:t>Makhanda</w:t>
      </w:r>
      <w:proofErr w:type="spellEnd"/>
      <w:r>
        <w:t xml:space="preserve">, Nelson Mandela Bay, </w:t>
      </w:r>
      <w:proofErr w:type="spellStart"/>
      <w:r>
        <w:t>Humansdorp</w:t>
      </w:r>
      <w:proofErr w:type="spellEnd"/>
      <w:r>
        <w:t xml:space="preserve">, </w:t>
      </w:r>
      <w:proofErr w:type="spellStart"/>
      <w:r>
        <w:t>Uitenhage</w:t>
      </w:r>
      <w:proofErr w:type="spellEnd"/>
      <w:r>
        <w:t xml:space="preserve"> and </w:t>
      </w:r>
      <w:proofErr w:type="spellStart"/>
      <w:r>
        <w:t>Despatch</w:t>
      </w:r>
      <w:proofErr w:type="spellEnd"/>
      <w:r>
        <w:t xml:space="preserve">, came together in a formal meeting to discuss the issue of the recently released Cannabis Bill. As the </w:t>
      </w:r>
      <w:proofErr w:type="spellStart"/>
      <w:r>
        <w:t>Rastafari</w:t>
      </w:r>
      <w:proofErr w:type="spellEnd"/>
      <w:r>
        <w:t xml:space="preserve"> community of the Eastern Cape we feel the Government did not consult enough with the communities that will be directly affected by the legal implications attached to the Bill.</w:t>
      </w:r>
    </w:p>
    <w:p w:rsidR="009D444C" w:rsidRDefault="009D444C" w:rsidP="009D444C">
      <w:pPr>
        <w:spacing w:before="160" w:line="256" w:lineRule="auto"/>
        <w:ind w:left="100" w:right="268"/>
      </w:pPr>
      <w:r>
        <w:t xml:space="preserve">The Bill in its nature is designed to restrict, limit and bind the </w:t>
      </w:r>
      <w:proofErr w:type="spellStart"/>
      <w:r>
        <w:t>Rastafari</w:t>
      </w:r>
      <w:proofErr w:type="spellEnd"/>
      <w:r>
        <w:t xml:space="preserve"> community and Cannabis users from enjoying our Constitutional rights of Privacy, personal use, possession and cultivation of the Cannabis plant. It does not offer the opportunity for the affected communities to make a living from the plant as it has an unlimited potential to contribute to the Economy of South Africa.</w:t>
      </w:r>
    </w:p>
    <w:p w:rsidR="009D444C" w:rsidRDefault="009D444C" w:rsidP="009D444C">
      <w:pPr>
        <w:spacing w:before="158" w:line="256" w:lineRule="auto"/>
        <w:ind w:left="100" w:right="114"/>
      </w:pPr>
      <w:r>
        <w:t xml:space="preserve">As the Eastern Cape Cannabis is intrinsically connected to our heritage as this Plant was used by </w:t>
      </w:r>
      <w:proofErr w:type="spellStart"/>
      <w:r>
        <w:t>AbaThwa</w:t>
      </w:r>
      <w:proofErr w:type="spellEnd"/>
      <w:r>
        <w:t xml:space="preserve"> and the </w:t>
      </w:r>
      <w:proofErr w:type="spellStart"/>
      <w:r>
        <w:t>AmaMpondo</w:t>
      </w:r>
      <w:proofErr w:type="spellEnd"/>
      <w:r>
        <w:t xml:space="preserve"> peoples for centuries before </w:t>
      </w:r>
      <w:proofErr w:type="spellStart"/>
      <w:r>
        <w:t>Colonisation</w:t>
      </w:r>
      <w:proofErr w:type="spellEnd"/>
      <w:r>
        <w:t xml:space="preserve">. It was a Cash Crop used to trade with other Nations therefore our people </w:t>
      </w:r>
      <w:proofErr w:type="gramStart"/>
      <w:r>
        <w:t>were</w:t>
      </w:r>
      <w:proofErr w:type="gramEnd"/>
      <w:r>
        <w:t xml:space="preserve"> aware of the economic benefits of the Plant. It was used as a Medicine for healing certain ailments, this also proving our knowledge of the Plant before it was </w:t>
      </w:r>
      <w:proofErr w:type="spellStart"/>
      <w:r>
        <w:t>criminalised</w:t>
      </w:r>
      <w:proofErr w:type="spellEnd"/>
      <w:r>
        <w:t>.</w:t>
      </w:r>
    </w:p>
    <w:p w:rsidR="009D444C" w:rsidRDefault="009D444C" w:rsidP="009D444C">
      <w:pPr>
        <w:spacing w:before="160"/>
        <w:ind w:left="100"/>
        <w:rPr>
          <w:b/>
        </w:rPr>
      </w:pPr>
      <w:r>
        <w:rPr>
          <w:b/>
        </w:rPr>
        <w:t>Bill amendment by section</w:t>
      </w:r>
    </w:p>
    <w:p w:rsidR="009D444C" w:rsidRDefault="009D444C" w:rsidP="009D444C">
      <w:pPr>
        <w:pStyle w:val="ListParagraph"/>
        <w:numPr>
          <w:ilvl w:val="0"/>
          <w:numId w:val="9"/>
        </w:numPr>
        <w:tabs>
          <w:tab w:val="left" w:pos="821"/>
        </w:tabs>
        <w:spacing w:before="181" w:line="256" w:lineRule="auto"/>
        <w:ind w:right="107"/>
      </w:pPr>
      <w:r>
        <w:rPr>
          <w:b/>
        </w:rPr>
        <w:t xml:space="preserve">Definitions and interpretations- </w:t>
      </w:r>
      <w:r>
        <w:t>The definitions and interpretations given on Cannabis Equivalent, Cannabis Plant Equivalent, commercial quantity, deal in, possess in private and prescribed quantity are defined and interpreted without the consideration of the Cannabis Users Rights and Freedoms allowed by the Constitution of South Africa. These definitions are limited and</w:t>
      </w:r>
      <w:r>
        <w:rPr>
          <w:spacing w:val="-4"/>
        </w:rPr>
        <w:t xml:space="preserve"> </w:t>
      </w:r>
      <w:proofErr w:type="spellStart"/>
      <w:r>
        <w:t>uncontemplated</w:t>
      </w:r>
      <w:proofErr w:type="spellEnd"/>
      <w:r>
        <w:t>.</w:t>
      </w:r>
    </w:p>
    <w:p w:rsidR="009D444C" w:rsidRDefault="009D444C" w:rsidP="009D444C">
      <w:pPr>
        <w:pStyle w:val="ListParagraph"/>
        <w:numPr>
          <w:ilvl w:val="0"/>
          <w:numId w:val="9"/>
        </w:numPr>
        <w:tabs>
          <w:tab w:val="left" w:pos="821"/>
        </w:tabs>
        <w:spacing w:line="256" w:lineRule="auto"/>
        <w:ind w:right="236"/>
      </w:pPr>
      <w:r>
        <w:rPr>
          <w:b/>
        </w:rPr>
        <w:t>Prescribed quantities for personal use by adults</w:t>
      </w:r>
      <w:r>
        <w:t>- The prescribing of quantities for personal use by Government was an unfair, unjust and partial process which did not consider the freedoms of the communities that use the plant as crop for food consumption, as an herbal remedy, as a building block for building houses, as an industrial plant for a number of applications in industry. The prescribed quantities limit the amount we have to possess in public while cigarette smokers and alcohol users are free to possess unlimited</w:t>
      </w:r>
      <w:r>
        <w:rPr>
          <w:spacing w:val="-18"/>
        </w:rPr>
        <w:t xml:space="preserve"> </w:t>
      </w:r>
      <w:r>
        <w:t>amounts.</w:t>
      </w:r>
    </w:p>
    <w:p w:rsidR="009D444C" w:rsidRDefault="009D444C" w:rsidP="009D444C">
      <w:pPr>
        <w:pStyle w:val="ListParagraph"/>
        <w:numPr>
          <w:ilvl w:val="0"/>
          <w:numId w:val="9"/>
        </w:numPr>
        <w:tabs>
          <w:tab w:val="left" w:pos="821"/>
        </w:tabs>
        <w:spacing w:line="256" w:lineRule="auto"/>
        <w:ind w:right="267"/>
      </w:pPr>
      <w:r>
        <w:rPr>
          <w:b/>
        </w:rPr>
        <w:t>Cultivation Offences</w:t>
      </w:r>
      <w:r>
        <w:t>- It is clear that while drafting this section farming and agro processing of the plant was not considered because to us cultivating the plant is not as</w:t>
      </w:r>
      <w:r>
        <w:rPr>
          <w:spacing w:val="-16"/>
        </w:rPr>
        <w:t xml:space="preserve"> </w:t>
      </w:r>
      <w:r>
        <w:t>offence.</w:t>
      </w:r>
    </w:p>
    <w:p w:rsidR="009D444C" w:rsidRDefault="009D444C" w:rsidP="009D444C">
      <w:pPr>
        <w:pStyle w:val="ListParagraph"/>
        <w:numPr>
          <w:ilvl w:val="0"/>
          <w:numId w:val="9"/>
        </w:numPr>
        <w:tabs>
          <w:tab w:val="left" w:pos="821"/>
        </w:tabs>
        <w:spacing w:line="256" w:lineRule="auto"/>
        <w:ind w:right="173"/>
      </w:pPr>
      <w:r>
        <w:rPr>
          <w:b/>
        </w:rPr>
        <w:t xml:space="preserve">Cannabis Offences- </w:t>
      </w:r>
      <w:r>
        <w:t>Instead of providing relief to the over populated prisons and the influx of petty cases in the Court System, the Bill is set to increase the arrests of innocent</w:t>
      </w:r>
      <w:r>
        <w:rPr>
          <w:spacing w:val="-22"/>
        </w:rPr>
        <w:t xml:space="preserve"> </w:t>
      </w:r>
      <w:r>
        <w:t>cannabis</w:t>
      </w:r>
    </w:p>
    <w:p w:rsidR="009D444C" w:rsidRDefault="009D444C" w:rsidP="009D444C">
      <w:pPr>
        <w:widowControl/>
        <w:autoSpaceDE/>
        <w:autoSpaceDN/>
        <w:spacing w:line="256" w:lineRule="auto"/>
        <w:sectPr w:rsidR="009D444C">
          <w:pgSz w:w="11910" w:h="16840"/>
          <w:pgMar w:top="760" w:right="1340" w:bottom="280" w:left="1340" w:header="0" w:footer="0" w:gutter="0"/>
          <w:cols w:space="720"/>
        </w:sectPr>
      </w:pPr>
    </w:p>
    <w:p w:rsidR="009D444C" w:rsidRDefault="009D444C" w:rsidP="009D444C">
      <w:pPr>
        <w:spacing w:before="39" w:line="256" w:lineRule="auto"/>
        <w:ind w:left="820" w:right="417"/>
      </w:pPr>
      <w:proofErr w:type="gramStart"/>
      <w:r>
        <w:lastRenderedPageBreak/>
        <w:t>users</w:t>
      </w:r>
      <w:proofErr w:type="gramEnd"/>
      <w:r>
        <w:t xml:space="preserve">, damage careers and records of working and contributing citizens of South Africa. It does not allow for free use and possession of the plant by the </w:t>
      </w:r>
      <w:proofErr w:type="spellStart"/>
      <w:r>
        <w:t>Rastafari</w:t>
      </w:r>
      <w:proofErr w:type="spellEnd"/>
      <w:r>
        <w:t xml:space="preserve"> Community therefore leading to unfair prosecutions and ruthless persecution by the State Police.</w:t>
      </w:r>
    </w:p>
    <w:p w:rsidR="009D444C" w:rsidRDefault="009D444C" w:rsidP="009D444C">
      <w:pPr>
        <w:pStyle w:val="ListParagraph"/>
        <w:numPr>
          <w:ilvl w:val="0"/>
          <w:numId w:val="9"/>
        </w:numPr>
        <w:tabs>
          <w:tab w:val="left" w:pos="821"/>
        </w:tabs>
        <w:spacing w:line="256" w:lineRule="auto"/>
        <w:ind w:right="211"/>
      </w:pPr>
      <w:r>
        <w:rPr>
          <w:b/>
        </w:rPr>
        <w:t xml:space="preserve">Consumption Offences- </w:t>
      </w:r>
      <w:r>
        <w:t>This is directly focusing on smoking which is only one of the many ways available to us of consuming the plant. It is limiting us to smoking while we steam, drink and eat the Cannabis plant, thus rendering this section as unfair and</w:t>
      </w:r>
      <w:r>
        <w:rPr>
          <w:spacing w:val="-21"/>
        </w:rPr>
        <w:t xml:space="preserve"> </w:t>
      </w:r>
      <w:proofErr w:type="spellStart"/>
      <w:r>
        <w:t>uncontemplated</w:t>
      </w:r>
      <w:proofErr w:type="spellEnd"/>
      <w:r>
        <w:t>.</w:t>
      </w:r>
    </w:p>
    <w:p w:rsidR="009D444C" w:rsidRDefault="009D444C" w:rsidP="009D444C">
      <w:pPr>
        <w:pStyle w:val="ListParagraph"/>
        <w:numPr>
          <w:ilvl w:val="0"/>
          <w:numId w:val="9"/>
        </w:numPr>
        <w:tabs>
          <w:tab w:val="left" w:pos="821"/>
        </w:tabs>
        <w:spacing w:line="256" w:lineRule="auto"/>
        <w:ind w:right="284"/>
      </w:pPr>
      <w:r>
        <w:rPr>
          <w:b/>
        </w:rPr>
        <w:t xml:space="preserve">Offences involving a child- </w:t>
      </w:r>
      <w:r>
        <w:t>This section suggests that as parents or guardians who use Cannabis we are irresponsible if we are to use Cannabis in the sight of a child or to use Cannabis to heal or treat a child. It implies that we are ignorant of the wellbeing and safety of our children, it is branding us as irresponsible and care free parents. As Cannabis users and Parents we are aware of the numerable benefits to children that the plant has to offer therefore this Bill limits that right of</w:t>
      </w:r>
      <w:r>
        <w:rPr>
          <w:spacing w:val="-6"/>
        </w:rPr>
        <w:t xml:space="preserve"> </w:t>
      </w:r>
      <w:r>
        <w:t>parenting.</w:t>
      </w:r>
    </w:p>
    <w:p w:rsidR="009D444C" w:rsidRDefault="009D444C" w:rsidP="009D444C">
      <w:pPr>
        <w:pStyle w:val="ListParagraph"/>
        <w:numPr>
          <w:ilvl w:val="0"/>
          <w:numId w:val="9"/>
        </w:numPr>
        <w:tabs>
          <w:tab w:val="left" w:pos="821"/>
        </w:tabs>
        <w:spacing w:line="256" w:lineRule="auto"/>
        <w:ind w:right="176"/>
      </w:pPr>
      <w:r>
        <w:rPr>
          <w:b/>
        </w:rPr>
        <w:t xml:space="preserve">Penalties- </w:t>
      </w:r>
      <w:r>
        <w:t>The subscribed penalties do not offer any relief to the penal system instead it will cause a great influx due to unfair prosecutions. The penalties subscribed remain as tools of the criminal justice system to keep the Cannabis users behind bars. As Cannabis users we remain as criminals to the Justice</w:t>
      </w:r>
      <w:r>
        <w:rPr>
          <w:spacing w:val="-4"/>
        </w:rPr>
        <w:t xml:space="preserve"> </w:t>
      </w:r>
      <w:r>
        <w:t>System.</w:t>
      </w:r>
    </w:p>
    <w:p w:rsidR="009D444C" w:rsidRDefault="009D444C" w:rsidP="009D444C">
      <w:pPr>
        <w:pStyle w:val="BodyText"/>
        <w:rPr>
          <w:sz w:val="22"/>
        </w:rPr>
      </w:pPr>
    </w:p>
    <w:p w:rsidR="009D444C" w:rsidRDefault="009D444C" w:rsidP="009D444C">
      <w:pPr>
        <w:spacing w:before="179" w:line="256" w:lineRule="auto"/>
        <w:ind w:left="100" w:right="113"/>
      </w:pPr>
      <w:r>
        <w:t xml:space="preserve">As the Eastern Cape </w:t>
      </w:r>
      <w:proofErr w:type="spellStart"/>
      <w:r>
        <w:t>Rastafari</w:t>
      </w:r>
      <w:proofErr w:type="spellEnd"/>
      <w:r>
        <w:t xml:space="preserve"> we call for the re-compensation of all past injustices waged onto the </w:t>
      </w:r>
      <w:proofErr w:type="spellStart"/>
      <w:r>
        <w:t>Rastafari</w:t>
      </w:r>
      <w:proofErr w:type="spellEnd"/>
      <w:r>
        <w:t xml:space="preserve"> by the State. We have been unfairly treated by the Criminal Justice System since the birth of this Democracy. The Deputy Chief Justice </w:t>
      </w:r>
      <w:proofErr w:type="spellStart"/>
      <w:r>
        <w:t>Zondo</w:t>
      </w:r>
      <w:proofErr w:type="spellEnd"/>
      <w:r>
        <w:t xml:space="preserve"> had offered an opportunity in 2018, for the State to reconcile with the </w:t>
      </w:r>
      <w:proofErr w:type="spellStart"/>
      <w:r>
        <w:t>Rastafari</w:t>
      </w:r>
      <w:proofErr w:type="spellEnd"/>
      <w:r>
        <w:t xml:space="preserve"> Community and the broader Cannabis users but instead the State (Department of Justice and Correctional Services) compiles a Bill that is unfair and unjust to us as the People of South Africa.</w:t>
      </w:r>
    </w:p>
    <w:p w:rsidR="009D444C" w:rsidRDefault="009D444C" w:rsidP="009D444C">
      <w:pPr>
        <w:spacing w:before="159" w:line="254" w:lineRule="auto"/>
        <w:ind w:left="100" w:right="356"/>
      </w:pPr>
      <w:r>
        <w:t>The Re-compensation could come in the form of Bursaries for the families who have lost ones and have faced brutality from the State in the name of Dagga.</w:t>
      </w:r>
    </w:p>
    <w:p w:rsidR="009D444C" w:rsidRDefault="009D444C" w:rsidP="009D444C">
      <w:pPr>
        <w:spacing w:before="164" w:line="256" w:lineRule="auto"/>
        <w:ind w:left="100" w:right="393"/>
      </w:pPr>
      <w:r>
        <w:t xml:space="preserve">To conclude our submissions we unapologetically refuse and reject this bill with the rejection it deserves. It is not progressive to our community as it will lead to the destruction of our communities. It will lead to unfair arrests, police brutality, house raids, search on site which will degrade the dignity of the </w:t>
      </w:r>
      <w:proofErr w:type="spellStart"/>
      <w:r>
        <w:t>Rastafari</w:t>
      </w:r>
      <w:proofErr w:type="spellEnd"/>
      <w:r>
        <w:t xml:space="preserve"> Community. We will continue the fight to free the Cannabis Plant and to liberate the </w:t>
      </w:r>
      <w:proofErr w:type="spellStart"/>
      <w:r>
        <w:t>Ratsaman</w:t>
      </w:r>
      <w:proofErr w:type="spellEnd"/>
      <w:r>
        <w:t xml:space="preserve"> in this Land. </w:t>
      </w:r>
      <w:proofErr w:type="gramStart"/>
      <w:r>
        <w:t>The land of our forefathers who used Cannabis as Cash Crop and as a Medicine to heal.</w:t>
      </w:r>
      <w:proofErr w:type="gramEnd"/>
    </w:p>
    <w:p w:rsidR="004A7120" w:rsidRPr="009D444C" w:rsidRDefault="004A7120" w:rsidP="009D444C"/>
    <w:sectPr w:rsidR="004A7120" w:rsidRPr="009D444C" w:rsidSect="004A71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476E"/>
    <w:multiLevelType w:val="hybridMultilevel"/>
    <w:tmpl w:val="109A5AFC"/>
    <w:lvl w:ilvl="0" w:tplc="07640662">
      <w:start w:val="1"/>
      <w:numFmt w:val="lowerLetter"/>
      <w:lvlText w:val="(%1)"/>
      <w:lvlJc w:val="left"/>
      <w:pPr>
        <w:ind w:left="1180" w:hanging="720"/>
      </w:pPr>
      <w:rPr>
        <w:rFonts w:ascii="Calibri" w:eastAsia="Calibri" w:hAnsi="Calibri" w:cs="Calibri" w:hint="default"/>
        <w:i/>
        <w:spacing w:val="-1"/>
        <w:w w:val="100"/>
        <w:sz w:val="22"/>
        <w:szCs w:val="22"/>
        <w:lang w:val="en-US" w:eastAsia="en-US" w:bidi="en-US"/>
      </w:rPr>
    </w:lvl>
    <w:lvl w:ilvl="1" w:tplc="4266B9D4">
      <w:numFmt w:val="bullet"/>
      <w:lvlText w:val="•"/>
      <w:lvlJc w:val="left"/>
      <w:pPr>
        <w:ind w:left="1996" w:hanging="720"/>
      </w:pPr>
      <w:rPr>
        <w:lang w:val="en-US" w:eastAsia="en-US" w:bidi="en-US"/>
      </w:rPr>
    </w:lvl>
    <w:lvl w:ilvl="2" w:tplc="AD762EA6">
      <w:numFmt w:val="bullet"/>
      <w:lvlText w:val="•"/>
      <w:lvlJc w:val="left"/>
      <w:pPr>
        <w:ind w:left="2813" w:hanging="720"/>
      </w:pPr>
      <w:rPr>
        <w:lang w:val="en-US" w:eastAsia="en-US" w:bidi="en-US"/>
      </w:rPr>
    </w:lvl>
    <w:lvl w:ilvl="3" w:tplc="E60AA410">
      <w:numFmt w:val="bullet"/>
      <w:lvlText w:val="•"/>
      <w:lvlJc w:val="left"/>
      <w:pPr>
        <w:ind w:left="3629" w:hanging="720"/>
      </w:pPr>
      <w:rPr>
        <w:lang w:val="en-US" w:eastAsia="en-US" w:bidi="en-US"/>
      </w:rPr>
    </w:lvl>
    <w:lvl w:ilvl="4" w:tplc="95F6717A">
      <w:numFmt w:val="bullet"/>
      <w:lvlText w:val="•"/>
      <w:lvlJc w:val="left"/>
      <w:pPr>
        <w:ind w:left="4446" w:hanging="720"/>
      </w:pPr>
      <w:rPr>
        <w:lang w:val="en-US" w:eastAsia="en-US" w:bidi="en-US"/>
      </w:rPr>
    </w:lvl>
    <w:lvl w:ilvl="5" w:tplc="C7FEE40E">
      <w:numFmt w:val="bullet"/>
      <w:lvlText w:val="•"/>
      <w:lvlJc w:val="left"/>
      <w:pPr>
        <w:ind w:left="5263" w:hanging="720"/>
      </w:pPr>
      <w:rPr>
        <w:lang w:val="en-US" w:eastAsia="en-US" w:bidi="en-US"/>
      </w:rPr>
    </w:lvl>
    <w:lvl w:ilvl="6" w:tplc="8B9C5D24">
      <w:numFmt w:val="bullet"/>
      <w:lvlText w:val="•"/>
      <w:lvlJc w:val="left"/>
      <w:pPr>
        <w:ind w:left="6079" w:hanging="720"/>
      </w:pPr>
      <w:rPr>
        <w:lang w:val="en-US" w:eastAsia="en-US" w:bidi="en-US"/>
      </w:rPr>
    </w:lvl>
    <w:lvl w:ilvl="7" w:tplc="CC1242AA">
      <w:numFmt w:val="bullet"/>
      <w:lvlText w:val="•"/>
      <w:lvlJc w:val="left"/>
      <w:pPr>
        <w:ind w:left="6896" w:hanging="720"/>
      </w:pPr>
      <w:rPr>
        <w:lang w:val="en-US" w:eastAsia="en-US" w:bidi="en-US"/>
      </w:rPr>
    </w:lvl>
    <w:lvl w:ilvl="8" w:tplc="FAEE1B12">
      <w:numFmt w:val="bullet"/>
      <w:lvlText w:val="•"/>
      <w:lvlJc w:val="left"/>
      <w:pPr>
        <w:ind w:left="7713" w:hanging="720"/>
      </w:pPr>
      <w:rPr>
        <w:lang w:val="en-US" w:eastAsia="en-US" w:bidi="en-US"/>
      </w:rPr>
    </w:lvl>
  </w:abstractNum>
  <w:abstractNum w:abstractNumId="1">
    <w:nsid w:val="21D46E1C"/>
    <w:multiLevelType w:val="hybridMultilevel"/>
    <w:tmpl w:val="DD76AB9C"/>
    <w:lvl w:ilvl="0" w:tplc="F1504B8E">
      <w:start w:val="1"/>
      <w:numFmt w:val="decimal"/>
      <w:lvlText w:val="(%1)"/>
      <w:lvlJc w:val="left"/>
      <w:pPr>
        <w:ind w:left="820" w:hanging="360"/>
      </w:pPr>
      <w:rPr>
        <w:rFonts w:ascii="Calibri" w:eastAsia="Calibri" w:hAnsi="Calibri" w:cs="Calibri" w:hint="default"/>
        <w:i/>
        <w:spacing w:val="-1"/>
        <w:w w:val="100"/>
        <w:sz w:val="22"/>
        <w:szCs w:val="22"/>
        <w:lang w:val="en-US" w:eastAsia="en-US" w:bidi="en-US"/>
      </w:rPr>
    </w:lvl>
    <w:lvl w:ilvl="1" w:tplc="1634269A">
      <w:numFmt w:val="bullet"/>
      <w:lvlText w:val="•"/>
      <w:lvlJc w:val="left"/>
      <w:pPr>
        <w:ind w:left="1672" w:hanging="360"/>
      </w:pPr>
      <w:rPr>
        <w:lang w:val="en-US" w:eastAsia="en-US" w:bidi="en-US"/>
      </w:rPr>
    </w:lvl>
    <w:lvl w:ilvl="2" w:tplc="2C90119A">
      <w:numFmt w:val="bullet"/>
      <w:lvlText w:val="•"/>
      <w:lvlJc w:val="left"/>
      <w:pPr>
        <w:ind w:left="2525" w:hanging="360"/>
      </w:pPr>
      <w:rPr>
        <w:lang w:val="en-US" w:eastAsia="en-US" w:bidi="en-US"/>
      </w:rPr>
    </w:lvl>
    <w:lvl w:ilvl="3" w:tplc="86FCD98A">
      <w:numFmt w:val="bullet"/>
      <w:lvlText w:val="•"/>
      <w:lvlJc w:val="left"/>
      <w:pPr>
        <w:ind w:left="3377" w:hanging="360"/>
      </w:pPr>
      <w:rPr>
        <w:lang w:val="en-US" w:eastAsia="en-US" w:bidi="en-US"/>
      </w:rPr>
    </w:lvl>
    <w:lvl w:ilvl="4" w:tplc="02E21154">
      <w:numFmt w:val="bullet"/>
      <w:lvlText w:val="•"/>
      <w:lvlJc w:val="left"/>
      <w:pPr>
        <w:ind w:left="4230" w:hanging="360"/>
      </w:pPr>
      <w:rPr>
        <w:lang w:val="en-US" w:eastAsia="en-US" w:bidi="en-US"/>
      </w:rPr>
    </w:lvl>
    <w:lvl w:ilvl="5" w:tplc="17F0CF8E">
      <w:numFmt w:val="bullet"/>
      <w:lvlText w:val="•"/>
      <w:lvlJc w:val="left"/>
      <w:pPr>
        <w:ind w:left="5083" w:hanging="360"/>
      </w:pPr>
      <w:rPr>
        <w:lang w:val="en-US" w:eastAsia="en-US" w:bidi="en-US"/>
      </w:rPr>
    </w:lvl>
    <w:lvl w:ilvl="6" w:tplc="F14215D0">
      <w:numFmt w:val="bullet"/>
      <w:lvlText w:val="•"/>
      <w:lvlJc w:val="left"/>
      <w:pPr>
        <w:ind w:left="5935" w:hanging="360"/>
      </w:pPr>
      <w:rPr>
        <w:lang w:val="en-US" w:eastAsia="en-US" w:bidi="en-US"/>
      </w:rPr>
    </w:lvl>
    <w:lvl w:ilvl="7" w:tplc="4C269D0C">
      <w:numFmt w:val="bullet"/>
      <w:lvlText w:val="•"/>
      <w:lvlJc w:val="left"/>
      <w:pPr>
        <w:ind w:left="6788" w:hanging="360"/>
      </w:pPr>
      <w:rPr>
        <w:lang w:val="en-US" w:eastAsia="en-US" w:bidi="en-US"/>
      </w:rPr>
    </w:lvl>
    <w:lvl w:ilvl="8" w:tplc="4B8A7346">
      <w:numFmt w:val="bullet"/>
      <w:lvlText w:val="•"/>
      <w:lvlJc w:val="left"/>
      <w:pPr>
        <w:ind w:left="7641" w:hanging="360"/>
      </w:pPr>
      <w:rPr>
        <w:lang w:val="en-US" w:eastAsia="en-US" w:bidi="en-US"/>
      </w:rPr>
    </w:lvl>
  </w:abstractNum>
  <w:abstractNum w:abstractNumId="2">
    <w:nsid w:val="28285052"/>
    <w:multiLevelType w:val="multilevel"/>
    <w:tmpl w:val="E0E2D762"/>
    <w:lvl w:ilvl="0">
      <w:start w:val="4"/>
      <w:numFmt w:val="decimal"/>
      <w:lvlText w:val="%1"/>
      <w:lvlJc w:val="left"/>
      <w:pPr>
        <w:ind w:left="587" w:hanging="470"/>
      </w:pPr>
      <w:rPr>
        <w:lang w:val="en-US" w:eastAsia="en-US" w:bidi="en-US"/>
      </w:rPr>
    </w:lvl>
    <w:lvl w:ilvl="1">
      <w:start w:val="2"/>
      <w:numFmt w:val="decimal"/>
      <w:lvlText w:val="%1.%2)"/>
      <w:lvlJc w:val="left"/>
      <w:pPr>
        <w:ind w:left="587" w:hanging="470"/>
      </w:pPr>
      <w:rPr>
        <w:rFonts w:ascii="Carlito" w:eastAsia="Carlito" w:hAnsi="Carlito" w:cs="Carlito" w:hint="default"/>
        <w:spacing w:val="-12"/>
        <w:w w:val="100"/>
        <w:sz w:val="24"/>
        <w:szCs w:val="24"/>
        <w:lang w:val="en-US" w:eastAsia="en-US" w:bidi="en-US"/>
      </w:rPr>
    </w:lvl>
    <w:lvl w:ilvl="2">
      <w:numFmt w:val="bullet"/>
      <w:lvlText w:val="•"/>
      <w:lvlJc w:val="left"/>
      <w:pPr>
        <w:ind w:left="737" w:hanging="720"/>
      </w:pPr>
      <w:rPr>
        <w:rFonts w:ascii="Calibri" w:eastAsia="Calibri" w:hAnsi="Calibri" w:cs="Calibri" w:hint="default"/>
        <w:color w:val="231F20"/>
        <w:spacing w:val="-3"/>
        <w:w w:val="99"/>
        <w:sz w:val="18"/>
        <w:szCs w:val="18"/>
        <w:lang w:val="en-US" w:eastAsia="en-US" w:bidi="en-US"/>
      </w:rPr>
    </w:lvl>
    <w:lvl w:ilvl="3">
      <w:numFmt w:val="bullet"/>
      <w:lvlText w:val="•"/>
      <w:lvlJc w:val="left"/>
      <w:pPr>
        <w:ind w:left="926" w:hanging="360"/>
      </w:pPr>
      <w:rPr>
        <w:rFonts w:ascii="Calibri" w:eastAsia="Calibri" w:hAnsi="Calibri" w:cs="Calibri" w:hint="default"/>
        <w:color w:val="231F20"/>
        <w:spacing w:val="-12"/>
        <w:w w:val="100"/>
        <w:sz w:val="18"/>
        <w:szCs w:val="18"/>
        <w:lang w:val="en-US" w:eastAsia="en-US" w:bidi="en-US"/>
      </w:rPr>
    </w:lvl>
    <w:lvl w:ilvl="4">
      <w:numFmt w:val="bullet"/>
      <w:lvlText w:val="•"/>
      <w:lvlJc w:val="left"/>
      <w:pPr>
        <w:ind w:left="2457" w:hanging="360"/>
      </w:pPr>
      <w:rPr>
        <w:lang w:val="en-US" w:eastAsia="en-US" w:bidi="en-US"/>
      </w:rPr>
    </w:lvl>
    <w:lvl w:ilvl="5">
      <w:numFmt w:val="bullet"/>
      <w:lvlText w:val="•"/>
      <w:lvlJc w:val="left"/>
      <w:pPr>
        <w:ind w:left="3226" w:hanging="360"/>
      </w:pPr>
      <w:rPr>
        <w:lang w:val="en-US" w:eastAsia="en-US" w:bidi="en-US"/>
      </w:rPr>
    </w:lvl>
    <w:lvl w:ilvl="6">
      <w:numFmt w:val="bullet"/>
      <w:lvlText w:val="•"/>
      <w:lvlJc w:val="left"/>
      <w:pPr>
        <w:ind w:left="3995" w:hanging="360"/>
      </w:pPr>
      <w:rPr>
        <w:lang w:val="en-US" w:eastAsia="en-US" w:bidi="en-US"/>
      </w:rPr>
    </w:lvl>
    <w:lvl w:ilvl="7">
      <w:numFmt w:val="bullet"/>
      <w:lvlText w:val="•"/>
      <w:lvlJc w:val="left"/>
      <w:pPr>
        <w:ind w:left="4764" w:hanging="360"/>
      </w:pPr>
      <w:rPr>
        <w:lang w:val="en-US" w:eastAsia="en-US" w:bidi="en-US"/>
      </w:rPr>
    </w:lvl>
    <w:lvl w:ilvl="8">
      <w:numFmt w:val="bullet"/>
      <w:lvlText w:val="•"/>
      <w:lvlJc w:val="left"/>
      <w:pPr>
        <w:ind w:left="5532" w:hanging="360"/>
      </w:pPr>
      <w:rPr>
        <w:lang w:val="en-US" w:eastAsia="en-US" w:bidi="en-US"/>
      </w:rPr>
    </w:lvl>
  </w:abstractNum>
  <w:abstractNum w:abstractNumId="3">
    <w:nsid w:val="312B0D6D"/>
    <w:multiLevelType w:val="hybridMultilevel"/>
    <w:tmpl w:val="8A08DB24"/>
    <w:lvl w:ilvl="0" w:tplc="75E6550E">
      <w:numFmt w:val="bullet"/>
      <w:lvlText w:val="⦁"/>
      <w:lvlJc w:val="left"/>
      <w:pPr>
        <w:ind w:left="1099" w:hanging="360"/>
      </w:pPr>
      <w:rPr>
        <w:rFonts w:ascii="Cambria" w:eastAsia="Cambria" w:hAnsi="Cambria" w:cs="Cambria" w:hint="default"/>
        <w:w w:val="94"/>
        <w:sz w:val="24"/>
        <w:szCs w:val="24"/>
        <w:lang w:val="en-US" w:eastAsia="en-US" w:bidi="en-US"/>
      </w:rPr>
    </w:lvl>
    <w:lvl w:ilvl="1" w:tplc="6242FE72">
      <w:numFmt w:val="bullet"/>
      <w:lvlText w:val="•"/>
      <w:lvlJc w:val="left"/>
      <w:pPr>
        <w:ind w:left="1832" w:hanging="360"/>
      </w:pPr>
      <w:rPr>
        <w:lang w:val="en-US" w:eastAsia="en-US" w:bidi="en-US"/>
      </w:rPr>
    </w:lvl>
    <w:lvl w:ilvl="2" w:tplc="FDBE2C18">
      <w:numFmt w:val="bullet"/>
      <w:lvlText w:val="•"/>
      <w:lvlJc w:val="left"/>
      <w:pPr>
        <w:ind w:left="2564" w:hanging="360"/>
      </w:pPr>
      <w:rPr>
        <w:lang w:val="en-US" w:eastAsia="en-US" w:bidi="en-US"/>
      </w:rPr>
    </w:lvl>
    <w:lvl w:ilvl="3" w:tplc="D9E81626">
      <w:numFmt w:val="bullet"/>
      <w:lvlText w:val="•"/>
      <w:lvlJc w:val="left"/>
      <w:pPr>
        <w:ind w:left="3296" w:hanging="360"/>
      </w:pPr>
      <w:rPr>
        <w:lang w:val="en-US" w:eastAsia="en-US" w:bidi="en-US"/>
      </w:rPr>
    </w:lvl>
    <w:lvl w:ilvl="4" w:tplc="15C6B0C0">
      <w:numFmt w:val="bullet"/>
      <w:lvlText w:val="•"/>
      <w:lvlJc w:val="left"/>
      <w:pPr>
        <w:ind w:left="4028" w:hanging="360"/>
      </w:pPr>
      <w:rPr>
        <w:lang w:val="en-US" w:eastAsia="en-US" w:bidi="en-US"/>
      </w:rPr>
    </w:lvl>
    <w:lvl w:ilvl="5" w:tplc="581828E2">
      <w:numFmt w:val="bullet"/>
      <w:lvlText w:val="•"/>
      <w:lvlJc w:val="left"/>
      <w:pPr>
        <w:ind w:left="4761" w:hanging="360"/>
      </w:pPr>
      <w:rPr>
        <w:lang w:val="en-US" w:eastAsia="en-US" w:bidi="en-US"/>
      </w:rPr>
    </w:lvl>
    <w:lvl w:ilvl="6" w:tplc="C1EC1FC6">
      <w:numFmt w:val="bullet"/>
      <w:lvlText w:val="•"/>
      <w:lvlJc w:val="left"/>
      <w:pPr>
        <w:ind w:left="5493" w:hanging="360"/>
      </w:pPr>
      <w:rPr>
        <w:lang w:val="en-US" w:eastAsia="en-US" w:bidi="en-US"/>
      </w:rPr>
    </w:lvl>
    <w:lvl w:ilvl="7" w:tplc="4C4C6D06">
      <w:numFmt w:val="bullet"/>
      <w:lvlText w:val="•"/>
      <w:lvlJc w:val="left"/>
      <w:pPr>
        <w:ind w:left="6225" w:hanging="360"/>
      </w:pPr>
      <w:rPr>
        <w:lang w:val="en-US" w:eastAsia="en-US" w:bidi="en-US"/>
      </w:rPr>
    </w:lvl>
    <w:lvl w:ilvl="8" w:tplc="F00C884E">
      <w:numFmt w:val="bullet"/>
      <w:lvlText w:val="•"/>
      <w:lvlJc w:val="left"/>
      <w:pPr>
        <w:ind w:left="6957" w:hanging="360"/>
      </w:pPr>
      <w:rPr>
        <w:lang w:val="en-US" w:eastAsia="en-US" w:bidi="en-US"/>
      </w:rPr>
    </w:lvl>
  </w:abstractNum>
  <w:abstractNum w:abstractNumId="4">
    <w:nsid w:val="37365A41"/>
    <w:multiLevelType w:val="multilevel"/>
    <w:tmpl w:val="78C8F8B8"/>
    <w:lvl w:ilvl="0">
      <w:start w:val="1"/>
      <w:numFmt w:val="decimal"/>
      <w:lvlText w:val="%1."/>
      <w:lvlJc w:val="left"/>
      <w:pPr>
        <w:ind w:left="837" w:hanging="360"/>
      </w:pPr>
      <w:rPr>
        <w:rFonts w:ascii="Carlito" w:eastAsia="Carlito" w:hAnsi="Carlito" w:cs="Carlito" w:hint="default"/>
        <w:spacing w:val="-10"/>
        <w:w w:val="100"/>
        <w:sz w:val="24"/>
        <w:szCs w:val="24"/>
        <w:lang w:val="en-US" w:eastAsia="en-US" w:bidi="en-US"/>
      </w:rPr>
    </w:lvl>
    <w:lvl w:ilvl="1">
      <w:start w:val="1"/>
      <w:numFmt w:val="decimal"/>
      <w:lvlText w:val="%1.%2)"/>
      <w:lvlJc w:val="left"/>
      <w:pPr>
        <w:ind w:left="117" w:hanging="470"/>
      </w:pPr>
      <w:rPr>
        <w:rFonts w:ascii="Carlito" w:eastAsia="Carlito" w:hAnsi="Carlito" w:cs="Carlito" w:hint="default"/>
        <w:spacing w:val="-12"/>
        <w:w w:val="100"/>
        <w:sz w:val="24"/>
        <w:szCs w:val="24"/>
        <w:lang w:val="en-US" w:eastAsia="en-US" w:bidi="en-US"/>
      </w:rPr>
    </w:lvl>
    <w:lvl w:ilvl="2">
      <w:numFmt w:val="bullet"/>
      <w:lvlText w:val="•"/>
      <w:lvlJc w:val="left"/>
      <w:pPr>
        <w:ind w:left="1773" w:hanging="470"/>
      </w:pPr>
      <w:rPr>
        <w:lang w:val="en-US" w:eastAsia="en-US" w:bidi="en-US"/>
      </w:rPr>
    </w:lvl>
    <w:lvl w:ilvl="3">
      <w:numFmt w:val="bullet"/>
      <w:lvlText w:val="•"/>
      <w:lvlJc w:val="left"/>
      <w:pPr>
        <w:ind w:left="2706" w:hanging="470"/>
      </w:pPr>
      <w:rPr>
        <w:lang w:val="en-US" w:eastAsia="en-US" w:bidi="en-US"/>
      </w:rPr>
    </w:lvl>
    <w:lvl w:ilvl="4">
      <w:numFmt w:val="bullet"/>
      <w:lvlText w:val="•"/>
      <w:lvlJc w:val="left"/>
      <w:pPr>
        <w:ind w:left="3640" w:hanging="470"/>
      </w:pPr>
      <w:rPr>
        <w:lang w:val="en-US" w:eastAsia="en-US" w:bidi="en-US"/>
      </w:rPr>
    </w:lvl>
    <w:lvl w:ilvl="5">
      <w:numFmt w:val="bullet"/>
      <w:lvlText w:val="•"/>
      <w:lvlJc w:val="left"/>
      <w:pPr>
        <w:ind w:left="4573" w:hanging="470"/>
      </w:pPr>
      <w:rPr>
        <w:lang w:val="en-US" w:eastAsia="en-US" w:bidi="en-US"/>
      </w:rPr>
    </w:lvl>
    <w:lvl w:ilvl="6">
      <w:numFmt w:val="bullet"/>
      <w:lvlText w:val="•"/>
      <w:lvlJc w:val="left"/>
      <w:pPr>
        <w:ind w:left="5506" w:hanging="470"/>
      </w:pPr>
      <w:rPr>
        <w:lang w:val="en-US" w:eastAsia="en-US" w:bidi="en-US"/>
      </w:rPr>
    </w:lvl>
    <w:lvl w:ilvl="7">
      <w:numFmt w:val="bullet"/>
      <w:lvlText w:val="•"/>
      <w:lvlJc w:val="left"/>
      <w:pPr>
        <w:ind w:left="6440" w:hanging="470"/>
      </w:pPr>
      <w:rPr>
        <w:lang w:val="en-US" w:eastAsia="en-US" w:bidi="en-US"/>
      </w:rPr>
    </w:lvl>
    <w:lvl w:ilvl="8">
      <w:numFmt w:val="bullet"/>
      <w:lvlText w:val="•"/>
      <w:lvlJc w:val="left"/>
      <w:pPr>
        <w:ind w:left="7373" w:hanging="470"/>
      </w:pPr>
      <w:rPr>
        <w:lang w:val="en-US" w:eastAsia="en-US" w:bidi="en-US"/>
      </w:rPr>
    </w:lvl>
  </w:abstractNum>
  <w:abstractNum w:abstractNumId="5">
    <w:nsid w:val="43CB7945"/>
    <w:multiLevelType w:val="multilevel"/>
    <w:tmpl w:val="3B3E4222"/>
    <w:lvl w:ilvl="0">
      <w:start w:val="5"/>
      <w:numFmt w:val="decimal"/>
      <w:lvlText w:val="%1"/>
      <w:lvlJc w:val="left"/>
      <w:pPr>
        <w:ind w:left="1197" w:hanging="360"/>
      </w:pPr>
      <w:rPr>
        <w:lang w:val="en-US" w:eastAsia="en-US" w:bidi="en-US"/>
      </w:rPr>
    </w:lvl>
    <w:lvl w:ilvl="1">
      <w:start w:val="1"/>
      <w:numFmt w:val="decimal"/>
      <w:lvlText w:val="%1.%2"/>
      <w:lvlJc w:val="left"/>
      <w:pPr>
        <w:ind w:left="1197" w:hanging="360"/>
      </w:pPr>
      <w:rPr>
        <w:rFonts w:ascii="Carlito" w:eastAsia="Carlito" w:hAnsi="Carlito" w:cs="Carlito" w:hint="default"/>
        <w:spacing w:val="-2"/>
        <w:w w:val="100"/>
        <w:sz w:val="24"/>
        <w:szCs w:val="24"/>
        <w:lang w:val="en-US" w:eastAsia="en-US" w:bidi="en-US"/>
      </w:rPr>
    </w:lvl>
    <w:lvl w:ilvl="2">
      <w:numFmt w:val="bullet"/>
      <w:lvlText w:val="⦁"/>
      <w:lvlJc w:val="left"/>
      <w:pPr>
        <w:ind w:left="1481" w:hanging="360"/>
      </w:pPr>
      <w:rPr>
        <w:rFonts w:ascii="Cambria" w:eastAsia="Cambria" w:hAnsi="Cambria" w:cs="Cambria" w:hint="default"/>
        <w:w w:val="94"/>
        <w:sz w:val="24"/>
        <w:szCs w:val="24"/>
        <w:lang w:val="en-US" w:eastAsia="en-US" w:bidi="en-US"/>
      </w:rPr>
    </w:lvl>
    <w:lvl w:ilvl="3">
      <w:numFmt w:val="bullet"/>
      <w:lvlText w:val="⦁"/>
      <w:lvlJc w:val="left"/>
      <w:pPr>
        <w:ind w:left="1917" w:hanging="360"/>
      </w:pPr>
      <w:rPr>
        <w:rFonts w:ascii="Cambria" w:eastAsia="Cambria" w:hAnsi="Cambria" w:cs="Cambria" w:hint="default"/>
        <w:w w:val="94"/>
        <w:sz w:val="24"/>
        <w:szCs w:val="24"/>
        <w:lang w:val="en-US" w:eastAsia="en-US" w:bidi="en-US"/>
      </w:rPr>
    </w:lvl>
    <w:lvl w:ilvl="4">
      <w:numFmt w:val="bullet"/>
      <w:lvlText w:val="•"/>
      <w:lvlJc w:val="left"/>
      <w:pPr>
        <w:ind w:left="3750" w:hanging="360"/>
      </w:pPr>
      <w:rPr>
        <w:lang w:val="en-US" w:eastAsia="en-US" w:bidi="en-US"/>
      </w:rPr>
    </w:lvl>
    <w:lvl w:ilvl="5">
      <w:numFmt w:val="bullet"/>
      <w:lvlText w:val="•"/>
      <w:lvlJc w:val="left"/>
      <w:pPr>
        <w:ind w:left="4665" w:hanging="360"/>
      </w:pPr>
      <w:rPr>
        <w:lang w:val="en-US" w:eastAsia="en-US" w:bidi="en-US"/>
      </w:rPr>
    </w:lvl>
    <w:lvl w:ilvl="6">
      <w:numFmt w:val="bullet"/>
      <w:lvlText w:val="•"/>
      <w:lvlJc w:val="left"/>
      <w:pPr>
        <w:ind w:left="5580" w:hanging="360"/>
      </w:pPr>
      <w:rPr>
        <w:lang w:val="en-US" w:eastAsia="en-US" w:bidi="en-US"/>
      </w:rPr>
    </w:lvl>
    <w:lvl w:ilvl="7">
      <w:numFmt w:val="bullet"/>
      <w:lvlText w:val="•"/>
      <w:lvlJc w:val="left"/>
      <w:pPr>
        <w:ind w:left="6495" w:hanging="360"/>
      </w:pPr>
      <w:rPr>
        <w:lang w:val="en-US" w:eastAsia="en-US" w:bidi="en-US"/>
      </w:rPr>
    </w:lvl>
    <w:lvl w:ilvl="8">
      <w:numFmt w:val="bullet"/>
      <w:lvlText w:val="•"/>
      <w:lvlJc w:val="left"/>
      <w:pPr>
        <w:ind w:left="7410" w:hanging="360"/>
      </w:pPr>
      <w:rPr>
        <w:lang w:val="en-US" w:eastAsia="en-US" w:bidi="en-US"/>
      </w:rPr>
    </w:lvl>
  </w:abstractNum>
  <w:abstractNum w:abstractNumId="6">
    <w:nsid w:val="51F4563F"/>
    <w:multiLevelType w:val="multilevel"/>
    <w:tmpl w:val="75BAEBA8"/>
    <w:lvl w:ilvl="0">
      <w:start w:val="16"/>
      <w:numFmt w:val="upperLetter"/>
      <w:lvlText w:val="%1"/>
      <w:lvlJc w:val="left"/>
      <w:pPr>
        <w:ind w:left="100" w:hanging="427"/>
      </w:pPr>
      <w:rPr>
        <w:lang w:val="en-US" w:eastAsia="en-US" w:bidi="en-US"/>
      </w:rPr>
    </w:lvl>
    <w:lvl w:ilvl="1">
      <w:start w:val="15"/>
      <w:numFmt w:val="upperLetter"/>
      <w:lvlText w:val="%1.%2"/>
      <w:lvlJc w:val="left"/>
      <w:pPr>
        <w:ind w:left="100" w:hanging="427"/>
      </w:pPr>
      <w:rPr>
        <w:rFonts w:ascii="Arial Narrow" w:eastAsia="Arial Narrow" w:hAnsi="Arial Narrow" w:cs="Arial Narrow" w:hint="default"/>
        <w:b/>
        <w:bCs/>
        <w:w w:val="99"/>
        <w:sz w:val="26"/>
        <w:szCs w:val="26"/>
        <w:lang w:val="en-US" w:eastAsia="en-US" w:bidi="en-US"/>
      </w:rPr>
    </w:lvl>
    <w:lvl w:ilvl="2">
      <w:start w:val="1"/>
      <w:numFmt w:val="decimal"/>
      <w:lvlText w:val="%3."/>
      <w:lvlJc w:val="left"/>
      <w:pPr>
        <w:ind w:left="1180" w:hanging="360"/>
      </w:pPr>
      <w:rPr>
        <w:spacing w:val="-1"/>
        <w:w w:val="99"/>
        <w:lang w:val="en-US" w:eastAsia="en-US" w:bidi="en-US"/>
      </w:rPr>
    </w:lvl>
    <w:lvl w:ilvl="3">
      <w:start w:val="2"/>
      <w:numFmt w:val="decimal"/>
      <w:lvlText w:val="(%4)"/>
      <w:lvlJc w:val="left"/>
      <w:pPr>
        <w:ind w:left="100" w:hanging="307"/>
      </w:pPr>
      <w:rPr>
        <w:rFonts w:ascii="Calibri" w:eastAsia="Calibri" w:hAnsi="Calibri" w:cs="Calibri" w:hint="default"/>
        <w:i/>
        <w:spacing w:val="-2"/>
        <w:w w:val="100"/>
        <w:sz w:val="22"/>
        <w:szCs w:val="22"/>
        <w:lang w:val="en-US" w:eastAsia="en-US" w:bidi="en-US"/>
      </w:rPr>
    </w:lvl>
    <w:lvl w:ilvl="4">
      <w:start w:val="1"/>
      <w:numFmt w:val="lowerLetter"/>
      <w:lvlText w:val="(%5)"/>
      <w:lvlJc w:val="left"/>
      <w:pPr>
        <w:ind w:left="1540" w:hanging="720"/>
      </w:pPr>
      <w:rPr>
        <w:rFonts w:ascii="Calibri" w:eastAsia="Calibri" w:hAnsi="Calibri" w:cs="Calibri" w:hint="default"/>
        <w:i/>
        <w:spacing w:val="-1"/>
        <w:w w:val="100"/>
        <w:sz w:val="22"/>
        <w:szCs w:val="22"/>
        <w:lang w:val="en-US" w:eastAsia="en-US" w:bidi="en-US"/>
      </w:rPr>
    </w:lvl>
    <w:lvl w:ilvl="5">
      <w:numFmt w:val="bullet"/>
      <w:lvlText w:val="•"/>
      <w:lvlJc w:val="left"/>
      <w:pPr>
        <w:ind w:left="4429" w:hanging="720"/>
      </w:pPr>
      <w:rPr>
        <w:lang w:val="en-US" w:eastAsia="en-US" w:bidi="en-US"/>
      </w:rPr>
    </w:lvl>
    <w:lvl w:ilvl="6">
      <w:numFmt w:val="bullet"/>
      <w:lvlText w:val="•"/>
      <w:lvlJc w:val="left"/>
      <w:pPr>
        <w:ind w:left="5393" w:hanging="720"/>
      </w:pPr>
      <w:rPr>
        <w:lang w:val="en-US" w:eastAsia="en-US" w:bidi="en-US"/>
      </w:rPr>
    </w:lvl>
    <w:lvl w:ilvl="7">
      <w:numFmt w:val="bullet"/>
      <w:lvlText w:val="•"/>
      <w:lvlJc w:val="left"/>
      <w:pPr>
        <w:ind w:left="6356" w:hanging="720"/>
      </w:pPr>
      <w:rPr>
        <w:lang w:val="en-US" w:eastAsia="en-US" w:bidi="en-US"/>
      </w:rPr>
    </w:lvl>
    <w:lvl w:ilvl="8">
      <w:numFmt w:val="bullet"/>
      <w:lvlText w:val="•"/>
      <w:lvlJc w:val="left"/>
      <w:pPr>
        <w:ind w:left="7319" w:hanging="720"/>
      </w:pPr>
      <w:rPr>
        <w:lang w:val="en-US" w:eastAsia="en-US" w:bidi="en-US"/>
      </w:rPr>
    </w:lvl>
  </w:abstractNum>
  <w:abstractNum w:abstractNumId="7">
    <w:nsid w:val="71970B60"/>
    <w:multiLevelType w:val="multilevel"/>
    <w:tmpl w:val="7AB4BCD8"/>
    <w:lvl w:ilvl="0">
      <w:start w:val="1"/>
      <w:numFmt w:val="decimal"/>
      <w:lvlText w:val="%1."/>
      <w:lvlJc w:val="left"/>
      <w:pPr>
        <w:ind w:left="820" w:hanging="360"/>
      </w:pPr>
      <w:rPr>
        <w:b/>
        <w:bCs/>
        <w:w w:val="100"/>
        <w:lang w:val="en-US" w:eastAsia="en-US" w:bidi="en-US"/>
      </w:rPr>
    </w:lvl>
    <w:lvl w:ilvl="1">
      <w:start w:val="1"/>
      <w:numFmt w:val="decimal"/>
      <w:lvlText w:val="%2."/>
      <w:lvlJc w:val="left"/>
      <w:pPr>
        <w:ind w:left="1627" w:hanging="720"/>
      </w:pPr>
      <w:rPr>
        <w:rFonts w:ascii="Calibri" w:eastAsia="Calibri" w:hAnsi="Calibri" w:cs="Calibri" w:hint="default"/>
        <w:color w:val="231F20"/>
        <w:spacing w:val="-3"/>
        <w:w w:val="100"/>
        <w:sz w:val="18"/>
        <w:szCs w:val="18"/>
        <w:lang w:val="en-US" w:eastAsia="en-US" w:bidi="en-US"/>
      </w:rPr>
    </w:lvl>
    <w:lvl w:ilvl="2">
      <w:start w:val="1"/>
      <w:numFmt w:val="decimal"/>
      <w:lvlText w:val="%2.%3."/>
      <w:lvlJc w:val="left"/>
      <w:pPr>
        <w:ind w:left="1941" w:hanging="315"/>
      </w:pPr>
      <w:rPr>
        <w:rFonts w:ascii="Calibri" w:eastAsia="Calibri" w:hAnsi="Calibri" w:cs="Calibri" w:hint="default"/>
        <w:color w:val="231F20"/>
        <w:spacing w:val="-1"/>
        <w:w w:val="100"/>
        <w:sz w:val="18"/>
        <w:szCs w:val="18"/>
        <w:lang w:val="en-US" w:eastAsia="en-US" w:bidi="en-US"/>
      </w:rPr>
    </w:lvl>
    <w:lvl w:ilvl="3">
      <w:numFmt w:val="bullet"/>
      <w:lvlText w:val="•"/>
      <w:lvlJc w:val="left"/>
      <w:pPr>
        <w:ind w:left="2096" w:hanging="315"/>
      </w:pPr>
      <w:rPr>
        <w:lang w:val="en-US" w:eastAsia="en-US" w:bidi="en-US"/>
      </w:rPr>
    </w:lvl>
    <w:lvl w:ilvl="4">
      <w:numFmt w:val="bullet"/>
      <w:lvlText w:val="•"/>
      <w:lvlJc w:val="left"/>
      <w:pPr>
        <w:ind w:left="2253" w:hanging="315"/>
      </w:pPr>
      <w:rPr>
        <w:lang w:val="en-US" w:eastAsia="en-US" w:bidi="en-US"/>
      </w:rPr>
    </w:lvl>
    <w:lvl w:ilvl="5">
      <w:numFmt w:val="bullet"/>
      <w:lvlText w:val="•"/>
      <w:lvlJc w:val="left"/>
      <w:pPr>
        <w:ind w:left="2410" w:hanging="315"/>
      </w:pPr>
      <w:rPr>
        <w:lang w:val="en-US" w:eastAsia="en-US" w:bidi="en-US"/>
      </w:rPr>
    </w:lvl>
    <w:lvl w:ilvl="6">
      <w:numFmt w:val="bullet"/>
      <w:lvlText w:val="•"/>
      <w:lvlJc w:val="left"/>
      <w:pPr>
        <w:ind w:left="2567" w:hanging="315"/>
      </w:pPr>
      <w:rPr>
        <w:lang w:val="en-US" w:eastAsia="en-US" w:bidi="en-US"/>
      </w:rPr>
    </w:lvl>
    <w:lvl w:ilvl="7">
      <w:numFmt w:val="bullet"/>
      <w:lvlText w:val="•"/>
      <w:lvlJc w:val="left"/>
      <w:pPr>
        <w:ind w:left="2723" w:hanging="315"/>
      </w:pPr>
      <w:rPr>
        <w:lang w:val="en-US" w:eastAsia="en-US" w:bidi="en-US"/>
      </w:rPr>
    </w:lvl>
    <w:lvl w:ilvl="8">
      <w:numFmt w:val="bullet"/>
      <w:lvlText w:val="•"/>
      <w:lvlJc w:val="left"/>
      <w:pPr>
        <w:ind w:left="2880" w:hanging="315"/>
      </w:pPr>
      <w:rPr>
        <w:lang w:val="en-US" w:eastAsia="en-US" w:bidi="en-US"/>
      </w:rPr>
    </w:lvl>
  </w:abstractNum>
  <w:abstractNum w:abstractNumId="8">
    <w:nsid w:val="74D55725"/>
    <w:multiLevelType w:val="hybridMultilevel"/>
    <w:tmpl w:val="E81056B2"/>
    <w:lvl w:ilvl="0" w:tplc="4F0E1EE0">
      <w:start w:val="2"/>
      <w:numFmt w:val="decimal"/>
      <w:lvlText w:val="(%1)"/>
      <w:lvlJc w:val="left"/>
      <w:pPr>
        <w:ind w:left="460" w:hanging="312"/>
      </w:pPr>
      <w:rPr>
        <w:rFonts w:ascii="Calibri" w:eastAsia="Calibri" w:hAnsi="Calibri" w:cs="Calibri" w:hint="default"/>
        <w:i/>
        <w:spacing w:val="-1"/>
        <w:w w:val="100"/>
        <w:sz w:val="22"/>
        <w:szCs w:val="22"/>
        <w:lang w:val="en-US" w:eastAsia="en-US" w:bidi="en-US"/>
      </w:rPr>
    </w:lvl>
    <w:lvl w:ilvl="1" w:tplc="CFA0DF1A">
      <w:start w:val="1"/>
      <w:numFmt w:val="lowerLetter"/>
      <w:lvlText w:val="(%2)"/>
      <w:lvlJc w:val="left"/>
      <w:pPr>
        <w:ind w:left="1540" w:hanging="720"/>
      </w:pPr>
      <w:rPr>
        <w:rFonts w:ascii="Calibri" w:eastAsia="Calibri" w:hAnsi="Calibri" w:cs="Calibri" w:hint="default"/>
        <w:i/>
        <w:spacing w:val="-1"/>
        <w:w w:val="100"/>
        <w:sz w:val="22"/>
        <w:szCs w:val="22"/>
        <w:lang w:val="en-US" w:eastAsia="en-US" w:bidi="en-US"/>
      </w:rPr>
    </w:lvl>
    <w:lvl w:ilvl="2" w:tplc="7E7C003A">
      <w:numFmt w:val="bullet"/>
      <w:lvlText w:val="•"/>
      <w:lvlJc w:val="left"/>
      <w:pPr>
        <w:ind w:left="2407" w:hanging="720"/>
      </w:pPr>
      <w:rPr>
        <w:lang w:val="en-US" w:eastAsia="en-US" w:bidi="en-US"/>
      </w:rPr>
    </w:lvl>
    <w:lvl w:ilvl="3" w:tplc="053C3D4C">
      <w:numFmt w:val="bullet"/>
      <w:lvlText w:val="•"/>
      <w:lvlJc w:val="left"/>
      <w:pPr>
        <w:ind w:left="3274" w:hanging="720"/>
      </w:pPr>
      <w:rPr>
        <w:lang w:val="en-US" w:eastAsia="en-US" w:bidi="en-US"/>
      </w:rPr>
    </w:lvl>
    <w:lvl w:ilvl="4" w:tplc="DCBA44B0">
      <w:numFmt w:val="bullet"/>
      <w:lvlText w:val="•"/>
      <w:lvlJc w:val="left"/>
      <w:pPr>
        <w:ind w:left="4142" w:hanging="720"/>
      </w:pPr>
      <w:rPr>
        <w:lang w:val="en-US" w:eastAsia="en-US" w:bidi="en-US"/>
      </w:rPr>
    </w:lvl>
    <w:lvl w:ilvl="5" w:tplc="6DD63010">
      <w:numFmt w:val="bullet"/>
      <w:lvlText w:val="•"/>
      <w:lvlJc w:val="left"/>
      <w:pPr>
        <w:ind w:left="5009" w:hanging="720"/>
      </w:pPr>
      <w:rPr>
        <w:lang w:val="en-US" w:eastAsia="en-US" w:bidi="en-US"/>
      </w:rPr>
    </w:lvl>
    <w:lvl w:ilvl="6" w:tplc="4AD661D6">
      <w:numFmt w:val="bullet"/>
      <w:lvlText w:val="•"/>
      <w:lvlJc w:val="left"/>
      <w:pPr>
        <w:ind w:left="5876" w:hanging="720"/>
      </w:pPr>
      <w:rPr>
        <w:lang w:val="en-US" w:eastAsia="en-US" w:bidi="en-US"/>
      </w:rPr>
    </w:lvl>
    <w:lvl w:ilvl="7" w:tplc="A65CC28A">
      <w:numFmt w:val="bullet"/>
      <w:lvlText w:val="•"/>
      <w:lvlJc w:val="left"/>
      <w:pPr>
        <w:ind w:left="6744" w:hanging="720"/>
      </w:pPr>
      <w:rPr>
        <w:lang w:val="en-US" w:eastAsia="en-US" w:bidi="en-US"/>
      </w:rPr>
    </w:lvl>
    <w:lvl w:ilvl="8" w:tplc="CE461084">
      <w:numFmt w:val="bullet"/>
      <w:lvlText w:val="•"/>
      <w:lvlJc w:val="left"/>
      <w:pPr>
        <w:ind w:left="7611" w:hanging="720"/>
      </w:pPr>
      <w:rPr>
        <w:lang w:val="en-US" w:eastAsia="en-US" w:bidi="en-US"/>
      </w:rPr>
    </w:lvl>
  </w:abstractNum>
  <w:num w:numId="1">
    <w:abstractNumId w:val="6"/>
    <w:lvlOverride w:ilvl="0">
      <w:startOverride w:val="16"/>
    </w:lvlOverride>
    <w:lvlOverride w:ilvl="1">
      <w:startOverride w:val="15"/>
    </w:lvlOverride>
    <w:lvlOverride w:ilvl="2">
      <w:startOverride w:val="1"/>
    </w:lvlOverride>
    <w:lvlOverride w:ilvl="3">
      <w:startOverride w:val="2"/>
    </w:lvlOverride>
    <w:lvlOverride w:ilvl="4">
      <w:startOverride w:val="1"/>
    </w:lvlOverride>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4"/>
    </w:lvlOverride>
    <w:lvlOverride w:ilvl="1">
      <w:startOverride w:val="2"/>
    </w:lvlOverride>
    <w:lvlOverride w:ilvl="2"/>
    <w:lvlOverride w:ilvl="3"/>
    <w:lvlOverride w:ilvl="4"/>
    <w:lvlOverride w:ilvl="5"/>
    <w:lvlOverride w:ilvl="6"/>
    <w:lvlOverride w:ilvl="7"/>
    <w:lvlOverride w:ilvl="8"/>
  </w:num>
  <w:num w:numId="7">
    <w:abstractNumId w:val="5"/>
    <w:lvlOverride w:ilvl="0">
      <w:startOverride w:val="5"/>
    </w:lvlOverride>
    <w:lvlOverride w:ilvl="1">
      <w:startOverride w:val="1"/>
    </w:lvlOverride>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B4F0D"/>
    <w:rsid w:val="001B4F0D"/>
    <w:rsid w:val="004A7120"/>
    <w:rsid w:val="00812D20"/>
    <w:rsid w:val="009D444C"/>
    <w:rsid w:val="00B030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4F0D"/>
    <w:pPr>
      <w:widowControl w:val="0"/>
      <w:autoSpaceDE w:val="0"/>
      <w:autoSpaceDN w:val="0"/>
      <w:spacing w:after="0" w:line="240" w:lineRule="auto"/>
    </w:pPr>
    <w:rPr>
      <w:rFonts w:ascii="Calibri" w:eastAsia="Calibri" w:hAnsi="Calibri" w:cs="Calibri"/>
      <w:lang w:val="en-US" w:bidi="en-US"/>
    </w:rPr>
  </w:style>
  <w:style w:type="paragraph" w:styleId="Heading4">
    <w:name w:val="heading 4"/>
    <w:basedOn w:val="Normal"/>
    <w:link w:val="Heading4Char"/>
    <w:uiPriority w:val="1"/>
    <w:semiHidden/>
    <w:unhideWhenUsed/>
    <w:qFormat/>
    <w:rsid w:val="001B4F0D"/>
    <w:pPr>
      <w:ind w:left="100"/>
      <w:outlineLvl w:val="3"/>
    </w:pPr>
    <w:rPr>
      <w:b/>
      <w:bCs/>
    </w:rPr>
  </w:style>
  <w:style w:type="paragraph" w:styleId="Heading5">
    <w:name w:val="heading 5"/>
    <w:basedOn w:val="Normal"/>
    <w:link w:val="Heading5Char"/>
    <w:uiPriority w:val="1"/>
    <w:semiHidden/>
    <w:unhideWhenUsed/>
    <w:qFormat/>
    <w:rsid w:val="001B4F0D"/>
    <w:pPr>
      <w:ind w:left="1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semiHidden/>
    <w:rsid w:val="001B4F0D"/>
    <w:rPr>
      <w:rFonts w:ascii="Calibri" w:eastAsia="Calibri" w:hAnsi="Calibri" w:cs="Calibri"/>
      <w:b/>
      <w:bCs/>
      <w:lang w:val="en-US" w:bidi="en-US"/>
    </w:rPr>
  </w:style>
  <w:style w:type="character" w:customStyle="1" w:styleId="Heading5Char">
    <w:name w:val="Heading 5 Char"/>
    <w:basedOn w:val="DefaultParagraphFont"/>
    <w:link w:val="Heading5"/>
    <w:uiPriority w:val="1"/>
    <w:semiHidden/>
    <w:rsid w:val="001B4F0D"/>
    <w:rPr>
      <w:rFonts w:ascii="Calibri" w:eastAsia="Calibri" w:hAnsi="Calibri" w:cs="Calibri"/>
      <w:lang w:val="en-US" w:bidi="en-US"/>
    </w:rPr>
  </w:style>
  <w:style w:type="paragraph" w:styleId="BodyText">
    <w:name w:val="Body Text"/>
    <w:basedOn w:val="Normal"/>
    <w:link w:val="BodyTextChar"/>
    <w:uiPriority w:val="1"/>
    <w:semiHidden/>
    <w:unhideWhenUsed/>
    <w:qFormat/>
    <w:rsid w:val="001B4F0D"/>
    <w:rPr>
      <w:sz w:val="18"/>
      <w:szCs w:val="18"/>
    </w:rPr>
  </w:style>
  <w:style w:type="character" w:customStyle="1" w:styleId="BodyTextChar">
    <w:name w:val="Body Text Char"/>
    <w:basedOn w:val="DefaultParagraphFont"/>
    <w:link w:val="BodyText"/>
    <w:uiPriority w:val="1"/>
    <w:semiHidden/>
    <w:rsid w:val="001B4F0D"/>
    <w:rPr>
      <w:rFonts w:ascii="Calibri" w:eastAsia="Calibri" w:hAnsi="Calibri" w:cs="Calibri"/>
      <w:sz w:val="18"/>
      <w:szCs w:val="18"/>
      <w:lang w:val="en-US" w:bidi="en-US"/>
    </w:rPr>
  </w:style>
  <w:style w:type="paragraph" w:styleId="ListParagraph">
    <w:name w:val="List Paragraph"/>
    <w:basedOn w:val="Normal"/>
    <w:uiPriority w:val="1"/>
    <w:qFormat/>
    <w:rsid w:val="001B4F0D"/>
    <w:pPr>
      <w:ind w:left="756" w:hanging="360"/>
    </w:pPr>
  </w:style>
  <w:style w:type="paragraph" w:customStyle="1" w:styleId="TableParagraph">
    <w:name w:val="Table Paragraph"/>
    <w:basedOn w:val="Normal"/>
    <w:uiPriority w:val="1"/>
    <w:qFormat/>
    <w:rsid w:val="001B4F0D"/>
    <w:pPr>
      <w:ind w:left="107"/>
    </w:pPr>
  </w:style>
  <w:style w:type="paragraph" w:styleId="BalloonText">
    <w:name w:val="Balloon Text"/>
    <w:basedOn w:val="Normal"/>
    <w:link w:val="BalloonTextChar"/>
    <w:uiPriority w:val="99"/>
    <w:semiHidden/>
    <w:unhideWhenUsed/>
    <w:rsid w:val="00812D20"/>
    <w:rPr>
      <w:rFonts w:ascii="Tahoma" w:hAnsi="Tahoma" w:cs="Tahoma"/>
      <w:sz w:val="16"/>
      <w:szCs w:val="16"/>
    </w:rPr>
  </w:style>
  <w:style w:type="character" w:customStyle="1" w:styleId="BalloonTextChar">
    <w:name w:val="Balloon Text Char"/>
    <w:basedOn w:val="DefaultParagraphFont"/>
    <w:link w:val="BalloonText"/>
    <w:uiPriority w:val="99"/>
    <w:semiHidden/>
    <w:rsid w:val="00812D20"/>
    <w:rPr>
      <w:rFonts w:ascii="Tahoma" w:eastAsia="Calibri"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32871216">
      <w:bodyDiv w:val="1"/>
      <w:marLeft w:val="0"/>
      <w:marRight w:val="0"/>
      <w:marTop w:val="0"/>
      <w:marBottom w:val="0"/>
      <w:divBdr>
        <w:top w:val="none" w:sz="0" w:space="0" w:color="auto"/>
        <w:left w:val="none" w:sz="0" w:space="0" w:color="auto"/>
        <w:bottom w:val="none" w:sz="0" w:space="0" w:color="auto"/>
        <w:right w:val="none" w:sz="0" w:space="0" w:color="auto"/>
      </w:divBdr>
    </w:div>
    <w:div w:id="745373549">
      <w:bodyDiv w:val="1"/>
      <w:marLeft w:val="0"/>
      <w:marRight w:val="0"/>
      <w:marTop w:val="0"/>
      <w:marBottom w:val="0"/>
      <w:divBdr>
        <w:top w:val="none" w:sz="0" w:space="0" w:color="auto"/>
        <w:left w:val="none" w:sz="0" w:space="0" w:color="auto"/>
        <w:bottom w:val="none" w:sz="0" w:space="0" w:color="auto"/>
        <w:right w:val="none" w:sz="0" w:space="0" w:color="auto"/>
      </w:divBdr>
    </w:div>
    <w:div w:id="76383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2021-09-06T11:50:00Z</dcterms:created>
  <dcterms:modified xsi:type="dcterms:W3CDTF">2021-09-06T11:50:00Z</dcterms:modified>
</cp:coreProperties>
</file>