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A4" w:rsidRPr="00B345A4" w:rsidRDefault="00B345A4" w:rsidP="00B345A4">
      <w:pPr>
        <w:spacing w:after="0" w:line="240" w:lineRule="auto"/>
        <w:jc w:val="both"/>
        <w:rPr>
          <w:rFonts w:ascii="Arial" w:eastAsia="Times New Roman" w:hAnsi="Arial" w:cs="Arial"/>
          <w:sz w:val="20"/>
          <w:szCs w:val="20"/>
          <w:lang w:val="en-GB" w:eastAsia="en-ZA"/>
        </w:rPr>
      </w:pPr>
      <w:bookmarkStart w:id="0" w:name="_GoBack"/>
      <w:bookmarkEnd w:id="0"/>
      <w:r w:rsidRPr="00B345A4">
        <w:rPr>
          <w:rFonts w:ascii="Arial" w:eastAsia="Times New Roman" w:hAnsi="Arial" w:cs="Arial"/>
          <w:sz w:val="20"/>
          <w:szCs w:val="20"/>
          <w:lang w:val="en-GB" w:eastAsia="en-ZA"/>
        </w:rPr>
        <w:t xml:space="preserve">QUOTE </w:t>
      </w:r>
    </w:p>
    <w:p w:rsidR="00B345A4" w:rsidRPr="00B345A4" w:rsidRDefault="00B345A4" w:rsidP="00B345A4">
      <w:pPr>
        <w:spacing w:after="0" w:line="240" w:lineRule="auto"/>
        <w:ind w:left="1440" w:firstLine="720"/>
        <w:rPr>
          <w:rFonts w:ascii="Arial" w:eastAsia="Times New Roman" w:hAnsi="Arial" w:cs="Arial"/>
          <w:b/>
          <w:sz w:val="20"/>
          <w:szCs w:val="20"/>
          <w:lang w:val="en-GB" w:eastAsia="en-ZA"/>
        </w:rPr>
      </w:pPr>
    </w:p>
    <w:p w:rsidR="00B345A4" w:rsidRPr="00B345A4" w:rsidRDefault="00B345A4" w:rsidP="00B345A4">
      <w:pPr>
        <w:keepNext/>
        <w:spacing w:after="0" w:line="240" w:lineRule="auto"/>
        <w:jc w:val="center"/>
        <w:outlineLvl w:val="2"/>
        <w:rPr>
          <w:rFonts w:ascii="Arial" w:eastAsia="Times New Roman" w:hAnsi="Arial" w:cs="Arial"/>
          <w:b/>
          <w:sz w:val="20"/>
          <w:szCs w:val="20"/>
          <w:lang w:val="en-GB" w:eastAsia="en-ZA"/>
        </w:rPr>
      </w:pPr>
      <w:r w:rsidRPr="00B345A4">
        <w:rPr>
          <w:rFonts w:ascii="Arial" w:eastAsia="Times New Roman" w:hAnsi="Arial" w:cs="Arial"/>
          <w:b/>
          <w:sz w:val="20"/>
          <w:szCs w:val="20"/>
          <w:lang w:val="en-GB" w:eastAsia="en-ZA"/>
        </w:rPr>
        <w:t>NATIONAL ASSEMBLY</w:t>
      </w:r>
    </w:p>
    <w:p w:rsidR="00B345A4" w:rsidRPr="00B345A4" w:rsidRDefault="00B345A4" w:rsidP="00B345A4">
      <w:pPr>
        <w:spacing w:after="0" w:line="240" w:lineRule="auto"/>
        <w:rPr>
          <w:rFonts w:ascii="Arial" w:eastAsia="Times New Roman" w:hAnsi="Arial" w:cs="Arial"/>
          <w:b/>
          <w:sz w:val="20"/>
          <w:szCs w:val="20"/>
          <w:lang w:val="en-GB" w:eastAsia="en-ZA"/>
        </w:rPr>
      </w:pPr>
    </w:p>
    <w:p w:rsidR="00B345A4" w:rsidRPr="00B345A4" w:rsidRDefault="00B345A4" w:rsidP="00B345A4">
      <w:pPr>
        <w:spacing w:after="0" w:line="240" w:lineRule="auto"/>
        <w:rPr>
          <w:rFonts w:ascii="Arial" w:eastAsia="Times New Roman" w:hAnsi="Arial" w:cs="Arial"/>
          <w:b/>
          <w:sz w:val="20"/>
          <w:szCs w:val="20"/>
          <w:lang w:val="en-GB" w:eastAsia="en-ZA"/>
        </w:rPr>
      </w:pPr>
      <w:r w:rsidRPr="00B345A4">
        <w:rPr>
          <w:rFonts w:ascii="Arial" w:eastAsia="Times New Roman" w:hAnsi="Arial" w:cs="Arial"/>
          <w:b/>
          <w:sz w:val="20"/>
          <w:szCs w:val="20"/>
          <w:lang w:val="en-GB" w:eastAsia="en-ZA"/>
        </w:rPr>
        <w:t>FOR WRITTEN REPLY</w:t>
      </w:r>
    </w:p>
    <w:p w:rsidR="00B345A4" w:rsidRPr="00B345A4" w:rsidRDefault="00B345A4" w:rsidP="00B345A4">
      <w:pPr>
        <w:keepNext/>
        <w:spacing w:after="0" w:line="240" w:lineRule="auto"/>
        <w:outlineLvl w:val="0"/>
        <w:rPr>
          <w:rFonts w:ascii="Arial" w:eastAsia="Times New Roman" w:hAnsi="Arial" w:cs="Arial"/>
          <w:b/>
          <w:sz w:val="20"/>
          <w:szCs w:val="20"/>
          <w:lang w:val="en-GB" w:eastAsia="en-ZA"/>
        </w:rPr>
      </w:pPr>
    </w:p>
    <w:p w:rsidR="00B345A4" w:rsidRPr="00B345A4" w:rsidRDefault="00B345A4" w:rsidP="00B345A4">
      <w:pPr>
        <w:keepNext/>
        <w:spacing w:after="0" w:line="240" w:lineRule="auto"/>
        <w:outlineLvl w:val="0"/>
        <w:rPr>
          <w:rFonts w:ascii="Arial" w:eastAsia="Times New Roman" w:hAnsi="Arial" w:cs="Arial"/>
          <w:b/>
          <w:sz w:val="20"/>
          <w:szCs w:val="20"/>
          <w:lang w:val="en-GB" w:eastAsia="en-ZA"/>
        </w:rPr>
      </w:pPr>
      <w:r w:rsidRPr="00B345A4">
        <w:rPr>
          <w:rFonts w:ascii="Arial" w:eastAsia="Times New Roman" w:hAnsi="Arial" w:cs="Arial"/>
          <w:b/>
          <w:sz w:val="20"/>
          <w:szCs w:val="20"/>
          <w:lang w:val="en-GB" w:eastAsia="en-ZA"/>
        </w:rPr>
        <w:t>QUESTION NO:</w:t>
      </w:r>
      <w:r>
        <w:rPr>
          <w:rFonts w:ascii="Arial" w:eastAsia="Times New Roman" w:hAnsi="Arial" w:cs="Arial"/>
          <w:b/>
          <w:sz w:val="20"/>
          <w:szCs w:val="20"/>
          <w:lang w:val="en-GB" w:eastAsia="en-ZA"/>
        </w:rPr>
        <w:t xml:space="preserve"> 996(</w:t>
      </w:r>
      <w:r w:rsidRPr="00B345A4">
        <w:rPr>
          <w:rFonts w:ascii="Arial" w:eastAsia="Times New Roman" w:hAnsi="Arial" w:cs="Arial"/>
          <w:b/>
          <w:sz w:val="20"/>
          <w:szCs w:val="20"/>
          <w:lang w:val="en-GB" w:eastAsia="en-ZA"/>
        </w:rPr>
        <w:t>NW1128E</w:t>
      </w:r>
      <w:r>
        <w:rPr>
          <w:rFonts w:ascii="Arial" w:eastAsia="Times New Roman" w:hAnsi="Arial" w:cs="Arial"/>
          <w:b/>
          <w:sz w:val="20"/>
          <w:szCs w:val="20"/>
          <w:lang w:val="en-GB" w:eastAsia="en-ZA"/>
        </w:rPr>
        <w:t>)</w:t>
      </w:r>
    </w:p>
    <w:p w:rsidR="00B345A4" w:rsidRPr="00B345A4" w:rsidRDefault="00B345A4" w:rsidP="00B345A4">
      <w:pPr>
        <w:spacing w:after="0" w:line="240" w:lineRule="auto"/>
        <w:rPr>
          <w:rFonts w:ascii="Arial" w:eastAsia="Times New Roman" w:hAnsi="Arial" w:cs="Arial"/>
          <w:b/>
          <w:sz w:val="20"/>
          <w:szCs w:val="20"/>
          <w:lang w:val="en-GB" w:eastAsia="en-ZA"/>
        </w:rPr>
      </w:pPr>
    </w:p>
    <w:p w:rsidR="00B345A4" w:rsidRPr="00B345A4" w:rsidRDefault="00B345A4" w:rsidP="00B345A4">
      <w:pPr>
        <w:spacing w:after="0" w:line="240" w:lineRule="auto"/>
        <w:rPr>
          <w:rFonts w:ascii="Arial" w:eastAsia="Times New Roman" w:hAnsi="Arial" w:cs="Arial"/>
          <w:b/>
          <w:sz w:val="20"/>
          <w:szCs w:val="20"/>
          <w:lang w:val="en-GB" w:eastAsia="en-ZA"/>
        </w:rPr>
      </w:pPr>
      <w:r w:rsidRPr="00B345A4">
        <w:rPr>
          <w:rFonts w:ascii="Arial" w:eastAsia="Times New Roman" w:hAnsi="Arial" w:cs="Arial"/>
          <w:b/>
          <w:sz w:val="20"/>
          <w:szCs w:val="20"/>
          <w:lang w:val="en-GB" w:eastAsia="en-ZA"/>
        </w:rPr>
        <w:t xml:space="preserve">PUBLISHED IN INTERNAL QUESTION PAPER NO: </w:t>
      </w:r>
      <w:r w:rsidR="00464954">
        <w:rPr>
          <w:rFonts w:ascii="Arial" w:eastAsia="Times New Roman" w:hAnsi="Arial" w:cs="Arial"/>
          <w:b/>
          <w:sz w:val="20"/>
          <w:szCs w:val="20"/>
          <w:lang w:val="en-GB" w:eastAsia="en-ZA"/>
        </w:rPr>
        <w:t>10</w:t>
      </w:r>
      <w:r>
        <w:rPr>
          <w:rFonts w:ascii="Arial" w:eastAsia="Times New Roman" w:hAnsi="Arial" w:cs="Arial"/>
          <w:b/>
          <w:sz w:val="20"/>
          <w:szCs w:val="20"/>
          <w:lang w:val="en-GB" w:eastAsia="en-ZA"/>
        </w:rPr>
        <w:t>- 2016 OF 11 APRIL 2016</w:t>
      </w:r>
    </w:p>
    <w:p w:rsidR="00B345A4" w:rsidRPr="00B345A4" w:rsidRDefault="00B345A4" w:rsidP="00B345A4">
      <w:pPr>
        <w:spacing w:after="0" w:line="240" w:lineRule="auto"/>
        <w:rPr>
          <w:rFonts w:ascii="Arial" w:eastAsia="Times New Roman" w:hAnsi="Arial" w:cs="Arial"/>
          <w:b/>
          <w:sz w:val="20"/>
          <w:szCs w:val="20"/>
          <w:lang w:val="en-GB" w:eastAsia="en-ZA"/>
        </w:rPr>
      </w:pPr>
    </w:p>
    <w:p w:rsidR="00B345A4" w:rsidRPr="00B345A4" w:rsidRDefault="00B345A4" w:rsidP="00B345A4">
      <w:pPr>
        <w:spacing w:after="0" w:line="240" w:lineRule="auto"/>
        <w:jc w:val="both"/>
        <w:rPr>
          <w:rFonts w:ascii="Arial" w:eastAsia="Calibri" w:hAnsi="Arial" w:cs="Arial"/>
          <w:b/>
          <w:sz w:val="20"/>
          <w:szCs w:val="20"/>
          <w:lang w:val="en-US"/>
        </w:rPr>
      </w:pPr>
    </w:p>
    <w:p w:rsidR="00B345A4" w:rsidRPr="00B345A4" w:rsidRDefault="00B345A4" w:rsidP="00B345A4">
      <w:pPr>
        <w:spacing w:after="0" w:line="240" w:lineRule="auto"/>
        <w:jc w:val="both"/>
        <w:rPr>
          <w:rFonts w:ascii="Arial" w:eastAsia="Times New Roman" w:hAnsi="Arial" w:cs="Arial"/>
          <w:sz w:val="20"/>
          <w:szCs w:val="20"/>
          <w:lang w:val="en-GB" w:eastAsia="en-ZA"/>
        </w:rPr>
      </w:pPr>
      <w:r w:rsidRPr="00B345A4">
        <w:rPr>
          <w:rFonts w:ascii="Arial" w:eastAsia="Times New Roman" w:hAnsi="Arial" w:cs="Arial"/>
          <w:sz w:val="20"/>
          <w:szCs w:val="20"/>
          <w:lang w:val="en-GB" w:eastAsia="en-ZA"/>
        </w:rPr>
        <w:t>QUOTE</w:t>
      </w:r>
    </w:p>
    <w:p w:rsidR="00B345A4" w:rsidRPr="00B345A4" w:rsidRDefault="00B345A4" w:rsidP="00B345A4">
      <w:pPr>
        <w:spacing w:after="0" w:line="240" w:lineRule="auto"/>
        <w:jc w:val="both"/>
        <w:rPr>
          <w:rFonts w:ascii="Arial" w:eastAsia="Times New Roman" w:hAnsi="Arial" w:cs="Arial"/>
          <w:sz w:val="20"/>
          <w:szCs w:val="20"/>
          <w:lang w:val="en-GB" w:eastAsia="en-ZA"/>
        </w:rPr>
      </w:pPr>
    </w:p>
    <w:p w:rsidR="00B345A4" w:rsidRPr="00B345A4" w:rsidRDefault="00B345A4" w:rsidP="00B345A4">
      <w:pPr>
        <w:spacing w:before="100" w:beforeAutospacing="1" w:after="100" w:afterAutospacing="1" w:line="240" w:lineRule="auto"/>
        <w:ind w:left="851" w:hanging="851"/>
        <w:jc w:val="both"/>
        <w:outlineLvl w:val="0"/>
        <w:rPr>
          <w:rFonts w:ascii="Arial" w:eastAsia="Calibri" w:hAnsi="Arial" w:cs="Arial"/>
          <w:b/>
          <w:sz w:val="20"/>
          <w:szCs w:val="20"/>
          <w:lang w:val="af-ZA" w:eastAsia="en-ZA"/>
        </w:rPr>
      </w:pPr>
      <w:r w:rsidRPr="00B345A4">
        <w:rPr>
          <w:rFonts w:ascii="Arial" w:eastAsia="Times New Roman" w:hAnsi="Arial" w:cs="Arial"/>
          <w:sz w:val="20"/>
          <w:szCs w:val="20"/>
          <w:lang w:val="en-GB" w:eastAsia="en-ZA"/>
        </w:rPr>
        <w:t xml:space="preserve">(1)      </w:t>
      </w:r>
      <w:r w:rsidRPr="00B345A4">
        <w:rPr>
          <w:rFonts w:ascii="Arial" w:eastAsia="Calibri" w:hAnsi="Arial" w:cs="Arial"/>
          <w:b/>
          <w:sz w:val="20"/>
          <w:szCs w:val="20"/>
          <w:lang w:val="af-ZA" w:eastAsia="en-ZA"/>
        </w:rPr>
        <w:t>Mr D W Macpherson (DA) to ask the Minister of International Relations and Cooperation:</w:t>
      </w:r>
    </w:p>
    <w:p w:rsidR="00B345A4" w:rsidRPr="00B345A4" w:rsidRDefault="00B345A4" w:rsidP="00B345A4">
      <w:pPr>
        <w:spacing w:before="100" w:beforeAutospacing="1" w:after="100" w:afterAutospacing="1" w:line="240" w:lineRule="auto"/>
        <w:ind w:left="851"/>
        <w:rPr>
          <w:rFonts w:ascii="Arial" w:eastAsia="Calibri" w:hAnsi="Arial" w:cs="Arial"/>
          <w:b/>
          <w:bCs/>
          <w:sz w:val="20"/>
          <w:szCs w:val="20"/>
          <w:lang w:val="af-ZA" w:eastAsia="en-ZA"/>
        </w:rPr>
      </w:pPr>
      <w:r w:rsidRPr="00B345A4">
        <w:rPr>
          <w:rFonts w:ascii="Arial" w:eastAsia="Calibri" w:hAnsi="Arial" w:cs="Arial"/>
          <w:sz w:val="20"/>
          <w:szCs w:val="20"/>
          <w:lang w:val="af-ZA" w:eastAsia="en-ZA"/>
        </w:rPr>
        <w:t>How much does her department charge government departments every time the respective Ministers make use of the (a) protocol lounges and (b) chauffeur services at each airport under the management of the Airports Company of SA?</w:t>
      </w:r>
      <w:r w:rsidRPr="00B345A4">
        <w:rPr>
          <w:rFonts w:ascii="Arial" w:eastAsia="Calibri" w:hAnsi="Arial" w:cs="Arial"/>
          <w:sz w:val="20"/>
          <w:szCs w:val="20"/>
          <w:lang w:val="af-ZA" w:eastAsia="en-ZA"/>
        </w:rPr>
        <w:tab/>
        <w:t>NW1128</w:t>
      </w:r>
    </w:p>
    <w:p w:rsidR="00B345A4" w:rsidRPr="00B345A4" w:rsidRDefault="00B345A4" w:rsidP="00B345A4">
      <w:pPr>
        <w:spacing w:after="0" w:line="240" w:lineRule="auto"/>
        <w:ind w:left="720"/>
        <w:jc w:val="both"/>
        <w:rPr>
          <w:rFonts w:ascii="Arial" w:eastAsia="Times New Roman" w:hAnsi="Arial" w:cs="Arial"/>
          <w:snapToGrid w:val="0"/>
          <w:sz w:val="20"/>
          <w:szCs w:val="20"/>
          <w:lang w:val="en-GB" w:eastAsia="en-ZA"/>
        </w:rPr>
      </w:pPr>
      <w:r w:rsidRPr="00B345A4">
        <w:rPr>
          <w:rFonts w:ascii="Arial" w:eastAsia="Times New Roman" w:hAnsi="Arial" w:cs="Arial"/>
          <w:snapToGrid w:val="0"/>
          <w:sz w:val="20"/>
          <w:szCs w:val="20"/>
          <w:lang w:val="en-GB" w:eastAsia="en-ZA"/>
        </w:rPr>
        <w:t>UNQUOTE</w:t>
      </w:r>
    </w:p>
    <w:p w:rsidR="00B345A4" w:rsidRPr="00B345A4" w:rsidRDefault="00B345A4" w:rsidP="00B345A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1080"/>
        <w:jc w:val="both"/>
        <w:rPr>
          <w:rFonts w:ascii="Arial" w:eastAsia="Times New Roman" w:hAnsi="Arial" w:cs="Arial"/>
          <w:b/>
          <w:snapToGrid w:val="0"/>
          <w:sz w:val="20"/>
          <w:szCs w:val="20"/>
          <w:lang w:val="en-GB" w:eastAsia="en-ZA"/>
        </w:rPr>
      </w:pPr>
    </w:p>
    <w:p w:rsidR="00B345A4" w:rsidRPr="00B345A4" w:rsidRDefault="00B345A4" w:rsidP="00B345A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1080"/>
        <w:jc w:val="both"/>
        <w:rPr>
          <w:rFonts w:ascii="Arial" w:eastAsia="Times New Roman" w:hAnsi="Arial" w:cs="Arial"/>
          <w:b/>
          <w:snapToGrid w:val="0"/>
          <w:sz w:val="20"/>
          <w:szCs w:val="20"/>
          <w:lang w:val="en-GB" w:eastAsia="en-ZA"/>
        </w:rPr>
      </w:pPr>
    </w:p>
    <w:p w:rsidR="00B345A4" w:rsidRPr="00B345A4" w:rsidRDefault="00B345A4" w:rsidP="00B345A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720"/>
        <w:jc w:val="both"/>
        <w:rPr>
          <w:rFonts w:ascii="Arial" w:eastAsia="Times New Roman" w:hAnsi="Arial" w:cs="Arial"/>
          <w:b/>
          <w:snapToGrid w:val="0"/>
          <w:sz w:val="20"/>
          <w:szCs w:val="20"/>
          <w:lang w:val="en-GB" w:eastAsia="en-ZA"/>
        </w:rPr>
      </w:pPr>
      <w:r w:rsidRPr="00B345A4">
        <w:rPr>
          <w:rFonts w:ascii="Arial" w:eastAsia="Times New Roman" w:hAnsi="Arial" w:cs="Arial"/>
          <w:b/>
          <w:snapToGrid w:val="0"/>
          <w:sz w:val="20"/>
          <w:szCs w:val="20"/>
          <w:lang w:val="en-GB" w:eastAsia="en-ZA"/>
        </w:rPr>
        <w:t>REPLY:</w:t>
      </w:r>
    </w:p>
    <w:p w:rsidR="00B345A4" w:rsidRPr="00B345A4" w:rsidRDefault="00B345A4" w:rsidP="00B345A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720"/>
        <w:jc w:val="both"/>
        <w:rPr>
          <w:rFonts w:ascii="Arial" w:eastAsia="Times New Roman" w:hAnsi="Arial" w:cs="Arial"/>
          <w:b/>
          <w:snapToGrid w:val="0"/>
          <w:sz w:val="20"/>
          <w:szCs w:val="20"/>
          <w:lang w:val="en-GB" w:eastAsia="en-ZA"/>
        </w:rPr>
      </w:pPr>
    </w:p>
    <w:p w:rsidR="00B345A4" w:rsidRPr="00B345A4" w:rsidRDefault="00B345A4" w:rsidP="00B345A4">
      <w:pPr>
        <w:numPr>
          <w:ilvl w:val="0"/>
          <w:numId w:val="1"/>
        </w:numPr>
        <w:spacing w:after="0" w:line="240" w:lineRule="auto"/>
        <w:contextualSpacing/>
        <w:rPr>
          <w:rFonts w:ascii="Arial" w:eastAsia="Times New Roman" w:hAnsi="Arial" w:cs="Arial"/>
          <w:sz w:val="20"/>
          <w:szCs w:val="20"/>
          <w:lang w:val="en-GB" w:eastAsia="en-ZA"/>
        </w:rPr>
      </w:pPr>
      <w:r w:rsidRPr="00B345A4">
        <w:rPr>
          <w:rFonts w:ascii="Arial" w:eastAsia="Times New Roman" w:hAnsi="Arial" w:cs="Arial"/>
          <w:sz w:val="20"/>
          <w:szCs w:val="20"/>
          <w:lang w:val="en-GB" w:eastAsia="en-ZA"/>
        </w:rPr>
        <w:t>The Department (DIRCO) does not charge other Government Departments for the usage of the State Protocol Lounges by Ministers.</w:t>
      </w:r>
    </w:p>
    <w:p w:rsidR="00B345A4" w:rsidRPr="00B345A4" w:rsidRDefault="00B345A4" w:rsidP="00B345A4">
      <w:pPr>
        <w:ind w:left="720"/>
        <w:contextualSpacing/>
        <w:rPr>
          <w:rFonts w:ascii="Arial" w:eastAsia="Times New Roman" w:hAnsi="Arial" w:cs="Arial"/>
          <w:sz w:val="20"/>
          <w:szCs w:val="20"/>
          <w:lang w:val="en-GB" w:eastAsia="en-ZA"/>
        </w:rPr>
      </w:pPr>
    </w:p>
    <w:p w:rsidR="00C2671F" w:rsidRDefault="00B345A4" w:rsidP="00B345A4">
      <w:r w:rsidRPr="00B345A4">
        <w:rPr>
          <w:rFonts w:ascii="Arial" w:eastAsia="Times New Roman" w:hAnsi="Arial" w:cs="Arial"/>
          <w:sz w:val="20"/>
          <w:szCs w:val="20"/>
          <w:lang w:val="en-GB" w:eastAsia="en-ZA"/>
        </w:rPr>
        <w:t>The Department (DIRCO) does not pay for any</w:t>
      </w:r>
      <w:r>
        <w:rPr>
          <w:rFonts w:ascii="Arial" w:eastAsia="Times New Roman" w:hAnsi="Arial" w:cs="Arial"/>
          <w:sz w:val="20"/>
          <w:szCs w:val="20"/>
          <w:lang w:val="en-GB" w:eastAsia="en-ZA"/>
        </w:rPr>
        <w:t xml:space="preserve"> chauffeur services at the Airport for Ministers.</w:t>
      </w:r>
    </w:p>
    <w:sectPr w:rsidR="00C2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47C"/>
    <w:multiLevelType w:val="hybridMultilevel"/>
    <w:tmpl w:val="3B42E55C"/>
    <w:lvl w:ilvl="0" w:tplc="C7A490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A4"/>
    <w:rsid w:val="00276ADE"/>
    <w:rsid w:val="00464954"/>
    <w:rsid w:val="00B345A4"/>
    <w:rsid w:val="00C26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2016-05-11T13:07:00Z</dcterms:created>
  <dcterms:modified xsi:type="dcterms:W3CDTF">2016-05-11T13:07:00Z</dcterms:modified>
</cp:coreProperties>
</file>