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9044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1C7A5595" wp14:editId="1C31EC21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55288" w14:textId="77777777" w:rsidR="000F74D1" w:rsidRDefault="000F74D1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4A4BDD02" w14:textId="77777777" w:rsidR="0099546F" w:rsidRPr="000F74D1" w:rsidRDefault="0099546F" w:rsidP="0099546F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B34AB7">
        <w:rPr>
          <w:rFonts w:ascii="Arial" w:hAnsi="Arial" w:cs="Arial"/>
          <w:b/>
        </w:rPr>
        <w:t>NATIONAL ASSEMBLY</w:t>
      </w:r>
    </w:p>
    <w:p w14:paraId="5B6A7901" w14:textId="77777777"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1EB10F0E" w14:textId="77777777" w:rsidR="0099546F" w:rsidRPr="00B34AB7" w:rsidRDefault="005D0CF0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  <w:r w:rsidR="0099546F" w:rsidRPr="00B34AB7">
        <w:rPr>
          <w:rFonts w:ascii="Arial" w:hAnsi="Arial" w:cs="Arial"/>
          <w:b/>
        </w:rPr>
        <w:t xml:space="preserve"> FOR WRITTEN</w:t>
      </w:r>
      <w:r w:rsidR="002F2186" w:rsidRPr="00B34AB7">
        <w:rPr>
          <w:rFonts w:ascii="Arial" w:hAnsi="Arial" w:cs="Arial"/>
          <w:b/>
        </w:rPr>
        <w:t xml:space="preserve"> </w:t>
      </w:r>
      <w:r w:rsidR="0099546F" w:rsidRPr="00B34AB7">
        <w:rPr>
          <w:rFonts w:ascii="Arial" w:hAnsi="Arial" w:cs="Arial"/>
          <w:b/>
        </w:rPr>
        <w:t>REPLY</w:t>
      </w:r>
    </w:p>
    <w:p w14:paraId="099B50F3" w14:textId="77777777"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267D2AFC" w14:textId="77777777" w:rsidR="00B34AB7" w:rsidRDefault="00B34AB7" w:rsidP="00B34AB7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B34AB7">
        <w:rPr>
          <w:rFonts w:ascii="Arial" w:eastAsia="Calibri" w:hAnsi="Arial" w:cs="Arial"/>
          <w:b/>
          <w:bCs/>
        </w:rPr>
        <w:t>“995.</w:t>
      </w:r>
      <w:r w:rsidRPr="00B34AB7">
        <w:rPr>
          <w:rFonts w:ascii="Arial" w:eastAsia="Calibri" w:hAnsi="Arial" w:cs="Arial"/>
          <w:b/>
          <w:bCs/>
        </w:rPr>
        <w:tab/>
        <w:t>Ms C King (DA) to ask the Minister of Small Business Development:</w:t>
      </w:r>
    </w:p>
    <w:p w14:paraId="2AE6BB92" w14:textId="77777777" w:rsidR="00B34AB7" w:rsidRDefault="00B34AB7" w:rsidP="00B34AB7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0B6A874" w14:textId="77777777" w:rsidR="00B34AB7" w:rsidRDefault="00B34AB7" w:rsidP="00B34AB7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</w:rPr>
      </w:pPr>
      <w:r w:rsidRPr="00B34AB7">
        <w:rPr>
          <w:rFonts w:ascii="Arial" w:eastAsia="Calibri" w:hAnsi="Arial" w:cs="Arial"/>
          <w:b/>
          <w:bCs/>
        </w:rPr>
        <w:tab/>
        <w:t>How much land does (a) her department and (b) the entities reporting to her (i) own, (ii) have exclusive rights to and/or (iii) lease from the State to (aa) use and/or (bb) occupy?”</w:t>
      </w:r>
    </w:p>
    <w:p w14:paraId="2A6950DE" w14:textId="77777777" w:rsidR="00B34AB7" w:rsidRPr="00B34AB7" w:rsidRDefault="00B34AB7" w:rsidP="00B34AB7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</w:rPr>
      </w:pPr>
    </w:p>
    <w:p w14:paraId="25502FB0" w14:textId="77777777" w:rsidR="00B34AB7" w:rsidRPr="00B34AB7" w:rsidRDefault="00B34AB7" w:rsidP="00B34AB7">
      <w:pPr>
        <w:spacing w:after="0" w:line="360" w:lineRule="auto"/>
        <w:ind w:left="720" w:hanging="720"/>
        <w:jc w:val="right"/>
        <w:rPr>
          <w:rFonts w:ascii="Arial" w:eastAsia="Calibri" w:hAnsi="Arial" w:cs="Arial"/>
          <w:b/>
          <w:bCs/>
        </w:rPr>
      </w:pPr>
      <w:r w:rsidRPr="00B34AB7">
        <w:rPr>
          <w:rFonts w:ascii="Arial" w:eastAsia="Calibri" w:hAnsi="Arial" w:cs="Arial"/>
          <w:b/>
          <w:bCs/>
        </w:rPr>
        <w:t>NW1088E</w:t>
      </w:r>
    </w:p>
    <w:p w14:paraId="10424104" w14:textId="77777777" w:rsidR="00BE01E3" w:rsidRPr="000F74D1" w:rsidRDefault="00BE01E3" w:rsidP="00B34AB7">
      <w:pPr>
        <w:spacing w:after="0" w:line="360" w:lineRule="auto"/>
        <w:rPr>
          <w:rFonts w:ascii="Arial" w:hAnsi="Arial" w:cs="Arial"/>
          <w:b/>
        </w:rPr>
      </w:pPr>
    </w:p>
    <w:p w14:paraId="58C4F445" w14:textId="77777777" w:rsidR="009D403F" w:rsidRPr="0099546F" w:rsidRDefault="00BE01E3" w:rsidP="0099546F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14:paraId="16DBCF4A" w14:textId="77777777" w:rsidR="00071BF6" w:rsidRPr="0099546F" w:rsidRDefault="00071BF6" w:rsidP="0099546F">
      <w:pPr>
        <w:spacing w:after="0" w:line="360" w:lineRule="auto"/>
        <w:rPr>
          <w:rFonts w:ascii="Arial" w:hAnsi="Arial" w:cs="Arial"/>
        </w:rPr>
      </w:pPr>
    </w:p>
    <w:p w14:paraId="09AC03A8" w14:textId="77777777" w:rsidR="00071BF6" w:rsidRDefault="00B34AB7" w:rsidP="00B34AB7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of Small Business Development (DSBD)</w:t>
      </w:r>
    </w:p>
    <w:p w14:paraId="2714F93B" w14:textId="77777777" w:rsidR="00B34AB7" w:rsidRDefault="00B34AB7" w:rsidP="00B3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DSBD does not own any land;</w:t>
      </w:r>
    </w:p>
    <w:p w14:paraId="6AAA24EC" w14:textId="77777777" w:rsidR="00B34AB7" w:rsidRDefault="00B34AB7" w:rsidP="00B3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DSBD does not have any exclusive rights to any land; and </w:t>
      </w:r>
    </w:p>
    <w:p w14:paraId="1C575F6F" w14:textId="77777777" w:rsidR="00B34AB7" w:rsidRDefault="00B34AB7" w:rsidP="00B3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also does not lease any land from the State: </w:t>
      </w:r>
    </w:p>
    <w:p w14:paraId="5EF4D5CD" w14:textId="77777777" w:rsidR="00B34AB7" w:rsidRDefault="00B34AB7" w:rsidP="00B34AB7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(aa)&amp;(bb)</w:t>
      </w:r>
      <w:r>
        <w:rPr>
          <w:rFonts w:ascii="Arial" w:hAnsi="Arial" w:cs="Arial"/>
        </w:rPr>
        <w:tab/>
        <w:t>Not applicable since the Department does not own any land nor lease land.</w:t>
      </w:r>
    </w:p>
    <w:p w14:paraId="71BB0751" w14:textId="77777777" w:rsidR="00B34AB7" w:rsidRDefault="00B34AB7" w:rsidP="00B34AB7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F149335" w14:textId="77777777" w:rsidR="00B34AB7" w:rsidRDefault="00B34AB7" w:rsidP="00B34AB7">
      <w:pPr>
        <w:pStyle w:val="ListParagraph"/>
        <w:numPr>
          <w:ilvl w:val="0"/>
          <w:numId w:val="2"/>
        </w:numPr>
        <w:tabs>
          <w:tab w:val="left" w:pos="2552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Small Enterprise Development Agency (SEDA)</w:t>
      </w:r>
    </w:p>
    <w:p w14:paraId="43601792" w14:textId="77777777" w:rsidR="00B34AB7" w:rsidRDefault="00B34AB7" w:rsidP="00B34AB7">
      <w:pPr>
        <w:pStyle w:val="ListParagraph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SEDA does not own land;</w:t>
      </w:r>
    </w:p>
    <w:p w14:paraId="5875022C" w14:textId="77777777" w:rsidR="00B34AB7" w:rsidRDefault="00B34AB7" w:rsidP="00B34AB7">
      <w:pPr>
        <w:pStyle w:val="ListParagraph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SEDA does not have any exclusive rights to any land; and</w:t>
      </w:r>
    </w:p>
    <w:p w14:paraId="1BE12C6D" w14:textId="77777777" w:rsidR="00B34AB7" w:rsidRDefault="00B34AB7" w:rsidP="00B34AB7">
      <w:pPr>
        <w:pStyle w:val="ListParagraph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SEDA does not lease from the State:</w:t>
      </w:r>
    </w:p>
    <w:p w14:paraId="28720E4B" w14:textId="77777777" w:rsidR="00B34AB7" w:rsidRDefault="00B34AB7" w:rsidP="00B34AB7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(aa)&amp;(bb)</w:t>
      </w:r>
      <w:r>
        <w:rPr>
          <w:rFonts w:ascii="Arial" w:hAnsi="Arial" w:cs="Arial"/>
        </w:rPr>
        <w:tab/>
        <w:t>Not applicable.</w:t>
      </w:r>
    </w:p>
    <w:p w14:paraId="3A9B0BAB" w14:textId="77777777" w:rsidR="00B34AB7" w:rsidRDefault="00B34AB7" w:rsidP="00B34AB7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91B7057" w14:textId="77777777" w:rsidR="00B34AB7" w:rsidRDefault="00B34AB7" w:rsidP="00B34AB7">
      <w:pPr>
        <w:pStyle w:val="ListParagraph"/>
        <w:numPr>
          <w:ilvl w:val="0"/>
          <w:numId w:val="2"/>
        </w:numPr>
        <w:tabs>
          <w:tab w:val="left" w:pos="2552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Small Enterprise Finance Agency (SEFA)</w:t>
      </w:r>
    </w:p>
    <w:p w14:paraId="5CB1B5E9" w14:textId="77777777" w:rsidR="00B34AB7" w:rsidRDefault="00B34AB7" w:rsidP="00B34AB7">
      <w:pPr>
        <w:pStyle w:val="ListParagraph"/>
        <w:numPr>
          <w:ilvl w:val="0"/>
          <w:numId w:val="5"/>
        </w:numPr>
        <w:tabs>
          <w:tab w:val="left" w:pos="25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367 713 m</w:t>
      </w:r>
      <w:r>
        <w:rPr>
          <w:rFonts w:ascii="Calibri" w:hAnsi="Calibri" w:cs="Arial"/>
        </w:rPr>
        <w:t>²</w:t>
      </w:r>
    </w:p>
    <w:p w14:paraId="289C9299" w14:textId="77777777" w:rsidR="00122C2B" w:rsidRPr="00122C2B" w:rsidRDefault="00122C2B" w:rsidP="00122C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C2B">
        <w:rPr>
          <w:rFonts w:ascii="Arial" w:hAnsi="Arial" w:cs="Arial"/>
        </w:rPr>
        <w:t>367 713 m²</w:t>
      </w:r>
    </w:p>
    <w:p w14:paraId="19B0C117" w14:textId="77777777" w:rsidR="00B34AB7" w:rsidRDefault="00122C2B" w:rsidP="00B34AB7">
      <w:pPr>
        <w:pStyle w:val="ListParagraph"/>
        <w:numPr>
          <w:ilvl w:val="0"/>
          <w:numId w:val="5"/>
        </w:numPr>
        <w:tabs>
          <w:tab w:val="left" w:pos="25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5 054 m</w:t>
      </w:r>
      <w:r>
        <w:rPr>
          <w:rFonts w:ascii="Calibri" w:hAnsi="Calibri" w:cs="Arial"/>
        </w:rPr>
        <w:t>²</w:t>
      </w:r>
      <w:r>
        <w:rPr>
          <w:rFonts w:ascii="Arial" w:hAnsi="Arial" w:cs="Arial"/>
        </w:rPr>
        <w:t xml:space="preserve"> - North West Development Corporation SOC Ltd:</w:t>
      </w:r>
    </w:p>
    <w:p w14:paraId="2CEC4A1A" w14:textId="77777777" w:rsidR="00122C2B" w:rsidRDefault="00122C2B" w:rsidP="00122C2B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(aa)</w:t>
      </w:r>
      <w:r>
        <w:rPr>
          <w:rFonts w:ascii="Arial" w:hAnsi="Arial" w:cs="Arial"/>
        </w:rPr>
        <w:tab/>
        <w:t>SEFA letting to SMMEs / tenants.</w:t>
      </w:r>
    </w:p>
    <w:p w14:paraId="7FE38A81" w14:textId="77777777" w:rsidR="00122C2B" w:rsidRDefault="00122C2B" w:rsidP="00122C2B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(bb)</w:t>
      </w:r>
      <w:r>
        <w:rPr>
          <w:rFonts w:ascii="Arial" w:hAnsi="Arial" w:cs="Arial"/>
        </w:rPr>
        <w:tab/>
        <w:t>Occupied by tenants only.</w:t>
      </w:r>
    </w:p>
    <w:p w14:paraId="57456681" w14:textId="77777777" w:rsidR="00122C2B" w:rsidRDefault="00122C2B" w:rsidP="00122C2B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sectPr w:rsidR="00122C2B" w:rsidSect="0099546F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6940" w14:textId="77777777" w:rsidR="0050616C" w:rsidRDefault="0050616C" w:rsidP="004508F4">
      <w:pPr>
        <w:spacing w:after="0" w:line="240" w:lineRule="auto"/>
      </w:pPr>
      <w:r>
        <w:separator/>
      </w:r>
    </w:p>
  </w:endnote>
  <w:endnote w:type="continuationSeparator" w:id="0">
    <w:p w14:paraId="55BDAA49" w14:textId="77777777" w:rsidR="0050616C" w:rsidRDefault="0050616C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0950" w14:textId="77777777"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773D83">
      <w:rPr>
        <w:sz w:val="16"/>
        <w:szCs w:val="16"/>
      </w:rPr>
      <w:t xml:space="preserve">Response to WPQ </w:t>
    </w:r>
    <w:r w:rsidR="00122C2B">
      <w:rPr>
        <w:sz w:val="16"/>
        <w:szCs w:val="16"/>
      </w:rPr>
      <w:t>995– NW1088E</w:t>
    </w:r>
  </w:p>
  <w:p w14:paraId="676F1A67" w14:textId="77777777"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C6DE7" w14:textId="77777777" w:rsidR="0050616C" w:rsidRDefault="0050616C" w:rsidP="004508F4">
      <w:pPr>
        <w:spacing w:after="0" w:line="240" w:lineRule="auto"/>
      </w:pPr>
      <w:r>
        <w:separator/>
      </w:r>
    </w:p>
  </w:footnote>
  <w:footnote w:type="continuationSeparator" w:id="0">
    <w:p w14:paraId="77A39828" w14:textId="77777777" w:rsidR="0050616C" w:rsidRDefault="0050616C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4B3"/>
    <w:multiLevelType w:val="hybridMultilevel"/>
    <w:tmpl w:val="2662E23C"/>
    <w:lvl w:ilvl="0" w:tplc="3A2C2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C4C"/>
    <w:multiLevelType w:val="hybridMultilevel"/>
    <w:tmpl w:val="961AFCF8"/>
    <w:lvl w:ilvl="0" w:tplc="965CE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8319B"/>
    <w:multiLevelType w:val="hybridMultilevel"/>
    <w:tmpl w:val="34C036FC"/>
    <w:lvl w:ilvl="0" w:tplc="95C4F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CD8"/>
    <w:multiLevelType w:val="hybridMultilevel"/>
    <w:tmpl w:val="6F44F6F2"/>
    <w:lvl w:ilvl="0" w:tplc="2BD021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E6AC2"/>
    <w:rsid w:val="000F74D1"/>
    <w:rsid w:val="00122C2B"/>
    <w:rsid w:val="001908C9"/>
    <w:rsid w:val="001B35A6"/>
    <w:rsid w:val="002F2186"/>
    <w:rsid w:val="004508F4"/>
    <w:rsid w:val="004E1DB8"/>
    <w:rsid w:val="0050616C"/>
    <w:rsid w:val="00520FA5"/>
    <w:rsid w:val="005D0CF0"/>
    <w:rsid w:val="006165AB"/>
    <w:rsid w:val="00773D83"/>
    <w:rsid w:val="00922D19"/>
    <w:rsid w:val="0099546F"/>
    <w:rsid w:val="009D403F"/>
    <w:rsid w:val="00A41EB4"/>
    <w:rsid w:val="00B34AB7"/>
    <w:rsid w:val="00B971E0"/>
    <w:rsid w:val="00BD51C1"/>
    <w:rsid w:val="00BD58D6"/>
    <w:rsid w:val="00BE01E3"/>
    <w:rsid w:val="00CB05DD"/>
    <w:rsid w:val="00E742B4"/>
    <w:rsid w:val="00EB25F7"/>
    <w:rsid w:val="00EE068C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333E8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23BA-9220-4208-9504-E8C9369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Michael  Plaatjies</cp:lastModifiedBy>
  <cp:revision>2</cp:revision>
  <dcterms:created xsi:type="dcterms:W3CDTF">2018-05-10T18:15:00Z</dcterms:created>
  <dcterms:modified xsi:type="dcterms:W3CDTF">2018-05-10T18:15:00Z</dcterms:modified>
</cp:coreProperties>
</file>