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C051D6" w:rsidRDefault="00F515CF" w:rsidP="00C051D6">
      <w:pPr>
        <w:spacing w:after="0" w:line="240" w:lineRule="auto"/>
        <w:jc w:val="center"/>
        <w:rPr>
          <w:rFonts w:ascii="Arial" w:eastAsia="Times New Roman" w:hAnsi="Arial" w:cs="Arial"/>
          <w:sz w:val="24"/>
          <w:szCs w:val="24"/>
        </w:rPr>
      </w:pPr>
      <w:bookmarkStart w:id="0" w:name="_GoBack"/>
      <w:bookmarkEnd w:id="0"/>
      <w:r w:rsidRPr="00C051D6">
        <w:rPr>
          <w:rFonts w:ascii="Arial" w:eastAsia="Times New Roman" w:hAnsi="Arial" w:cs="Arial"/>
          <w:b/>
          <w:bCs/>
          <w:sz w:val="24"/>
          <w:szCs w:val="24"/>
        </w:rPr>
        <w:t>NATIONAL ASSEMBLY</w:t>
      </w:r>
    </w:p>
    <w:p w:rsidR="00F515CF" w:rsidRPr="00C051D6" w:rsidRDefault="001304CF" w:rsidP="00C051D6">
      <w:pPr>
        <w:spacing w:after="0" w:line="240" w:lineRule="auto"/>
        <w:jc w:val="center"/>
        <w:rPr>
          <w:rFonts w:ascii="Arial" w:eastAsia="Times New Roman" w:hAnsi="Arial" w:cs="Arial"/>
          <w:b/>
          <w:sz w:val="24"/>
          <w:szCs w:val="24"/>
        </w:rPr>
      </w:pPr>
      <w:r w:rsidRPr="00C051D6">
        <w:rPr>
          <w:rFonts w:ascii="Arial" w:eastAsia="Times New Roman" w:hAnsi="Arial" w:cs="Arial"/>
          <w:b/>
          <w:sz w:val="24"/>
          <w:szCs w:val="24"/>
        </w:rPr>
        <w:t>W</w:t>
      </w:r>
      <w:r w:rsidR="003F27D2" w:rsidRPr="00C051D6">
        <w:rPr>
          <w:rFonts w:ascii="Arial" w:eastAsia="Times New Roman" w:hAnsi="Arial" w:cs="Arial"/>
          <w:b/>
          <w:sz w:val="24"/>
          <w:szCs w:val="24"/>
        </w:rPr>
        <w:t>R</w:t>
      </w:r>
      <w:r w:rsidRPr="00C051D6">
        <w:rPr>
          <w:rFonts w:ascii="Arial" w:eastAsia="Times New Roman" w:hAnsi="Arial" w:cs="Arial"/>
          <w:b/>
          <w:sz w:val="24"/>
          <w:szCs w:val="24"/>
        </w:rPr>
        <w:t>ITTEN</w:t>
      </w:r>
      <w:r w:rsidR="00F515CF" w:rsidRPr="00C051D6">
        <w:rPr>
          <w:rFonts w:ascii="Arial" w:eastAsia="Times New Roman" w:hAnsi="Arial" w:cs="Arial"/>
          <w:b/>
          <w:sz w:val="24"/>
          <w:szCs w:val="24"/>
        </w:rPr>
        <w:t xml:space="preserve"> REPLY</w:t>
      </w:r>
    </w:p>
    <w:p w:rsidR="00FD7F03" w:rsidRPr="00C051D6" w:rsidRDefault="00FD7F03" w:rsidP="00C051D6">
      <w:pPr>
        <w:spacing w:after="0" w:line="240" w:lineRule="auto"/>
        <w:rPr>
          <w:rFonts w:ascii="Arial" w:eastAsia="Times New Roman" w:hAnsi="Arial" w:cs="Arial"/>
          <w:b/>
          <w:bCs/>
          <w:sz w:val="24"/>
          <w:szCs w:val="24"/>
        </w:rPr>
      </w:pPr>
    </w:p>
    <w:p w:rsidR="00F515CF" w:rsidRPr="00C051D6" w:rsidRDefault="00F515CF" w:rsidP="00C051D6">
      <w:pPr>
        <w:spacing w:after="0" w:line="240" w:lineRule="auto"/>
        <w:rPr>
          <w:rFonts w:ascii="Arial" w:eastAsia="Times New Roman" w:hAnsi="Arial" w:cs="Arial"/>
          <w:sz w:val="24"/>
          <w:szCs w:val="24"/>
        </w:rPr>
      </w:pPr>
      <w:r w:rsidRPr="00C051D6">
        <w:rPr>
          <w:rFonts w:ascii="Arial" w:eastAsia="Times New Roman" w:hAnsi="Arial" w:cs="Arial"/>
          <w:b/>
          <w:bCs/>
          <w:sz w:val="24"/>
          <w:szCs w:val="24"/>
        </w:rPr>
        <w:t xml:space="preserve">QUESTION </w:t>
      </w:r>
      <w:r w:rsidR="000C56A8" w:rsidRPr="00C051D6">
        <w:rPr>
          <w:rFonts w:ascii="Arial" w:eastAsia="Times New Roman" w:hAnsi="Arial" w:cs="Arial"/>
          <w:b/>
          <w:bCs/>
          <w:sz w:val="24"/>
          <w:szCs w:val="24"/>
        </w:rPr>
        <w:t>9</w:t>
      </w:r>
      <w:r w:rsidR="00C051D6" w:rsidRPr="00C051D6">
        <w:rPr>
          <w:rFonts w:ascii="Arial" w:eastAsia="Times New Roman" w:hAnsi="Arial" w:cs="Arial"/>
          <w:b/>
          <w:bCs/>
          <w:sz w:val="24"/>
          <w:szCs w:val="24"/>
        </w:rPr>
        <w:t>8</w:t>
      </w:r>
      <w:r w:rsidR="000C56A8" w:rsidRPr="00C051D6">
        <w:rPr>
          <w:rFonts w:ascii="Arial" w:eastAsia="Times New Roman" w:hAnsi="Arial" w:cs="Arial"/>
          <w:b/>
          <w:bCs/>
          <w:sz w:val="24"/>
          <w:szCs w:val="24"/>
        </w:rPr>
        <w:t>6</w:t>
      </w:r>
    </w:p>
    <w:p w:rsidR="00FF1348" w:rsidRPr="00C051D6" w:rsidRDefault="00F515CF" w:rsidP="00C051D6">
      <w:pPr>
        <w:spacing w:after="0" w:line="240" w:lineRule="auto"/>
        <w:rPr>
          <w:rFonts w:ascii="Arial" w:eastAsia="Times New Roman" w:hAnsi="Arial" w:cs="Arial"/>
          <w:sz w:val="24"/>
          <w:szCs w:val="24"/>
        </w:rPr>
      </w:pPr>
      <w:r w:rsidRPr="00C051D6">
        <w:rPr>
          <w:rFonts w:ascii="Arial" w:eastAsia="Times New Roman" w:hAnsi="Arial" w:cs="Arial"/>
          <w:sz w:val="24"/>
          <w:szCs w:val="24"/>
        </w:rPr>
        <w:t> </w:t>
      </w:r>
    </w:p>
    <w:p w:rsidR="002355A7" w:rsidRPr="00C051D6" w:rsidRDefault="00687C52" w:rsidP="00C051D6">
      <w:pPr>
        <w:spacing w:after="0" w:line="240" w:lineRule="auto"/>
        <w:rPr>
          <w:rFonts w:ascii="Arial" w:eastAsia="Times New Roman" w:hAnsi="Arial" w:cs="Arial"/>
          <w:b/>
          <w:bCs/>
          <w:sz w:val="24"/>
          <w:szCs w:val="24"/>
          <w:u w:val="single"/>
        </w:rPr>
      </w:pPr>
      <w:r w:rsidRPr="00C051D6">
        <w:rPr>
          <w:rFonts w:ascii="Arial" w:eastAsia="Times New Roman" w:hAnsi="Arial" w:cs="Arial"/>
          <w:b/>
          <w:bCs/>
          <w:sz w:val="24"/>
          <w:szCs w:val="24"/>
          <w:u w:val="single"/>
        </w:rPr>
        <w:t>IN</w:t>
      </w:r>
      <w:r w:rsidR="0021572E" w:rsidRPr="00C051D6">
        <w:rPr>
          <w:rFonts w:ascii="Arial" w:eastAsia="Times New Roman" w:hAnsi="Arial" w:cs="Arial"/>
          <w:b/>
          <w:bCs/>
          <w:sz w:val="24"/>
          <w:szCs w:val="24"/>
          <w:u w:val="single"/>
        </w:rPr>
        <w:t xml:space="preserve">TERNAL QUESTION PAPER [No </w:t>
      </w:r>
      <w:r w:rsidR="001D5C1B" w:rsidRPr="00C051D6">
        <w:rPr>
          <w:rFonts w:ascii="Arial" w:eastAsia="Times New Roman" w:hAnsi="Arial" w:cs="Arial"/>
          <w:b/>
          <w:bCs/>
          <w:sz w:val="24"/>
          <w:szCs w:val="24"/>
          <w:u w:val="single"/>
        </w:rPr>
        <w:t>1</w:t>
      </w:r>
      <w:r w:rsidR="000C56A8" w:rsidRPr="00C051D6">
        <w:rPr>
          <w:rFonts w:ascii="Arial" w:eastAsia="Times New Roman" w:hAnsi="Arial" w:cs="Arial"/>
          <w:b/>
          <w:bCs/>
          <w:sz w:val="24"/>
          <w:szCs w:val="24"/>
          <w:u w:val="single"/>
        </w:rPr>
        <w:t>7</w:t>
      </w:r>
      <w:r w:rsidR="0031187C" w:rsidRPr="00C051D6">
        <w:rPr>
          <w:rFonts w:ascii="Arial" w:eastAsia="Times New Roman" w:hAnsi="Arial" w:cs="Arial"/>
          <w:b/>
          <w:bCs/>
          <w:sz w:val="24"/>
          <w:szCs w:val="24"/>
          <w:u w:val="single"/>
        </w:rPr>
        <w:t>-20</w:t>
      </w:r>
      <w:r w:rsidR="004A6DEA" w:rsidRPr="00C051D6">
        <w:rPr>
          <w:rFonts w:ascii="Arial" w:eastAsia="Times New Roman" w:hAnsi="Arial" w:cs="Arial"/>
          <w:b/>
          <w:bCs/>
          <w:sz w:val="24"/>
          <w:szCs w:val="24"/>
          <w:u w:val="single"/>
        </w:rPr>
        <w:t>20</w:t>
      </w:r>
      <w:r w:rsidR="0034601D" w:rsidRPr="00C051D6">
        <w:rPr>
          <w:rFonts w:ascii="Arial" w:eastAsia="Times New Roman" w:hAnsi="Arial" w:cs="Arial"/>
          <w:b/>
          <w:bCs/>
          <w:sz w:val="24"/>
          <w:szCs w:val="24"/>
          <w:u w:val="single"/>
        </w:rPr>
        <w:t xml:space="preserve"> </w:t>
      </w:r>
      <w:r w:rsidR="00E36039" w:rsidRPr="00C051D6">
        <w:rPr>
          <w:rFonts w:ascii="Arial" w:eastAsia="Times New Roman" w:hAnsi="Arial" w:cs="Arial"/>
          <w:b/>
          <w:bCs/>
          <w:sz w:val="24"/>
          <w:szCs w:val="24"/>
          <w:u w:val="single"/>
        </w:rPr>
        <w:t>SIXTH</w:t>
      </w:r>
      <w:r w:rsidR="005F30F3" w:rsidRPr="00C051D6">
        <w:rPr>
          <w:rFonts w:ascii="Arial" w:eastAsia="Times New Roman" w:hAnsi="Arial" w:cs="Arial"/>
          <w:b/>
          <w:bCs/>
          <w:sz w:val="24"/>
          <w:szCs w:val="24"/>
          <w:u w:val="single"/>
        </w:rPr>
        <w:t xml:space="preserve"> PARLIAMENT</w:t>
      </w:r>
      <w:r w:rsidR="00F515CF" w:rsidRPr="00C051D6">
        <w:rPr>
          <w:rFonts w:ascii="Arial" w:eastAsia="Times New Roman" w:hAnsi="Arial" w:cs="Arial"/>
          <w:b/>
          <w:bCs/>
          <w:sz w:val="24"/>
          <w:szCs w:val="24"/>
          <w:u w:val="single"/>
        </w:rPr>
        <w:t>]</w:t>
      </w:r>
      <w:r w:rsidR="00F515CF" w:rsidRPr="00C051D6">
        <w:rPr>
          <w:rFonts w:ascii="Arial" w:eastAsia="Times New Roman" w:hAnsi="Arial" w:cs="Arial"/>
          <w:b/>
          <w:bCs/>
          <w:sz w:val="24"/>
          <w:szCs w:val="24"/>
          <w:u w:val="single"/>
        </w:rPr>
        <w:br/>
      </w:r>
      <w:r w:rsidR="00F83BBF" w:rsidRPr="00C051D6">
        <w:rPr>
          <w:rFonts w:ascii="Arial" w:eastAsia="Times New Roman" w:hAnsi="Arial" w:cs="Arial"/>
          <w:b/>
          <w:bCs/>
          <w:sz w:val="24"/>
          <w:szCs w:val="24"/>
          <w:u w:val="single"/>
        </w:rPr>
        <w:t>DATE OF PUBLICATION: </w:t>
      </w:r>
      <w:r w:rsidR="000C56A8" w:rsidRPr="00C051D6">
        <w:rPr>
          <w:rFonts w:ascii="Arial" w:eastAsia="Times New Roman" w:hAnsi="Arial" w:cs="Arial"/>
          <w:b/>
          <w:bCs/>
          <w:sz w:val="24"/>
          <w:szCs w:val="24"/>
          <w:u w:val="single"/>
        </w:rPr>
        <w:t>22</w:t>
      </w:r>
      <w:r w:rsidR="00667C44" w:rsidRPr="00C051D6">
        <w:rPr>
          <w:rFonts w:ascii="Arial" w:eastAsia="Times New Roman" w:hAnsi="Arial" w:cs="Arial"/>
          <w:b/>
          <w:bCs/>
          <w:sz w:val="24"/>
          <w:szCs w:val="24"/>
          <w:u w:val="single"/>
        </w:rPr>
        <w:t xml:space="preserve"> </w:t>
      </w:r>
      <w:r w:rsidR="006515DA" w:rsidRPr="00C051D6">
        <w:rPr>
          <w:rFonts w:ascii="Arial" w:eastAsia="Times New Roman" w:hAnsi="Arial" w:cs="Arial"/>
          <w:b/>
          <w:bCs/>
          <w:sz w:val="24"/>
          <w:szCs w:val="24"/>
          <w:u w:val="single"/>
        </w:rPr>
        <w:t>MAY</w:t>
      </w:r>
      <w:r w:rsidR="00F515CF" w:rsidRPr="00C051D6">
        <w:rPr>
          <w:rFonts w:ascii="Arial" w:eastAsia="Times New Roman" w:hAnsi="Arial" w:cs="Arial"/>
          <w:b/>
          <w:bCs/>
          <w:sz w:val="24"/>
          <w:szCs w:val="24"/>
          <w:u w:val="single"/>
        </w:rPr>
        <w:t> 20</w:t>
      </w:r>
      <w:r w:rsidR="004A6DEA" w:rsidRPr="00C051D6">
        <w:rPr>
          <w:rFonts w:ascii="Arial" w:eastAsia="Times New Roman" w:hAnsi="Arial" w:cs="Arial"/>
          <w:b/>
          <w:bCs/>
          <w:sz w:val="24"/>
          <w:szCs w:val="24"/>
          <w:u w:val="single"/>
        </w:rPr>
        <w:t>20</w:t>
      </w:r>
    </w:p>
    <w:p w:rsidR="00EE5915" w:rsidRPr="00C051D6" w:rsidRDefault="00EE5915" w:rsidP="00C051D6">
      <w:pPr>
        <w:spacing w:after="0" w:line="240" w:lineRule="auto"/>
        <w:jc w:val="both"/>
        <w:rPr>
          <w:rFonts w:ascii="Arial" w:eastAsia="Times New Roman" w:hAnsi="Arial" w:cs="Arial"/>
          <w:b/>
          <w:bCs/>
          <w:sz w:val="24"/>
          <w:szCs w:val="24"/>
          <w:lang w:val="en-US" w:eastAsia="en-ZA"/>
        </w:rPr>
      </w:pPr>
    </w:p>
    <w:p w:rsidR="00C051D6" w:rsidRDefault="00C051D6" w:rsidP="003E4AB2">
      <w:pPr>
        <w:spacing w:after="0" w:line="240" w:lineRule="auto"/>
        <w:ind w:left="567" w:hanging="567"/>
        <w:jc w:val="both"/>
        <w:outlineLvl w:val="0"/>
        <w:rPr>
          <w:rFonts w:ascii="Arial" w:hAnsi="Arial" w:cs="Arial"/>
          <w:b/>
          <w:sz w:val="24"/>
          <w:szCs w:val="24"/>
          <w:lang w:val="en-GB"/>
        </w:rPr>
      </w:pPr>
      <w:r w:rsidRPr="00C051D6">
        <w:rPr>
          <w:rFonts w:ascii="Arial" w:hAnsi="Arial" w:cs="Arial"/>
          <w:b/>
          <w:sz w:val="24"/>
          <w:szCs w:val="24"/>
          <w:lang w:val="en-GB"/>
        </w:rPr>
        <w:t>986.</w:t>
      </w:r>
      <w:r>
        <w:rPr>
          <w:rFonts w:ascii="Arial" w:hAnsi="Arial" w:cs="Arial"/>
          <w:b/>
          <w:sz w:val="24"/>
          <w:szCs w:val="24"/>
          <w:lang w:val="en-GB"/>
        </w:rPr>
        <w:t xml:space="preserve"> </w:t>
      </w:r>
      <w:r w:rsidRPr="00C051D6">
        <w:rPr>
          <w:rFonts w:ascii="Arial" w:hAnsi="Arial" w:cs="Arial"/>
          <w:b/>
          <w:sz w:val="24"/>
          <w:szCs w:val="24"/>
          <w:lang w:val="en-GB"/>
        </w:rPr>
        <w:t>Mr M K Montwedi (EFF) to ask the Minister of Agriculture, Land Reform and</w:t>
      </w:r>
      <w:r>
        <w:rPr>
          <w:rFonts w:ascii="Arial" w:hAnsi="Arial" w:cs="Arial"/>
          <w:b/>
          <w:sz w:val="24"/>
          <w:szCs w:val="24"/>
          <w:lang w:val="en-GB"/>
        </w:rPr>
        <w:t xml:space="preserve"> </w:t>
      </w:r>
      <w:r w:rsidRPr="00C051D6">
        <w:rPr>
          <w:rFonts w:ascii="Arial" w:hAnsi="Arial" w:cs="Arial"/>
          <w:b/>
          <w:sz w:val="24"/>
          <w:szCs w:val="24"/>
          <w:lang w:val="en-GB"/>
        </w:rPr>
        <w:t xml:space="preserve">Rural </w:t>
      </w:r>
      <w:r w:rsidRPr="00C051D6">
        <w:rPr>
          <w:rFonts w:ascii="Arial" w:hAnsi="Arial" w:cs="Arial"/>
          <w:b/>
          <w:bCs/>
          <w:sz w:val="24"/>
          <w:szCs w:val="24"/>
        </w:rPr>
        <w:t>Development</w:t>
      </w:r>
      <w:r w:rsidRPr="00C051D6">
        <w:rPr>
          <w:rFonts w:ascii="Arial" w:hAnsi="Arial" w:cs="Arial"/>
          <w:b/>
          <w:bCs/>
          <w:sz w:val="24"/>
          <w:szCs w:val="24"/>
        </w:rPr>
        <w:fldChar w:fldCharType="begin"/>
      </w:r>
      <w:r w:rsidRPr="00C051D6">
        <w:rPr>
          <w:rFonts w:ascii="Arial" w:hAnsi="Arial" w:cs="Arial"/>
          <w:sz w:val="24"/>
          <w:szCs w:val="24"/>
        </w:rPr>
        <w:instrText xml:space="preserve"> XE "</w:instrText>
      </w:r>
      <w:r w:rsidRPr="00C051D6">
        <w:rPr>
          <w:rFonts w:ascii="Arial" w:hAnsi="Arial" w:cs="Arial"/>
          <w:b/>
          <w:bCs/>
          <w:sz w:val="24"/>
          <w:szCs w:val="24"/>
          <w:lang w:val="en-US"/>
        </w:rPr>
        <w:instrText xml:space="preserve">Agriculture, Land Reform and Rural </w:instrText>
      </w:r>
      <w:r w:rsidRPr="00C051D6">
        <w:rPr>
          <w:rFonts w:ascii="Arial" w:hAnsi="Arial" w:cs="Arial"/>
          <w:b/>
          <w:sz w:val="24"/>
          <w:szCs w:val="24"/>
          <w:lang w:val="af-ZA"/>
        </w:rPr>
        <w:instrText>Development</w:instrText>
      </w:r>
      <w:r w:rsidRPr="00C051D6">
        <w:rPr>
          <w:rFonts w:ascii="Arial" w:hAnsi="Arial" w:cs="Arial"/>
          <w:sz w:val="24"/>
          <w:szCs w:val="24"/>
        </w:rPr>
        <w:instrText xml:space="preserve">" </w:instrText>
      </w:r>
      <w:r w:rsidRPr="00C051D6">
        <w:rPr>
          <w:rFonts w:ascii="Arial" w:hAnsi="Arial" w:cs="Arial"/>
          <w:b/>
          <w:bCs/>
          <w:sz w:val="24"/>
          <w:szCs w:val="24"/>
        </w:rPr>
        <w:fldChar w:fldCharType="end"/>
      </w:r>
      <w:r w:rsidRPr="00C051D6">
        <w:rPr>
          <w:rFonts w:ascii="Arial" w:hAnsi="Arial" w:cs="Arial"/>
          <w:b/>
          <w:sz w:val="24"/>
          <w:szCs w:val="24"/>
          <w:lang w:val="en-GB"/>
        </w:rPr>
        <w:t>:</w:t>
      </w:r>
    </w:p>
    <w:p w:rsidR="00C051D6" w:rsidRPr="00C051D6" w:rsidRDefault="00C051D6" w:rsidP="003E4AB2">
      <w:pPr>
        <w:spacing w:after="0" w:line="240" w:lineRule="auto"/>
        <w:ind w:left="720" w:hanging="720"/>
        <w:jc w:val="both"/>
        <w:outlineLvl w:val="0"/>
        <w:rPr>
          <w:rFonts w:ascii="Arial" w:hAnsi="Arial" w:cs="Arial"/>
          <w:b/>
          <w:sz w:val="24"/>
          <w:szCs w:val="24"/>
          <w:lang w:val="en-GB"/>
        </w:rPr>
      </w:pPr>
    </w:p>
    <w:p w:rsidR="00C051D6" w:rsidRPr="00C051D6" w:rsidRDefault="00C051D6" w:rsidP="003E4AB2">
      <w:pPr>
        <w:pStyle w:val="ListParagraph"/>
        <w:numPr>
          <w:ilvl w:val="0"/>
          <w:numId w:val="12"/>
        </w:numPr>
        <w:spacing w:after="0" w:line="240" w:lineRule="auto"/>
        <w:ind w:left="426" w:hanging="426"/>
        <w:jc w:val="both"/>
        <w:outlineLvl w:val="0"/>
        <w:rPr>
          <w:rFonts w:ascii="Arial" w:hAnsi="Arial" w:cs="Arial"/>
          <w:sz w:val="24"/>
          <w:szCs w:val="24"/>
        </w:rPr>
      </w:pPr>
      <w:r w:rsidRPr="00C051D6">
        <w:rPr>
          <w:rFonts w:ascii="Arial" w:hAnsi="Arial" w:cs="Arial"/>
          <w:sz w:val="24"/>
          <w:szCs w:val="24"/>
        </w:rPr>
        <w:t xml:space="preserve">What (a) is the total cost for the approved recapitalisation programme of March 2019, (b)(i) number of commodity organisations were appointed to implement the specified programme and (ii) are the names of such commodity organisations and (c) total amount has each organisation been paid to date; </w:t>
      </w:r>
    </w:p>
    <w:p w:rsidR="00C051D6" w:rsidRPr="00C051D6" w:rsidRDefault="00C051D6" w:rsidP="003E4AB2">
      <w:pPr>
        <w:pStyle w:val="ListParagraph"/>
        <w:spacing w:after="0" w:line="240" w:lineRule="auto"/>
        <w:ind w:left="1440"/>
        <w:jc w:val="both"/>
        <w:outlineLvl w:val="0"/>
        <w:rPr>
          <w:rFonts w:ascii="Arial" w:hAnsi="Arial" w:cs="Arial"/>
          <w:sz w:val="24"/>
          <w:szCs w:val="24"/>
          <w:lang w:val="en-GB"/>
        </w:rPr>
      </w:pPr>
    </w:p>
    <w:p w:rsidR="00C051D6" w:rsidRPr="00C051D6" w:rsidRDefault="00C051D6" w:rsidP="003E4AB2">
      <w:pPr>
        <w:spacing w:after="0" w:line="240" w:lineRule="auto"/>
        <w:ind w:left="426" w:hanging="426"/>
        <w:jc w:val="both"/>
        <w:outlineLvl w:val="0"/>
        <w:rPr>
          <w:rFonts w:ascii="Arial" w:hAnsi="Arial" w:cs="Arial"/>
          <w:sz w:val="24"/>
          <w:szCs w:val="24"/>
        </w:rPr>
      </w:pPr>
      <w:r w:rsidRPr="00C051D6">
        <w:rPr>
          <w:rFonts w:ascii="Arial" w:hAnsi="Arial" w:cs="Arial"/>
          <w:sz w:val="24"/>
          <w:szCs w:val="24"/>
        </w:rPr>
        <w:t>(2)</w:t>
      </w:r>
      <w:r w:rsidRPr="00C051D6">
        <w:rPr>
          <w:rFonts w:ascii="Arial" w:hAnsi="Arial" w:cs="Arial"/>
          <w:sz w:val="24"/>
          <w:szCs w:val="24"/>
        </w:rPr>
        <w:tab/>
        <w:t xml:space="preserve">what (a) is the role of the </w:t>
      </w:r>
      <w:proofErr w:type="spellStart"/>
      <w:r w:rsidRPr="00C051D6">
        <w:rPr>
          <w:rFonts w:ascii="Arial" w:hAnsi="Arial" w:cs="Arial"/>
          <w:sz w:val="24"/>
          <w:szCs w:val="24"/>
        </w:rPr>
        <w:t>Entsika</w:t>
      </w:r>
      <w:proofErr w:type="spellEnd"/>
      <w:r w:rsidRPr="00C051D6">
        <w:rPr>
          <w:rFonts w:ascii="Arial" w:hAnsi="Arial" w:cs="Arial"/>
          <w:sz w:val="24"/>
          <w:szCs w:val="24"/>
        </w:rPr>
        <w:t xml:space="preserve"> Foundation in the implementation of the recapitalisation programme and (b) total amount has the specified foundation been paid to date?</w:t>
      </w:r>
      <w:r w:rsidRPr="00C051D6">
        <w:rPr>
          <w:rFonts w:ascii="Arial" w:hAnsi="Arial" w:cs="Arial"/>
          <w:sz w:val="24"/>
          <w:szCs w:val="24"/>
        </w:rPr>
        <w:tab/>
      </w:r>
      <w:r w:rsidRPr="00C051D6">
        <w:rPr>
          <w:rFonts w:ascii="Arial" w:hAnsi="Arial" w:cs="Arial"/>
          <w:sz w:val="24"/>
          <w:szCs w:val="24"/>
        </w:rPr>
        <w:tab/>
      </w:r>
      <w:r w:rsidRPr="00C051D6">
        <w:rPr>
          <w:rFonts w:ascii="Arial" w:hAnsi="Arial" w:cs="Arial"/>
          <w:sz w:val="24"/>
          <w:szCs w:val="24"/>
        </w:rPr>
        <w:tab/>
      </w:r>
      <w:r w:rsidRPr="00C051D6">
        <w:rPr>
          <w:rFonts w:ascii="Arial" w:hAnsi="Arial" w:cs="Arial"/>
          <w:sz w:val="24"/>
          <w:szCs w:val="24"/>
        </w:rPr>
        <w:tab/>
      </w:r>
      <w:r w:rsidRPr="00C051D6">
        <w:rPr>
          <w:rFonts w:ascii="Arial" w:hAnsi="Arial" w:cs="Arial"/>
          <w:sz w:val="24"/>
          <w:szCs w:val="24"/>
        </w:rPr>
        <w:tab/>
      </w:r>
      <w:r w:rsidRPr="00C051D6">
        <w:rPr>
          <w:rFonts w:ascii="Arial" w:hAnsi="Arial" w:cs="Arial"/>
          <w:sz w:val="24"/>
          <w:szCs w:val="24"/>
        </w:rPr>
        <w:tab/>
      </w:r>
      <w:r w:rsidRPr="00C051D6">
        <w:rPr>
          <w:rFonts w:ascii="Arial" w:hAnsi="Arial" w:cs="Arial"/>
          <w:sz w:val="24"/>
          <w:szCs w:val="24"/>
        </w:rPr>
        <w:tab/>
      </w:r>
      <w:r>
        <w:rPr>
          <w:rFonts w:ascii="Arial" w:hAnsi="Arial" w:cs="Arial"/>
          <w:sz w:val="24"/>
          <w:szCs w:val="24"/>
        </w:rPr>
        <w:t xml:space="preserve">                          </w:t>
      </w:r>
      <w:r w:rsidRPr="00C051D6">
        <w:rPr>
          <w:rFonts w:ascii="Arial" w:hAnsi="Arial" w:cs="Arial"/>
          <w:b/>
          <w:sz w:val="24"/>
          <w:szCs w:val="24"/>
        </w:rPr>
        <w:t>NW1278E</w:t>
      </w:r>
    </w:p>
    <w:p w:rsidR="00C051D6" w:rsidRDefault="00C051D6" w:rsidP="003E4AB2">
      <w:pPr>
        <w:spacing w:after="0" w:line="240" w:lineRule="auto"/>
        <w:jc w:val="both"/>
        <w:rPr>
          <w:rFonts w:ascii="Arial" w:hAnsi="Arial" w:cs="Arial"/>
          <w:b/>
          <w:sz w:val="24"/>
          <w:szCs w:val="24"/>
        </w:rPr>
      </w:pPr>
    </w:p>
    <w:p w:rsidR="00E433A8" w:rsidRPr="00C051D6" w:rsidRDefault="00E433A8" w:rsidP="003E4AB2">
      <w:pPr>
        <w:spacing w:after="0" w:line="240" w:lineRule="auto"/>
        <w:jc w:val="both"/>
        <w:rPr>
          <w:rFonts w:ascii="Arial" w:eastAsia="Times New Roman" w:hAnsi="Arial" w:cs="Arial"/>
          <w:sz w:val="24"/>
          <w:szCs w:val="24"/>
          <w:lang w:val="en-US" w:eastAsia="en-ZA"/>
        </w:rPr>
      </w:pPr>
      <w:r w:rsidRPr="00C051D6">
        <w:rPr>
          <w:rFonts w:ascii="Arial" w:hAnsi="Arial" w:cs="Arial"/>
          <w:b/>
          <w:sz w:val="24"/>
          <w:szCs w:val="24"/>
        </w:rPr>
        <w:t xml:space="preserve">THE </w:t>
      </w:r>
      <w:r w:rsidR="00E36039" w:rsidRPr="00C051D6">
        <w:rPr>
          <w:rFonts w:ascii="Arial" w:hAnsi="Arial" w:cs="Arial"/>
          <w:b/>
          <w:sz w:val="24"/>
          <w:szCs w:val="24"/>
        </w:rPr>
        <w:t>MINISTER OF AGRICULTURE, LAND REFORM AND RURAL DEVELOPMENT</w:t>
      </w:r>
      <w:r w:rsidRPr="00C051D6">
        <w:rPr>
          <w:rFonts w:ascii="Arial" w:hAnsi="Arial" w:cs="Arial"/>
          <w:b/>
          <w:sz w:val="24"/>
          <w:szCs w:val="24"/>
        </w:rPr>
        <w:t>:</w:t>
      </w:r>
    </w:p>
    <w:p w:rsidR="00E433A8" w:rsidRPr="00B01282" w:rsidRDefault="00E433A8" w:rsidP="003E4AB2">
      <w:pPr>
        <w:pStyle w:val="NoSpacing"/>
        <w:jc w:val="both"/>
        <w:rPr>
          <w:rFonts w:ascii="Arial" w:hAnsi="Arial" w:cs="Arial"/>
          <w:b/>
          <w:sz w:val="24"/>
          <w:szCs w:val="24"/>
        </w:rPr>
      </w:pPr>
    </w:p>
    <w:p w:rsidR="003F5E56" w:rsidRPr="003E4AB2" w:rsidRDefault="00D77D91" w:rsidP="003E4AB2">
      <w:pPr>
        <w:pStyle w:val="ListParagraph"/>
        <w:numPr>
          <w:ilvl w:val="0"/>
          <w:numId w:val="13"/>
        </w:numPr>
        <w:spacing w:after="0" w:line="240" w:lineRule="auto"/>
        <w:ind w:left="426" w:hanging="426"/>
        <w:jc w:val="both"/>
        <w:outlineLvl w:val="0"/>
        <w:rPr>
          <w:rFonts w:ascii="Arial" w:hAnsi="Arial" w:cs="Arial"/>
          <w:sz w:val="24"/>
          <w:szCs w:val="24"/>
        </w:rPr>
      </w:pPr>
      <w:r w:rsidRPr="003E4AB2">
        <w:rPr>
          <w:rFonts w:ascii="Arial" w:hAnsi="Arial" w:cs="Arial"/>
          <w:sz w:val="24"/>
          <w:szCs w:val="24"/>
        </w:rPr>
        <w:t>The Recapitalisation and Development Programme (RADP) no longer exists in the Department of Agriculture, Rural Development and Land Reform</w:t>
      </w:r>
      <w:r w:rsidR="000C0F39" w:rsidRPr="003E4AB2">
        <w:rPr>
          <w:rFonts w:ascii="Arial" w:hAnsi="Arial" w:cs="Arial"/>
          <w:sz w:val="24"/>
          <w:szCs w:val="24"/>
        </w:rPr>
        <w:t xml:space="preserve">. </w:t>
      </w:r>
      <w:r w:rsidR="00002AD8">
        <w:rPr>
          <w:rFonts w:ascii="Arial" w:hAnsi="Arial" w:cs="Arial"/>
          <w:sz w:val="24"/>
          <w:szCs w:val="24"/>
        </w:rPr>
        <w:t>T</w:t>
      </w:r>
      <w:r w:rsidR="000C0F39" w:rsidRPr="003E4AB2">
        <w:rPr>
          <w:rFonts w:ascii="Arial" w:hAnsi="Arial" w:cs="Arial"/>
          <w:sz w:val="24"/>
          <w:szCs w:val="24"/>
        </w:rPr>
        <w:t>he new</w:t>
      </w:r>
      <w:r w:rsidR="00002AD8">
        <w:rPr>
          <w:rFonts w:ascii="Arial" w:hAnsi="Arial" w:cs="Arial"/>
          <w:sz w:val="24"/>
          <w:szCs w:val="24"/>
        </w:rPr>
        <w:t xml:space="preserve"> </w:t>
      </w:r>
      <w:r w:rsidR="000C0F39" w:rsidRPr="003E4AB2">
        <w:rPr>
          <w:rFonts w:ascii="Arial" w:hAnsi="Arial" w:cs="Arial"/>
          <w:sz w:val="24"/>
          <w:szCs w:val="24"/>
        </w:rPr>
        <w:t xml:space="preserve">Land Development Support </w:t>
      </w:r>
      <w:r w:rsidR="00002AD8">
        <w:rPr>
          <w:rFonts w:ascii="Arial" w:hAnsi="Arial" w:cs="Arial"/>
          <w:sz w:val="24"/>
          <w:szCs w:val="24"/>
        </w:rPr>
        <w:t xml:space="preserve">Programme </w:t>
      </w:r>
      <w:r w:rsidR="000C0F39" w:rsidRPr="003E4AB2">
        <w:rPr>
          <w:rFonts w:ascii="Arial" w:hAnsi="Arial" w:cs="Arial"/>
          <w:sz w:val="24"/>
          <w:szCs w:val="24"/>
        </w:rPr>
        <w:t xml:space="preserve">(LDS) was introduced to implement projects identified under </w:t>
      </w:r>
      <w:r w:rsidR="00002AD8">
        <w:rPr>
          <w:rFonts w:ascii="Arial" w:hAnsi="Arial" w:cs="Arial"/>
          <w:sz w:val="24"/>
          <w:szCs w:val="24"/>
        </w:rPr>
        <w:t xml:space="preserve">the </w:t>
      </w:r>
      <w:r w:rsidR="000C0F39" w:rsidRPr="003E4AB2">
        <w:rPr>
          <w:rFonts w:ascii="Arial" w:hAnsi="Arial" w:cs="Arial"/>
          <w:sz w:val="24"/>
          <w:szCs w:val="24"/>
        </w:rPr>
        <w:t>Stimulus Package. The implementation is done through commodity organisation</w:t>
      </w:r>
      <w:r w:rsidR="00002AD8">
        <w:rPr>
          <w:rFonts w:ascii="Arial" w:hAnsi="Arial" w:cs="Arial"/>
          <w:sz w:val="24"/>
          <w:szCs w:val="24"/>
        </w:rPr>
        <w:t>s</w:t>
      </w:r>
      <w:r w:rsidR="000C0F39" w:rsidRPr="003E4AB2">
        <w:rPr>
          <w:rFonts w:ascii="Arial" w:hAnsi="Arial" w:cs="Arial"/>
          <w:sz w:val="24"/>
          <w:szCs w:val="24"/>
        </w:rPr>
        <w:t xml:space="preserve"> and </w:t>
      </w:r>
      <w:r w:rsidRPr="003E4AB2">
        <w:rPr>
          <w:rFonts w:ascii="Arial" w:hAnsi="Arial" w:cs="Arial"/>
          <w:sz w:val="24"/>
          <w:szCs w:val="24"/>
        </w:rPr>
        <w:t>some financial institutions</w:t>
      </w:r>
      <w:r w:rsidR="000C0F39" w:rsidRPr="003E4AB2">
        <w:rPr>
          <w:rFonts w:ascii="Arial" w:hAnsi="Arial" w:cs="Arial"/>
          <w:sz w:val="24"/>
          <w:szCs w:val="24"/>
        </w:rPr>
        <w:t xml:space="preserve">. </w:t>
      </w:r>
      <w:r w:rsidRPr="003E4AB2">
        <w:rPr>
          <w:rFonts w:ascii="Arial" w:hAnsi="Arial" w:cs="Arial"/>
          <w:sz w:val="24"/>
          <w:szCs w:val="24"/>
        </w:rPr>
        <w:t xml:space="preserve">Thus far, 146 farmers have been approved for the Stimulus Package </w:t>
      </w:r>
      <w:proofErr w:type="gramStart"/>
      <w:r w:rsidRPr="003E4AB2">
        <w:rPr>
          <w:rFonts w:ascii="Arial" w:hAnsi="Arial" w:cs="Arial"/>
          <w:sz w:val="24"/>
          <w:szCs w:val="24"/>
        </w:rPr>
        <w:t>an</w:t>
      </w:r>
      <w:proofErr w:type="gramEnd"/>
      <w:r w:rsidR="00002AD8">
        <w:rPr>
          <w:rFonts w:ascii="Arial" w:hAnsi="Arial" w:cs="Arial"/>
          <w:sz w:val="24"/>
          <w:szCs w:val="24"/>
        </w:rPr>
        <w:t xml:space="preserve"> </w:t>
      </w:r>
      <w:r w:rsidRPr="003E4AB2">
        <w:rPr>
          <w:rFonts w:ascii="Arial" w:hAnsi="Arial" w:cs="Arial"/>
          <w:sz w:val="24"/>
          <w:szCs w:val="24"/>
        </w:rPr>
        <w:t>farms are at different levels of implementation of Business Plans that were compiled with the assistance of Commodity Organisations</w:t>
      </w:r>
      <w:r w:rsidR="00002AD8">
        <w:rPr>
          <w:rFonts w:ascii="Arial" w:hAnsi="Arial" w:cs="Arial"/>
          <w:sz w:val="24"/>
          <w:szCs w:val="24"/>
        </w:rPr>
        <w:t>.</w:t>
      </w:r>
    </w:p>
    <w:p w:rsidR="00B11C29" w:rsidRPr="003E4AB2" w:rsidRDefault="003F5E56" w:rsidP="003E4AB2">
      <w:pPr>
        <w:spacing w:after="0" w:line="240" w:lineRule="auto"/>
        <w:jc w:val="both"/>
        <w:rPr>
          <w:rFonts w:ascii="Arial" w:hAnsi="Arial" w:cs="Arial"/>
          <w:sz w:val="24"/>
          <w:szCs w:val="24"/>
        </w:rPr>
      </w:pPr>
      <w:r w:rsidRPr="003E4AB2">
        <w:rPr>
          <w:rFonts w:ascii="Arial" w:hAnsi="Arial" w:cs="Arial"/>
          <w:sz w:val="24"/>
          <w:szCs w:val="24"/>
        </w:rPr>
        <w:t xml:space="preserve"> </w:t>
      </w:r>
    </w:p>
    <w:p w:rsidR="00B53B32" w:rsidRDefault="000C0F39" w:rsidP="003E4AB2">
      <w:pPr>
        <w:pStyle w:val="ListParagraph"/>
        <w:numPr>
          <w:ilvl w:val="1"/>
          <w:numId w:val="13"/>
        </w:numPr>
        <w:spacing w:after="0" w:line="240" w:lineRule="auto"/>
        <w:ind w:left="426" w:hanging="142"/>
        <w:jc w:val="both"/>
        <w:outlineLvl w:val="0"/>
        <w:rPr>
          <w:rFonts w:ascii="Arial" w:hAnsi="Arial" w:cs="Arial"/>
          <w:sz w:val="24"/>
          <w:szCs w:val="24"/>
        </w:rPr>
      </w:pPr>
      <w:r w:rsidRPr="003E4AB2">
        <w:rPr>
          <w:rFonts w:ascii="Arial" w:hAnsi="Arial" w:cs="Arial"/>
          <w:sz w:val="24"/>
          <w:szCs w:val="24"/>
        </w:rPr>
        <w:t xml:space="preserve">The total cost approved for </w:t>
      </w:r>
      <w:r w:rsidR="00002AD8">
        <w:rPr>
          <w:rFonts w:ascii="Arial" w:hAnsi="Arial" w:cs="Arial"/>
          <w:sz w:val="24"/>
          <w:szCs w:val="24"/>
        </w:rPr>
        <w:t xml:space="preserve">the </w:t>
      </w:r>
      <w:r w:rsidRPr="003E4AB2">
        <w:rPr>
          <w:rFonts w:ascii="Arial" w:hAnsi="Arial" w:cs="Arial"/>
          <w:sz w:val="24"/>
          <w:szCs w:val="24"/>
        </w:rPr>
        <w:t>LDS policy in March 2019 is R 1 272 686 995,87</w:t>
      </w:r>
      <w:r w:rsidR="00002AD8">
        <w:rPr>
          <w:rFonts w:ascii="Arial" w:hAnsi="Arial" w:cs="Arial"/>
          <w:sz w:val="24"/>
          <w:szCs w:val="24"/>
        </w:rPr>
        <w:t>.</w:t>
      </w:r>
    </w:p>
    <w:p w:rsidR="003E4AB2" w:rsidRPr="003E4AB2" w:rsidRDefault="003E4AB2" w:rsidP="003E4AB2">
      <w:pPr>
        <w:pStyle w:val="ListParagraph"/>
        <w:spacing w:after="0" w:line="240" w:lineRule="auto"/>
        <w:ind w:left="567"/>
        <w:jc w:val="both"/>
        <w:outlineLvl w:val="0"/>
        <w:rPr>
          <w:rFonts w:ascii="Arial" w:hAnsi="Arial" w:cs="Arial"/>
          <w:sz w:val="24"/>
          <w:szCs w:val="24"/>
        </w:rPr>
      </w:pPr>
    </w:p>
    <w:p w:rsidR="00AA3C4B" w:rsidRPr="003E4AB2" w:rsidRDefault="003E4AB2" w:rsidP="003E4AB2">
      <w:pPr>
        <w:spacing w:after="0" w:line="240" w:lineRule="auto"/>
        <w:ind w:left="284"/>
        <w:jc w:val="both"/>
        <w:outlineLvl w:val="0"/>
        <w:rPr>
          <w:rFonts w:ascii="Arial" w:hAnsi="Arial" w:cs="Arial"/>
          <w:sz w:val="24"/>
          <w:szCs w:val="24"/>
        </w:rPr>
      </w:pPr>
      <w:r>
        <w:rPr>
          <w:rFonts w:ascii="Arial" w:hAnsi="Arial" w:cs="Arial"/>
          <w:sz w:val="24"/>
          <w:szCs w:val="24"/>
        </w:rPr>
        <w:t>(b)</w:t>
      </w:r>
      <w:r w:rsidRPr="003E4AB2">
        <w:rPr>
          <w:rFonts w:ascii="Arial" w:hAnsi="Arial" w:cs="Arial"/>
          <w:sz w:val="24"/>
          <w:szCs w:val="24"/>
        </w:rPr>
        <w:t>(</w:t>
      </w:r>
      <w:proofErr w:type="spellStart"/>
      <w:r w:rsidRPr="003E4AB2">
        <w:rPr>
          <w:rFonts w:ascii="Arial" w:hAnsi="Arial" w:cs="Arial"/>
          <w:sz w:val="24"/>
          <w:szCs w:val="24"/>
        </w:rPr>
        <w:t>i</w:t>
      </w:r>
      <w:proofErr w:type="spellEnd"/>
      <w:r w:rsidRPr="003E4AB2">
        <w:rPr>
          <w:rFonts w:ascii="Arial" w:hAnsi="Arial" w:cs="Arial"/>
          <w:sz w:val="24"/>
          <w:szCs w:val="24"/>
        </w:rPr>
        <w:t xml:space="preserve">) </w:t>
      </w:r>
      <w:r w:rsidR="00AA3C4B" w:rsidRPr="003E4AB2">
        <w:rPr>
          <w:rFonts w:ascii="Arial" w:hAnsi="Arial" w:cs="Arial"/>
          <w:sz w:val="24"/>
          <w:szCs w:val="24"/>
        </w:rPr>
        <w:t>Seven (7)</w:t>
      </w:r>
      <w:r w:rsidR="00002AD8">
        <w:rPr>
          <w:rFonts w:ascii="Arial" w:hAnsi="Arial" w:cs="Arial"/>
          <w:sz w:val="24"/>
          <w:szCs w:val="24"/>
        </w:rPr>
        <w:t>.</w:t>
      </w:r>
    </w:p>
    <w:p w:rsidR="003E4AB2" w:rsidRPr="003E4AB2" w:rsidRDefault="003E4AB2" w:rsidP="003E4AB2">
      <w:pPr>
        <w:pStyle w:val="ListParagraph"/>
        <w:spacing w:after="0" w:line="240" w:lineRule="auto"/>
        <w:ind w:left="993"/>
        <w:jc w:val="both"/>
        <w:outlineLvl w:val="0"/>
        <w:rPr>
          <w:rFonts w:ascii="Arial" w:hAnsi="Arial" w:cs="Arial"/>
          <w:sz w:val="24"/>
          <w:szCs w:val="24"/>
        </w:rPr>
      </w:pPr>
    </w:p>
    <w:p w:rsidR="00B53B32" w:rsidRPr="003E4AB2" w:rsidRDefault="003E4AB2" w:rsidP="003E4AB2">
      <w:pPr>
        <w:spacing w:after="0" w:line="240" w:lineRule="auto"/>
        <w:ind w:left="284"/>
        <w:jc w:val="both"/>
        <w:outlineLvl w:val="0"/>
        <w:rPr>
          <w:rFonts w:ascii="Arial" w:hAnsi="Arial" w:cs="Arial"/>
          <w:sz w:val="24"/>
          <w:szCs w:val="24"/>
        </w:rPr>
      </w:pPr>
      <w:r>
        <w:rPr>
          <w:rFonts w:ascii="Arial" w:hAnsi="Arial" w:cs="Arial"/>
          <w:sz w:val="24"/>
          <w:szCs w:val="24"/>
        </w:rPr>
        <w:t>(b)(ii</w:t>
      </w:r>
      <w:proofErr w:type="gramStart"/>
      <w:r>
        <w:rPr>
          <w:rFonts w:ascii="Arial" w:hAnsi="Arial" w:cs="Arial"/>
          <w:sz w:val="24"/>
          <w:szCs w:val="24"/>
        </w:rPr>
        <w:t>),(</w:t>
      </w:r>
      <w:proofErr w:type="gramEnd"/>
      <w:r>
        <w:rPr>
          <w:rFonts w:ascii="Arial" w:hAnsi="Arial" w:cs="Arial"/>
          <w:sz w:val="24"/>
          <w:szCs w:val="24"/>
        </w:rPr>
        <w:t>c) Please refer to the table below.</w:t>
      </w:r>
    </w:p>
    <w:p w:rsidR="009417CF" w:rsidRPr="009417CF" w:rsidRDefault="009417CF" w:rsidP="003E4AB2">
      <w:pPr>
        <w:pStyle w:val="ListParagraph"/>
        <w:spacing w:after="0" w:line="240" w:lineRule="auto"/>
        <w:ind w:left="1134"/>
        <w:jc w:val="both"/>
        <w:outlineLvl w:val="0"/>
        <w:rPr>
          <w:rFonts w:ascii="Arial" w:hAnsi="Arial" w:cs="Arial"/>
          <w:sz w:val="24"/>
          <w:szCs w:val="24"/>
        </w:rPr>
      </w:pPr>
    </w:p>
    <w:tbl>
      <w:tblPr>
        <w:tblStyle w:val="TableGrid"/>
        <w:tblW w:w="9214" w:type="dxa"/>
        <w:tblInd w:w="279" w:type="dxa"/>
        <w:tblLook w:val="04A0" w:firstRow="1" w:lastRow="0" w:firstColumn="1" w:lastColumn="0" w:noHBand="0" w:noVBand="1"/>
      </w:tblPr>
      <w:tblGrid>
        <w:gridCol w:w="1276"/>
        <w:gridCol w:w="5528"/>
        <w:gridCol w:w="2410"/>
      </w:tblGrid>
      <w:tr w:rsidR="009417CF" w:rsidRPr="00CF6CAE" w:rsidTr="00F4643F">
        <w:tc>
          <w:tcPr>
            <w:tcW w:w="1276" w:type="dxa"/>
            <w:shd w:val="clear" w:color="auto" w:fill="C4BC96" w:themeFill="background2" w:themeFillShade="BF"/>
          </w:tcPr>
          <w:p w:rsidR="009417CF" w:rsidRPr="003E4AB2" w:rsidRDefault="009417CF" w:rsidP="003E4AB2">
            <w:pPr>
              <w:pStyle w:val="ListParagraph"/>
              <w:tabs>
                <w:tab w:val="left" w:pos="142"/>
              </w:tabs>
              <w:ind w:left="0"/>
              <w:jc w:val="center"/>
              <w:outlineLvl w:val="0"/>
              <w:rPr>
                <w:rFonts w:ascii="Arial" w:hAnsi="Arial" w:cs="Arial"/>
                <w:b/>
                <w:sz w:val="24"/>
                <w:szCs w:val="24"/>
              </w:rPr>
            </w:pPr>
            <w:r w:rsidRPr="003E4AB2">
              <w:rPr>
                <w:rFonts w:ascii="Arial" w:hAnsi="Arial" w:cs="Arial"/>
                <w:b/>
                <w:sz w:val="24"/>
                <w:szCs w:val="24"/>
              </w:rPr>
              <w:t>Number</w:t>
            </w:r>
          </w:p>
        </w:tc>
        <w:tc>
          <w:tcPr>
            <w:tcW w:w="5528" w:type="dxa"/>
            <w:shd w:val="clear" w:color="auto" w:fill="C4BC96" w:themeFill="background2" w:themeFillShade="BF"/>
            <w:vAlign w:val="center"/>
          </w:tcPr>
          <w:p w:rsidR="009417CF" w:rsidRPr="003E4AB2" w:rsidRDefault="003F5E56" w:rsidP="003E4AB2">
            <w:pPr>
              <w:pStyle w:val="ListParagraph"/>
              <w:tabs>
                <w:tab w:val="left" w:pos="142"/>
              </w:tabs>
              <w:ind w:left="0"/>
              <w:jc w:val="center"/>
              <w:outlineLvl w:val="0"/>
              <w:rPr>
                <w:rFonts w:ascii="Arial" w:hAnsi="Arial" w:cs="Arial"/>
                <w:b/>
                <w:sz w:val="24"/>
                <w:szCs w:val="24"/>
              </w:rPr>
            </w:pPr>
            <w:r w:rsidRPr="003E4AB2">
              <w:rPr>
                <w:rFonts w:ascii="Arial" w:hAnsi="Arial" w:cs="Arial"/>
                <w:b/>
                <w:sz w:val="24"/>
                <w:szCs w:val="24"/>
              </w:rPr>
              <w:t xml:space="preserve">(b)(ii) </w:t>
            </w:r>
            <w:r w:rsidR="009417CF" w:rsidRPr="003E4AB2">
              <w:rPr>
                <w:rFonts w:ascii="Arial" w:hAnsi="Arial" w:cs="Arial"/>
                <w:b/>
                <w:sz w:val="24"/>
                <w:szCs w:val="24"/>
              </w:rPr>
              <w:t>Names of the Commodity Organisation</w:t>
            </w:r>
          </w:p>
        </w:tc>
        <w:tc>
          <w:tcPr>
            <w:tcW w:w="2410" w:type="dxa"/>
            <w:shd w:val="clear" w:color="auto" w:fill="C4BC96" w:themeFill="background2" w:themeFillShade="BF"/>
            <w:vAlign w:val="center"/>
          </w:tcPr>
          <w:p w:rsidR="009417CF" w:rsidRPr="003E4AB2" w:rsidRDefault="00B53B32" w:rsidP="003E4AB2">
            <w:pPr>
              <w:pStyle w:val="ListParagraph"/>
              <w:tabs>
                <w:tab w:val="left" w:pos="142"/>
              </w:tabs>
              <w:ind w:left="0"/>
              <w:outlineLvl w:val="0"/>
              <w:rPr>
                <w:rFonts w:ascii="Arial" w:hAnsi="Arial" w:cs="Arial"/>
                <w:b/>
                <w:sz w:val="24"/>
                <w:szCs w:val="24"/>
              </w:rPr>
            </w:pPr>
            <w:r w:rsidRPr="003E4AB2">
              <w:rPr>
                <w:rFonts w:ascii="Arial" w:hAnsi="Arial" w:cs="Arial"/>
                <w:b/>
                <w:sz w:val="24"/>
                <w:szCs w:val="24"/>
              </w:rPr>
              <w:t>(c)</w:t>
            </w:r>
            <w:r w:rsidR="003F5E56" w:rsidRPr="003E4AB2">
              <w:rPr>
                <w:rFonts w:ascii="Arial" w:hAnsi="Arial" w:cs="Arial"/>
                <w:b/>
                <w:sz w:val="24"/>
                <w:szCs w:val="24"/>
              </w:rPr>
              <w:t xml:space="preserve"> </w:t>
            </w:r>
            <w:r w:rsidR="009417CF" w:rsidRPr="003E4AB2">
              <w:rPr>
                <w:rFonts w:ascii="Arial" w:hAnsi="Arial" w:cs="Arial"/>
                <w:b/>
                <w:sz w:val="24"/>
                <w:szCs w:val="24"/>
              </w:rPr>
              <w:t>Amount Paid To date</w:t>
            </w:r>
          </w:p>
        </w:tc>
      </w:tr>
      <w:tr w:rsidR="009417CF" w:rsidRPr="00CF6CAE" w:rsidTr="00F4643F">
        <w:tc>
          <w:tcPr>
            <w:tcW w:w="1276" w:type="dxa"/>
          </w:tcPr>
          <w:p w:rsidR="009417CF" w:rsidRPr="003E4AB2" w:rsidRDefault="009417CF" w:rsidP="003E4AB2">
            <w:pPr>
              <w:pStyle w:val="ListParagraph"/>
              <w:tabs>
                <w:tab w:val="left" w:pos="142"/>
              </w:tabs>
              <w:ind w:left="0"/>
              <w:jc w:val="both"/>
              <w:outlineLvl w:val="0"/>
              <w:rPr>
                <w:rFonts w:ascii="Arial" w:hAnsi="Arial" w:cs="Arial"/>
                <w:sz w:val="24"/>
                <w:szCs w:val="24"/>
              </w:rPr>
            </w:pPr>
            <w:r w:rsidRPr="003E4AB2">
              <w:rPr>
                <w:rFonts w:ascii="Arial" w:hAnsi="Arial" w:cs="Arial"/>
                <w:sz w:val="24"/>
                <w:szCs w:val="24"/>
              </w:rPr>
              <w:t>1</w:t>
            </w:r>
          </w:p>
        </w:tc>
        <w:tc>
          <w:tcPr>
            <w:tcW w:w="5528" w:type="dxa"/>
          </w:tcPr>
          <w:p w:rsidR="009417CF" w:rsidRPr="003E4AB2" w:rsidRDefault="00B11C29" w:rsidP="003E4AB2">
            <w:pPr>
              <w:pStyle w:val="ListParagraph"/>
              <w:tabs>
                <w:tab w:val="left" w:pos="142"/>
              </w:tabs>
              <w:ind w:left="0"/>
              <w:outlineLvl w:val="0"/>
              <w:rPr>
                <w:rFonts w:ascii="Arial" w:hAnsi="Arial" w:cs="Arial"/>
                <w:sz w:val="24"/>
                <w:szCs w:val="24"/>
              </w:rPr>
            </w:pPr>
            <w:r w:rsidRPr="003E4AB2">
              <w:rPr>
                <w:rFonts w:ascii="Arial" w:hAnsi="Arial" w:cs="Arial"/>
                <w:sz w:val="24"/>
                <w:szCs w:val="24"/>
              </w:rPr>
              <w:t>N</w:t>
            </w:r>
            <w:r w:rsidR="00CF6CAE" w:rsidRPr="003E4AB2">
              <w:rPr>
                <w:rFonts w:ascii="Arial" w:hAnsi="Arial" w:cs="Arial"/>
                <w:sz w:val="24"/>
                <w:szCs w:val="24"/>
              </w:rPr>
              <w:t xml:space="preserve">ational </w:t>
            </w:r>
            <w:r w:rsidRPr="003E4AB2">
              <w:rPr>
                <w:rFonts w:ascii="Arial" w:hAnsi="Arial" w:cs="Arial"/>
                <w:sz w:val="24"/>
                <w:szCs w:val="24"/>
              </w:rPr>
              <w:t>E</w:t>
            </w:r>
            <w:r w:rsidR="00CF6CAE" w:rsidRPr="003E4AB2">
              <w:rPr>
                <w:rFonts w:ascii="Arial" w:hAnsi="Arial" w:cs="Arial"/>
                <w:sz w:val="24"/>
                <w:szCs w:val="24"/>
              </w:rPr>
              <w:t xml:space="preserve">merging Red Meat Producers </w:t>
            </w:r>
            <w:r w:rsidR="002D7D1B" w:rsidRPr="003E4AB2">
              <w:rPr>
                <w:rFonts w:ascii="Arial" w:hAnsi="Arial" w:cs="Arial"/>
                <w:sz w:val="24"/>
                <w:szCs w:val="24"/>
              </w:rPr>
              <w:t>Organisation (</w:t>
            </w:r>
            <w:r w:rsidR="00CF6CAE" w:rsidRPr="003E4AB2">
              <w:rPr>
                <w:rFonts w:ascii="Arial" w:hAnsi="Arial" w:cs="Arial"/>
                <w:sz w:val="24"/>
                <w:szCs w:val="24"/>
              </w:rPr>
              <w:t>NE</w:t>
            </w:r>
            <w:r w:rsidRPr="003E4AB2">
              <w:rPr>
                <w:rFonts w:ascii="Arial" w:hAnsi="Arial" w:cs="Arial"/>
                <w:sz w:val="24"/>
                <w:szCs w:val="24"/>
              </w:rPr>
              <w:t>RPO</w:t>
            </w:r>
            <w:r w:rsidR="00CF6CAE" w:rsidRPr="003E4AB2">
              <w:rPr>
                <w:rFonts w:ascii="Arial" w:hAnsi="Arial" w:cs="Arial"/>
                <w:sz w:val="24"/>
                <w:szCs w:val="24"/>
              </w:rPr>
              <w:t>)</w:t>
            </w:r>
          </w:p>
        </w:tc>
        <w:tc>
          <w:tcPr>
            <w:tcW w:w="2410" w:type="dxa"/>
          </w:tcPr>
          <w:p w:rsidR="009417CF" w:rsidRPr="003E4AB2" w:rsidRDefault="002D7D1B" w:rsidP="00F4643F">
            <w:pPr>
              <w:pStyle w:val="ListParagraph"/>
              <w:tabs>
                <w:tab w:val="left" w:pos="142"/>
              </w:tabs>
              <w:ind w:left="0"/>
              <w:jc w:val="right"/>
              <w:outlineLvl w:val="0"/>
              <w:rPr>
                <w:rFonts w:ascii="Arial" w:hAnsi="Arial" w:cs="Arial"/>
                <w:sz w:val="24"/>
                <w:szCs w:val="24"/>
              </w:rPr>
            </w:pPr>
            <w:r w:rsidRPr="003E4AB2">
              <w:rPr>
                <w:rFonts w:ascii="Arial" w:hAnsi="Arial" w:cs="Arial"/>
                <w:bCs/>
                <w:color w:val="000000"/>
                <w:sz w:val="24"/>
                <w:szCs w:val="24"/>
              </w:rPr>
              <w:t>R</w:t>
            </w:r>
            <w:r w:rsidR="00FE3085" w:rsidRPr="003E4AB2">
              <w:rPr>
                <w:rFonts w:ascii="Arial" w:hAnsi="Arial" w:cs="Arial"/>
                <w:bCs/>
                <w:color w:val="000000"/>
                <w:sz w:val="24"/>
                <w:szCs w:val="24"/>
              </w:rPr>
              <w:t xml:space="preserve"> 139 475</w:t>
            </w:r>
            <w:r w:rsidR="00002AD8">
              <w:rPr>
                <w:rFonts w:ascii="Arial" w:hAnsi="Arial" w:cs="Arial"/>
                <w:bCs/>
                <w:color w:val="000000"/>
                <w:sz w:val="24"/>
                <w:szCs w:val="24"/>
              </w:rPr>
              <w:t> </w:t>
            </w:r>
            <w:r w:rsidR="00FE3085" w:rsidRPr="003E4AB2">
              <w:rPr>
                <w:rFonts w:ascii="Arial" w:hAnsi="Arial" w:cs="Arial"/>
                <w:bCs/>
                <w:color w:val="000000"/>
                <w:sz w:val="24"/>
                <w:szCs w:val="24"/>
              </w:rPr>
              <w:t>117</w:t>
            </w:r>
            <w:r w:rsidR="00002AD8">
              <w:rPr>
                <w:rFonts w:ascii="Arial" w:hAnsi="Arial" w:cs="Arial"/>
                <w:bCs/>
                <w:color w:val="000000"/>
                <w:sz w:val="24"/>
                <w:szCs w:val="24"/>
              </w:rPr>
              <w:t>.</w:t>
            </w:r>
            <w:r w:rsidR="00FE3085" w:rsidRPr="003E4AB2">
              <w:rPr>
                <w:rFonts w:ascii="Arial" w:hAnsi="Arial" w:cs="Arial"/>
                <w:bCs/>
                <w:color w:val="000000"/>
                <w:sz w:val="24"/>
                <w:szCs w:val="24"/>
              </w:rPr>
              <w:t>73</w:t>
            </w:r>
          </w:p>
        </w:tc>
      </w:tr>
      <w:tr w:rsidR="009417CF" w:rsidRPr="00CF6CAE" w:rsidTr="00F4643F">
        <w:trPr>
          <w:trHeight w:val="190"/>
        </w:trPr>
        <w:tc>
          <w:tcPr>
            <w:tcW w:w="1276" w:type="dxa"/>
          </w:tcPr>
          <w:p w:rsidR="009417CF" w:rsidRPr="003E4AB2" w:rsidRDefault="009417CF" w:rsidP="003E4AB2">
            <w:pPr>
              <w:pStyle w:val="ListParagraph"/>
              <w:tabs>
                <w:tab w:val="left" w:pos="142"/>
              </w:tabs>
              <w:ind w:left="0"/>
              <w:jc w:val="both"/>
              <w:outlineLvl w:val="0"/>
              <w:rPr>
                <w:rFonts w:ascii="Arial" w:hAnsi="Arial" w:cs="Arial"/>
                <w:sz w:val="24"/>
                <w:szCs w:val="24"/>
              </w:rPr>
            </w:pPr>
            <w:r w:rsidRPr="003E4AB2">
              <w:rPr>
                <w:rFonts w:ascii="Arial" w:hAnsi="Arial" w:cs="Arial"/>
                <w:sz w:val="24"/>
                <w:szCs w:val="24"/>
              </w:rPr>
              <w:t>2</w:t>
            </w:r>
          </w:p>
        </w:tc>
        <w:tc>
          <w:tcPr>
            <w:tcW w:w="5528" w:type="dxa"/>
          </w:tcPr>
          <w:p w:rsidR="009417CF" w:rsidRPr="003E4AB2" w:rsidRDefault="002D7D1B" w:rsidP="003E4AB2">
            <w:pPr>
              <w:pStyle w:val="ListParagraph"/>
              <w:tabs>
                <w:tab w:val="left" w:pos="142"/>
              </w:tabs>
              <w:ind w:left="0"/>
              <w:jc w:val="both"/>
              <w:outlineLvl w:val="0"/>
              <w:rPr>
                <w:rFonts w:ascii="Arial" w:hAnsi="Arial" w:cs="Arial"/>
                <w:sz w:val="24"/>
                <w:szCs w:val="24"/>
              </w:rPr>
            </w:pPr>
            <w:r w:rsidRPr="003E4AB2">
              <w:rPr>
                <w:rFonts w:ascii="Arial" w:hAnsi="Arial" w:cs="Arial"/>
                <w:sz w:val="24"/>
                <w:szCs w:val="24"/>
              </w:rPr>
              <w:t>GFADA (</w:t>
            </w:r>
            <w:r w:rsidR="00CF6CAE" w:rsidRPr="003E4AB2">
              <w:rPr>
                <w:rFonts w:ascii="Arial" w:hAnsi="Arial" w:cs="Arial"/>
                <w:sz w:val="24"/>
                <w:szCs w:val="24"/>
              </w:rPr>
              <w:t xml:space="preserve">Grain Farmers Development Association) </w:t>
            </w:r>
          </w:p>
        </w:tc>
        <w:tc>
          <w:tcPr>
            <w:tcW w:w="2410" w:type="dxa"/>
          </w:tcPr>
          <w:p w:rsidR="009417CF" w:rsidRPr="003E4AB2" w:rsidRDefault="002D7D1B" w:rsidP="00F4643F">
            <w:pPr>
              <w:pStyle w:val="ListParagraph"/>
              <w:tabs>
                <w:tab w:val="left" w:pos="142"/>
              </w:tabs>
              <w:ind w:left="0"/>
              <w:jc w:val="right"/>
              <w:outlineLvl w:val="0"/>
              <w:rPr>
                <w:rFonts w:ascii="Arial" w:hAnsi="Arial" w:cs="Arial"/>
                <w:sz w:val="24"/>
                <w:szCs w:val="24"/>
              </w:rPr>
            </w:pPr>
            <w:r w:rsidRPr="003E4AB2">
              <w:rPr>
                <w:rFonts w:ascii="Arial" w:hAnsi="Arial" w:cs="Arial"/>
                <w:sz w:val="24"/>
                <w:szCs w:val="24"/>
              </w:rPr>
              <w:t>R</w:t>
            </w:r>
            <w:r w:rsidR="00FE3085" w:rsidRPr="003E4AB2">
              <w:rPr>
                <w:rFonts w:ascii="Arial" w:hAnsi="Arial" w:cs="Arial"/>
                <w:sz w:val="24"/>
                <w:szCs w:val="24"/>
              </w:rPr>
              <w:t xml:space="preserve"> </w:t>
            </w:r>
            <w:r w:rsidR="00FE3085" w:rsidRPr="003E4AB2">
              <w:rPr>
                <w:rFonts w:ascii="Arial" w:hAnsi="Arial" w:cs="Arial"/>
                <w:bCs/>
                <w:color w:val="000000"/>
                <w:sz w:val="24"/>
                <w:szCs w:val="24"/>
              </w:rPr>
              <w:t>64 431</w:t>
            </w:r>
            <w:r w:rsidR="00002AD8">
              <w:rPr>
                <w:rFonts w:ascii="Arial" w:hAnsi="Arial" w:cs="Arial"/>
                <w:bCs/>
                <w:color w:val="000000"/>
                <w:sz w:val="24"/>
                <w:szCs w:val="24"/>
              </w:rPr>
              <w:t> </w:t>
            </w:r>
            <w:r w:rsidR="00FE3085" w:rsidRPr="003E4AB2">
              <w:rPr>
                <w:rFonts w:ascii="Arial" w:hAnsi="Arial" w:cs="Arial"/>
                <w:bCs/>
                <w:color w:val="000000"/>
                <w:sz w:val="24"/>
                <w:szCs w:val="24"/>
              </w:rPr>
              <w:t>316</w:t>
            </w:r>
            <w:r w:rsidR="00002AD8">
              <w:rPr>
                <w:rFonts w:ascii="Arial" w:hAnsi="Arial" w:cs="Arial"/>
                <w:bCs/>
                <w:color w:val="000000"/>
                <w:sz w:val="24"/>
                <w:szCs w:val="24"/>
              </w:rPr>
              <w:t>.</w:t>
            </w:r>
            <w:r w:rsidR="00FE3085" w:rsidRPr="003E4AB2">
              <w:rPr>
                <w:rFonts w:ascii="Arial" w:hAnsi="Arial" w:cs="Arial"/>
                <w:bCs/>
                <w:color w:val="000000"/>
                <w:sz w:val="24"/>
                <w:szCs w:val="24"/>
              </w:rPr>
              <w:t xml:space="preserve">66 </w:t>
            </w:r>
          </w:p>
        </w:tc>
      </w:tr>
      <w:tr w:rsidR="00B11C29" w:rsidRPr="00CF6CAE" w:rsidTr="00F4643F">
        <w:tc>
          <w:tcPr>
            <w:tcW w:w="1276" w:type="dxa"/>
          </w:tcPr>
          <w:p w:rsidR="00B11C29" w:rsidRPr="003E4AB2" w:rsidRDefault="00B11C29" w:rsidP="003E4AB2">
            <w:pPr>
              <w:pStyle w:val="ListParagraph"/>
              <w:tabs>
                <w:tab w:val="left" w:pos="142"/>
              </w:tabs>
              <w:ind w:left="0"/>
              <w:jc w:val="both"/>
              <w:outlineLvl w:val="0"/>
              <w:rPr>
                <w:rFonts w:ascii="Arial" w:hAnsi="Arial" w:cs="Arial"/>
                <w:sz w:val="24"/>
                <w:szCs w:val="24"/>
              </w:rPr>
            </w:pPr>
            <w:r w:rsidRPr="003E4AB2">
              <w:rPr>
                <w:rFonts w:ascii="Arial" w:hAnsi="Arial" w:cs="Arial"/>
                <w:sz w:val="24"/>
                <w:szCs w:val="24"/>
              </w:rPr>
              <w:t>3</w:t>
            </w:r>
          </w:p>
        </w:tc>
        <w:tc>
          <w:tcPr>
            <w:tcW w:w="5528" w:type="dxa"/>
          </w:tcPr>
          <w:p w:rsidR="00B11C29" w:rsidRPr="003E4AB2" w:rsidRDefault="00B11C29" w:rsidP="003E4AB2">
            <w:pPr>
              <w:pStyle w:val="ListParagraph"/>
              <w:tabs>
                <w:tab w:val="left" w:pos="142"/>
              </w:tabs>
              <w:ind w:left="0"/>
              <w:jc w:val="both"/>
              <w:outlineLvl w:val="0"/>
              <w:rPr>
                <w:rFonts w:ascii="Arial" w:hAnsi="Arial" w:cs="Arial"/>
                <w:sz w:val="24"/>
                <w:szCs w:val="24"/>
              </w:rPr>
            </w:pPr>
            <w:r w:rsidRPr="003E4AB2">
              <w:rPr>
                <w:rFonts w:ascii="Arial" w:hAnsi="Arial" w:cs="Arial"/>
                <w:sz w:val="24"/>
                <w:szCs w:val="24"/>
              </w:rPr>
              <w:t>G</w:t>
            </w:r>
            <w:r w:rsidR="00CF6CAE" w:rsidRPr="003E4AB2">
              <w:rPr>
                <w:rFonts w:ascii="Arial" w:hAnsi="Arial" w:cs="Arial"/>
                <w:sz w:val="24"/>
                <w:szCs w:val="24"/>
              </w:rPr>
              <w:t>rain</w:t>
            </w:r>
            <w:r w:rsidRPr="003E4AB2">
              <w:rPr>
                <w:rFonts w:ascii="Arial" w:hAnsi="Arial" w:cs="Arial"/>
                <w:sz w:val="24"/>
                <w:szCs w:val="24"/>
              </w:rPr>
              <w:t xml:space="preserve"> SA</w:t>
            </w:r>
          </w:p>
        </w:tc>
        <w:tc>
          <w:tcPr>
            <w:tcW w:w="2410" w:type="dxa"/>
          </w:tcPr>
          <w:p w:rsidR="00B11C29" w:rsidRPr="003E4AB2" w:rsidRDefault="002D7D1B" w:rsidP="00F4643F">
            <w:pPr>
              <w:pStyle w:val="ListParagraph"/>
              <w:tabs>
                <w:tab w:val="left" w:pos="142"/>
              </w:tabs>
              <w:ind w:left="0"/>
              <w:jc w:val="right"/>
              <w:outlineLvl w:val="0"/>
              <w:rPr>
                <w:rFonts w:ascii="Arial" w:hAnsi="Arial" w:cs="Arial"/>
                <w:sz w:val="24"/>
                <w:szCs w:val="24"/>
              </w:rPr>
            </w:pPr>
            <w:r w:rsidRPr="003E4AB2">
              <w:rPr>
                <w:rFonts w:ascii="Arial" w:hAnsi="Arial" w:cs="Arial"/>
                <w:sz w:val="24"/>
                <w:szCs w:val="24"/>
              </w:rPr>
              <w:t>R</w:t>
            </w:r>
            <w:r w:rsidR="00B53B32" w:rsidRPr="003E4AB2">
              <w:rPr>
                <w:rFonts w:ascii="Arial" w:hAnsi="Arial" w:cs="Arial"/>
                <w:sz w:val="24"/>
                <w:szCs w:val="24"/>
              </w:rPr>
              <w:t xml:space="preserve"> </w:t>
            </w:r>
            <w:r w:rsidRPr="003E4AB2">
              <w:rPr>
                <w:rFonts w:ascii="Arial" w:hAnsi="Arial" w:cs="Arial"/>
                <w:sz w:val="24"/>
                <w:szCs w:val="24"/>
              </w:rPr>
              <w:t>0</w:t>
            </w:r>
            <w:r w:rsidR="00B53B32" w:rsidRPr="003E4AB2">
              <w:rPr>
                <w:rFonts w:ascii="Arial" w:hAnsi="Arial" w:cs="Arial"/>
                <w:sz w:val="24"/>
                <w:szCs w:val="24"/>
              </w:rPr>
              <w:t>.00</w:t>
            </w:r>
          </w:p>
        </w:tc>
      </w:tr>
      <w:tr w:rsidR="00B53B32" w:rsidRPr="00CF6CAE" w:rsidTr="00F4643F">
        <w:tc>
          <w:tcPr>
            <w:tcW w:w="1276" w:type="dxa"/>
          </w:tcPr>
          <w:p w:rsidR="00B53B32" w:rsidRPr="003E4AB2" w:rsidRDefault="00B53B32" w:rsidP="003E4AB2">
            <w:pPr>
              <w:pStyle w:val="ListParagraph"/>
              <w:tabs>
                <w:tab w:val="left" w:pos="142"/>
              </w:tabs>
              <w:ind w:left="0"/>
              <w:jc w:val="both"/>
              <w:outlineLvl w:val="0"/>
              <w:rPr>
                <w:rFonts w:ascii="Arial" w:hAnsi="Arial" w:cs="Arial"/>
                <w:sz w:val="24"/>
                <w:szCs w:val="24"/>
              </w:rPr>
            </w:pPr>
            <w:r w:rsidRPr="003E4AB2">
              <w:rPr>
                <w:rFonts w:ascii="Arial" w:hAnsi="Arial" w:cs="Arial"/>
                <w:sz w:val="24"/>
                <w:szCs w:val="24"/>
              </w:rPr>
              <w:t>4</w:t>
            </w:r>
          </w:p>
        </w:tc>
        <w:tc>
          <w:tcPr>
            <w:tcW w:w="5528" w:type="dxa"/>
          </w:tcPr>
          <w:p w:rsidR="00B53B32" w:rsidRPr="003E4AB2" w:rsidRDefault="00B53B32" w:rsidP="003E4AB2">
            <w:pPr>
              <w:pStyle w:val="ListParagraph"/>
              <w:tabs>
                <w:tab w:val="left" w:pos="142"/>
              </w:tabs>
              <w:ind w:left="0"/>
              <w:jc w:val="both"/>
              <w:outlineLvl w:val="0"/>
              <w:rPr>
                <w:rFonts w:ascii="Arial" w:hAnsi="Arial" w:cs="Arial"/>
                <w:sz w:val="24"/>
                <w:szCs w:val="24"/>
              </w:rPr>
            </w:pPr>
            <w:r w:rsidRPr="003E4AB2">
              <w:rPr>
                <w:rFonts w:ascii="Arial" w:hAnsi="Arial" w:cs="Arial"/>
                <w:sz w:val="24"/>
                <w:szCs w:val="24"/>
              </w:rPr>
              <w:t>SAPA (South African Poultry Association)</w:t>
            </w:r>
          </w:p>
        </w:tc>
        <w:tc>
          <w:tcPr>
            <w:tcW w:w="2410" w:type="dxa"/>
          </w:tcPr>
          <w:p w:rsidR="00B53B32" w:rsidRPr="003E4AB2" w:rsidRDefault="00B53B32" w:rsidP="00F4643F">
            <w:pPr>
              <w:pStyle w:val="ListParagraph"/>
              <w:tabs>
                <w:tab w:val="left" w:pos="142"/>
              </w:tabs>
              <w:ind w:left="0"/>
              <w:jc w:val="right"/>
              <w:outlineLvl w:val="0"/>
              <w:rPr>
                <w:rFonts w:ascii="Arial" w:hAnsi="Arial" w:cs="Arial"/>
                <w:sz w:val="24"/>
                <w:szCs w:val="24"/>
              </w:rPr>
            </w:pPr>
            <w:r w:rsidRPr="003E4AB2">
              <w:rPr>
                <w:rFonts w:ascii="Arial" w:hAnsi="Arial" w:cs="Arial"/>
                <w:sz w:val="24"/>
                <w:szCs w:val="24"/>
              </w:rPr>
              <w:t>R 0.00</w:t>
            </w:r>
          </w:p>
        </w:tc>
      </w:tr>
      <w:tr w:rsidR="00B53B32" w:rsidRPr="00CF6CAE" w:rsidTr="00F4643F">
        <w:tc>
          <w:tcPr>
            <w:tcW w:w="1276" w:type="dxa"/>
          </w:tcPr>
          <w:p w:rsidR="00B53B32" w:rsidRPr="003E4AB2" w:rsidRDefault="00B53B32" w:rsidP="003E4AB2">
            <w:pPr>
              <w:pStyle w:val="ListParagraph"/>
              <w:tabs>
                <w:tab w:val="left" w:pos="142"/>
              </w:tabs>
              <w:ind w:left="0"/>
              <w:jc w:val="both"/>
              <w:outlineLvl w:val="0"/>
              <w:rPr>
                <w:rFonts w:ascii="Arial" w:hAnsi="Arial" w:cs="Arial"/>
                <w:sz w:val="24"/>
                <w:szCs w:val="24"/>
              </w:rPr>
            </w:pPr>
            <w:r w:rsidRPr="003E4AB2">
              <w:rPr>
                <w:rFonts w:ascii="Arial" w:hAnsi="Arial" w:cs="Arial"/>
                <w:sz w:val="24"/>
                <w:szCs w:val="24"/>
              </w:rPr>
              <w:t>5</w:t>
            </w:r>
          </w:p>
        </w:tc>
        <w:tc>
          <w:tcPr>
            <w:tcW w:w="5528" w:type="dxa"/>
          </w:tcPr>
          <w:p w:rsidR="00B53B32" w:rsidRPr="003E4AB2" w:rsidRDefault="00B53B32" w:rsidP="003E4AB2">
            <w:pPr>
              <w:pStyle w:val="ListParagraph"/>
              <w:tabs>
                <w:tab w:val="left" w:pos="142"/>
              </w:tabs>
              <w:ind w:left="0"/>
              <w:jc w:val="both"/>
              <w:outlineLvl w:val="0"/>
              <w:rPr>
                <w:rFonts w:ascii="Arial" w:hAnsi="Arial" w:cs="Arial"/>
                <w:sz w:val="24"/>
                <w:szCs w:val="24"/>
              </w:rPr>
            </w:pPr>
            <w:r w:rsidRPr="003E4AB2">
              <w:rPr>
                <w:rFonts w:ascii="Arial" w:hAnsi="Arial" w:cs="Arial"/>
                <w:sz w:val="24"/>
                <w:szCs w:val="24"/>
              </w:rPr>
              <w:t>Potato SA</w:t>
            </w:r>
          </w:p>
        </w:tc>
        <w:tc>
          <w:tcPr>
            <w:tcW w:w="2410" w:type="dxa"/>
          </w:tcPr>
          <w:p w:rsidR="00B53B32" w:rsidRPr="003E4AB2" w:rsidRDefault="00B53B32" w:rsidP="00F4643F">
            <w:pPr>
              <w:pStyle w:val="ListParagraph"/>
              <w:tabs>
                <w:tab w:val="left" w:pos="142"/>
              </w:tabs>
              <w:ind w:left="0"/>
              <w:jc w:val="right"/>
              <w:outlineLvl w:val="0"/>
              <w:rPr>
                <w:rFonts w:ascii="Arial" w:hAnsi="Arial" w:cs="Arial"/>
                <w:sz w:val="24"/>
                <w:szCs w:val="24"/>
              </w:rPr>
            </w:pPr>
            <w:r w:rsidRPr="003E4AB2">
              <w:rPr>
                <w:rFonts w:ascii="Arial" w:hAnsi="Arial" w:cs="Arial"/>
                <w:sz w:val="24"/>
                <w:szCs w:val="24"/>
              </w:rPr>
              <w:t>R 0.00</w:t>
            </w:r>
          </w:p>
        </w:tc>
      </w:tr>
      <w:tr w:rsidR="00B53B32" w:rsidRPr="00CF6CAE" w:rsidTr="00F4643F">
        <w:tc>
          <w:tcPr>
            <w:tcW w:w="1276" w:type="dxa"/>
          </w:tcPr>
          <w:p w:rsidR="00B53B32" w:rsidRPr="003E4AB2" w:rsidRDefault="00B53B32" w:rsidP="003E4AB2">
            <w:pPr>
              <w:pStyle w:val="ListParagraph"/>
              <w:tabs>
                <w:tab w:val="left" w:pos="142"/>
              </w:tabs>
              <w:ind w:left="0"/>
              <w:jc w:val="both"/>
              <w:outlineLvl w:val="0"/>
              <w:rPr>
                <w:rFonts w:ascii="Arial" w:hAnsi="Arial" w:cs="Arial"/>
                <w:sz w:val="24"/>
                <w:szCs w:val="24"/>
              </w:rPr>
            </w:pPr>
            <w:r w:rsidRPr="003E4AB2">
              <w:rPr>
                <w:rFonts w:ascii="Arial" w:hAnsi="Arial" w:cs="Arial"/>
                <w:sz w:val="24"/>
                <w:szCs w:val="24"/>
              </w:rPr>
              <w:t>6</w:t>
            </w:r>
          </w:p>
        </w:tc>
        <w:tc>
          <w:tcPr>
            <w:tcW w:w="5528" w:type="dxa"/>
          </w:tcPr>
          <w:p w:rsidR="00B53B32" w:rsidRPr="003E4AB2" w:rsidRDefault="00B53B32" w:rsidP="003E4AB2">
            <w:pPr>
              <w:pStyle w:val="ListParagraph"/>
              <w:tabs>
                <w:tab w:val="left" w:pos="142"/>
              </w:tabs>
              <w:ind w:left="0"/>
              <w:jc w:val="both"/>
              <w:outlineLvl w:val="0"/>
              <w:rPr>
                <w:rFonts w:ascii="Arial" w:hAnsi="Arial" w:cs="Arial"/>
                <w:sz w:val="24"/>
                <w:szCs w:val="24"/>
              </w:rPr>
            </w:pPr>
            <w:r w:rsidRPr="003E4AB2">
              <w:rPr>
                <w:rFonts w:ascii="Arial" w:hAnsi="Arial" w:cs="Arial"/>
                <w:sz w:val="24"/>
                <w:szCs w:val="24"/>
              </w:rPr>
              <w:t xml:space="preserve">Citrus Growers Association </w:t>
            </w:r>
          </w:p>
        </w:tc>
        <w:tc>
          <w:tcPr>
            <w:tcW w:w="2410" w:type="dxa"/>
          </w:tcPr>
          <w:p w:rsidR="00B53B32" w:rsidRPr="003E4AB2" w:rsidRDefault="00B53B32" w:rsidP="00F4643F">
            <w:pPr>
              <w:pStyle w:val="ListParagraph"/>
              <w:tabs>
                <w:tab w:val="left" w:pos="142"/>
              </w:tabs>
              <w:ind w:left="0"/>
              <w:jc w:val="right"/>
              <w:outlineLvl w:val="0"/>
              <w:rPr>
                <w:rFonts w:ascii="Arial" w:hAnsi="Arial" w:cs="Arial"/>
                <w:sz w:val="24"/>
                <w:szCs w:val="24"/>
              </w:rPr>
            </w:pPr>
            <w:r w:rsidRPr="003E4AB2">
              <w:rPr>
                <w:rFonts w:ascii="Arial" w:hAnsi="Arial" w:cs="Arial"/>
                <w:sz w:val="24"/>
                <w:szCs w:val="24"/>
              </w:rPr>
              <w:t>R 0.00</w:t>
            </w:r>
          </w:p>
        </w:tc>
      </w:tr>
      <w:tr w:rsidR="00B53B32" w:rsidRPr="00CF6CAE" w:rsidTr="00F4643F">
        <w:tc>
          <w:tcPr>
            <w:tcW w:w="1276" w:type="dxa"/>
          </w:tcPr>
          <w:p w:rsidR="00B53B32" w:rsidRPr="003E4AB2" w:rsidRDefault="00B53B32" w:rsidP="003E4AB2">
            <w:pPr>
              <w:pStyle w:val="ListParagraph"/>
              <w:tabs>
                <w:tab w:val="left" w:pos="142"/>
              </w:tabs>
              <w:ind w:left="0"/>
              <w:jc w:val="both"/>
              <w:outlineLvl w:val="0"/>
              <w:rPr>
                <w:rFonts w:ascii="Arial" w:hAnsi="Arial" w:cs="Arial"/>
                <w:sz w:val="24"/>
                <w:szCs w:val="24"/>
              </w:rPr>
            </w:pPr>
            <w:r w:rsidRPr="003E4AB2">
              <w:rPr>
                <w:rFonts w:ascii="Arial" w:hAnsi="Arial" w:cs="Arial"/>
                <w:sz w:val="24"/>
                <w:szCs w:val="24"/>
              </w:rPr>
              <w:t>7</w:t>
            </w:r>
          </w:p>
        </w:tc>
        <w:tc>
          <w:tcPr>
            <w:tcW w:w="5528" w:type="dxa"/>
          </w:tcPr>
          <w:p w:rsidR="00B53B32" w:rsidRPr="003E4AB2" w:rsidRDefault="00B53B32" w:rsidP="003E4AB2">
            <w:pPr>
              <w:pStyle w:val="ListParagraph"/>
              <w:tabs>
                <w:tab w:val="left" w:pos="142"/>
              </w:tabs>
              <w:ind w:left="0"/>
              <w:jc w:val="both"/>
              <w:outlineLvl w:val="0"/>
              <w:rPr>
                <w:rFonts w:ascii="Arial" w:hAnsi="Arial" w:cs="Arial"/>
                <w:sz w:val="24"/>
                <w:szCs w:val="24"/>
              </w:rPr>
            </w:pPr>
            <w:r w:rsidRPr="003E4AB2">
              <w:rPr>
                <w:rFonts w:ascii="Arial" w:hAnsi="Arial" w:cs="Arial"/>
                <w:sz w:val="24"/>
                <w:szCs w:val="24"/>
              </w:rPr>
              <w:t>Deciduous Fruits Development Chamber (DFDC)</w:t>
            </w:r>
          </w:p>
        </w:tc>
        <w:tc>
          <w:tcPr>
            <w:tcW w:w="2410" w:type="dxa"/>
          </w:tcPr>
          <w:p w:rsidR="00B53B32" w:rsidRPr="003E4AB2" w:rsidRDefault="00B53B32" w:rsidP="00F4643F">
            <w:pPr>
              <w:pStyle w:val="ListParagraph"/>
              <w:tabs>
                <w:tab w:val="left" w:pos="142"/>
              </w:tabs>
              <w:ind w:left="0"/>
              <w:jc w:val="right"/>
              <w:outlineLvl w:val="0"/>
              <w:rPr>
                <w:rFonts w:ascii="Arial" w:hAnsi="Arial" w:cs="Arial"/>
                <w:sz w:val="24"/>
                <w:szCs w:val="24"/>
              </w:rPr>
            </w:pPr>
            <w:r w:rsidRPr="003E4AB2">
              <w:rPr>
                <w:rFonts w:ascii="Arial" w:hAnsi="Arial" w:cs="Arial"/>
                <w:sz w:val="24"/>
                <w:szCs w:val="24"/>
              </w:rPr>
              <w:t>R 0.00</w:t>
            </w:r>
          </w:p>
        </w:tc>
      </w:tr>
    </w:tbl>
    <w:p w:rsidR="00E9015C" w:rsidRPr="00E9015C" w:rsidRDefault="00E9015C" w:rsidP="003E4AB2">
      <w:pPr>
        <w:pStyle w:val="ListParagraph"/>
        <w:tabs>
          <w:tab w:val="left" w:pos="142"/>
        </w:tabs>
        <w:spacing w:after="0" w:line="240" w:lineRule="auto"/>
        <w:ind w:left="851"/>
        <w:jc w:val="both"/>
        <w:outlineLvl w:val="0"/>
        <w:rPr>
          <w:rFonts w:ascii="Arial" w:hAnsi="Arial" w:cs="Arial"/>
          <w:b/>
          <w:sz w:val="24"/>
          <w:szCs w:val="24"/>
        </w:rPr>
      </w:pPr>
    </w:p>
    <w:p w:rsidR="00FE3085" w:rsidRDefault="003E4AB2" w:rsidP="003E4AB2">
      <w:pPr>
        <w:spacing w:after="0" w:line="240" w:lineRule="auto"/>
        <w:ind w:left="709" w:hanging="709"/>
        <w:jc w:val="both"/>
        <w:outlineLvl w:val="0"/>
        <w:rPr>
          <w:rFonts w:ascii="Arial" w:hAnsi="Arial" w:cs="Arial"/>
          <w:sz w:val="24"/>
          <w:szCs w:val="24"/>
        </w:rPr>
      </w:pPr>
      <w:r>
        <w:rPr>
          <w:rFonts w:ascii="Arial" w:hAnsi="Arial" w:cs="Arial"/>
          <w:sz w:val="24"/>
          <w:szCs w:val="24"/>
        </w:rPr>
        <w:t xml:space="preserve">(2)(a) </w:t>
      </w:r>
      <w:r w:rsidR="00E9015C" w:rsidRPr="003E4AB2">
        <w:rPr>
          <w:rFonts w:ascii="Arial" w:hAnsi="Arial" w:cs="Arial"/>
          <w:sz w:val="24"/>
          <w:szCs w:val="24"/>
        </w:rPr>
        <w:t xml:space="preserve">The role of </w:t>
      </w:r>
      <w:proofErr w:type="spellStart"/>
      <w:r w:rsidR="00E9015C" w:rsidRPr="003E4AB2">
        <w:rPr>
          <w:rFonts w:ascii="Arial" w:hAnsi="Arial" w:cs="Arial"/>
          <w:sz w:val="24"/>
          <w:szCs w:val="24"/>
        </w:rPr>
        <w:t>Entsika</w:t>
      </w:r>
      <w:proofErr w:type="spellEnd"/>
      <w:r w:rsidR="00E9015C" w:rsidRPr="003E4AB2">
        <w:rPr>
          <w:rFonts w:ascii="Arial" w:hAnsi="Arial" w:cs="Arial"/>
          <w:sz w:val="24"/>
          <w:szCs w:val="24"/>
        </w:rPr>
        <w:t xml:space="preserve"> Foundation in the implementation of the </w:t>
      </w:r>
      <w:r w:rsidR="00002AD8">
        <w:rPr>
          <w:rFonts w:ascii="Arial" w:hAnsi="Arial" w:cs="Arial"/>
          <w:sz w:val="24"/>
          <w:szCs w:val="24"/>
        </w:rPr>
        <w:t xml:space="preserve">LDS </w:t>
      </w:r>
      <w:r w:rsidR="00E9015C" w:rsidRPr="003E4AB2">
        <w:rPr>
          <w:rFonts w:ascii="Arial" w:hAnsi="Arial" w:cs="Arial"/>
          <w:sz w:val="24"/>
          <w:szCs w:val="24"/>
        </w:rPr>
        <w:t xml:space="preserve">programme </w:t>
      </w:r>
      <w:r w:rsidR="004B5BA2" w:rsidRPr="003E4AB2">
        <w:rPr>
          <w:rFonts w:ascii="Arial" w:hAnsi="Arial" w:cs="Arial"/>
          <w:sz w:val="24"/>
          <w:szCs w:val="24"/>
        </w:rPr>
        <w:t xml:space="preserve">was to conduct </w:t>
      </w:r>
      <w:r w:rsidR="00002AD8">
        <w:rPr>
          <w:rFonts w:ascii="Arial" w:hAnsi="Arial" w:cs="Arial"/>
          <w:bCs/>
          <w:iCs/>
          <w:sz w:val="24"/>
          <w:szCs w:val="24"/>
        </w:rPr>
        <w:t>f</w:t>
      </w:r>
      <w:r w:rsidR="004B5BA2" w:rsidRPr="003E4AB2">
        <w:rPr>
          <w:rFonts w:ascii="Arial" w:hAnsi="Arial" w:cs="Arial"/>
          <w:bCs/>
          <w:iCs/>
          <w:sz w:val="24"/>
          <w:szCs w:val="24"/>
        </w:rPr>
        <w:t xml:space="preserve">arm assessment, </w:t>
      </w:r>
      <w:r w:rsidR="00002AD8">
        <w:rPr>
          <w:rFonts w:ascii="Arial" w:hAnsi="Arial" w:cs="Arial"/>
          <w:bCs/>
          <w:iCs/>
          <w:sz w:val="24"/>
          <w:szCs w:val="24"/>
        </w:rPr>
        <w:t>m</w:t>
      </w:r>
      <w:r w:rsidR="004B5BA2" w:rsidRPr="003E4AB2">
        <w:rPr>
          <w:rFonts w:ascii="Arial" w:hAnsi="Arial" w:cs="Arial"/>
          <w:bCs/>
          <w:iCs/>
          <w:sz w:val="24"/>
          <w:szCs w:val="24"/>
        </w:rPr>
        <w:t xml:space="preserve">onitoring and </w:t>
      </w:r>
      <w:r w:rsidR="00002AD8">
        <w:rPr>
          <w:rFonts w:ascii="Arial" w:hAnsi="Arial" w:cs="Arial"/>
          <w:bCs/>
          <w:iCs/>
          <w:sz w:val="24"/>
          <w:szCs w:val="24"/>
        </w:rPr>
        <w:t>e</w:t>
      </w:r>
      <w:r w:rsidR="004B5BA2" w:rsidRPr="003E4AB2">
        <w:rPr>
          <w:rFonts w:ascii="Arial" w:hAnsi="Arial" w:cs="Arial"/>
          <w:bCs/>
          <w:iCs/>
          <w:sz w:val="24"/>
          <w:szCs w:val="24"/>
        </w:rPr>
        <w:t>valuation</w:t>
      </w:r>
      <w:r w:rsidR="004B5BA2" w:rsidRPr="003E4AB2">
        <w:rPr>
          <w:rFonts w:ascii="Arial" w:hAnsi="Arial" w:cs="Arial"/>
          <w:sz w:val="24"/>
          <w:szCs w:val="24"/>
        </w:rPr>
        <w:t xml:space="preserve">. </w:t>
      </w:r>
      <w:proofErr w:type="spellStart"/>
      <w:r w:rsidR="004B5BA2" w:rsidRPr="003E4AB2">
        <w:rPr>
          <w:rFonts w:ascii="Arial" w:hAnsi="Arial" w:cs="Arial"/>
          <w:sz w:val="24"/>
          <w:szCs w:val="24"/>
        </w:rPr>
        <w:t>Entsika</w:t>
      </w:r>
      <w:proofErr w:type="spellEnd"/>
      <w:r w:rsidR="004B5BA2" w:rsidRPr="003E4AB2">
        <w:rPr>
          <w:rFonts w:ascii="Arial" w:hAnsi="Arial" w:cs="Arial"/>
          <w:sz w:val="24"/>
          <w:szCs w:val="24"/>
        </w:rPr>
        <w:t xml:space="preserve"> Foundation has since completed its work and exited the programme</w:t>
      </w:r>
      <w:r w:rsidR="00F4643F">
        <w:rPr>
          <w:rFonts w:ascii="Arial" w:hAnsi="Arial" w:cs="Arial"/>
          <w:sz w:val="24"/>
          <w:szCs w:val="24"/>
        </w:rPr>
        <w:t>.</w:t>
      </w:r>
    </w:p>
    <w:p w:rsidR="003E4AB2" w:rsidRPr="003E4AB2" w:rsidRDefault="003E4AB2" w:rsidP="003E4AB2">
      <w:pPr>
        <w:spacing w:after="0" w:line="240" w:lineRule="auto"/>
        <w:jc w:val="both"/>
        <w:outlineLvl w:val="0"/>
        <w:rPr>
          <w:rFonts w:ascii="Arial" w:hAnsi="Arial" w:cs="Arial"/>
          <w:sz w:val="24"/>
          <w:szCs w:val="24"/>
        </w:rPr>
      </w:pPr>
    </w:p>
    <w:p w:rsidR="00E9015C" w:rsidRPr="003E4AB2" w:rsidRDefault="00E9015C" w:rsidP="003E4AB2">
      <w:pPr>
        <w:pStyle w:val="ListParagraph"/>
        <w:numPr>
          <w:ilvl w:val="1"/>
          <w:numId w:val="13"/>
        </w:numPr>
        <w:tabs>
          <w:tab w:val="left" w:pos="142"/>
        </w:tabs>
        <w:spacing w:after="0" w:line="240" w:lineRule="auto"/>
        <w:ind w:left="709"/>
        <w:jc w:val="both"/>
        <w:outlineLvl w:val="0"/>
        <w:rPr>
          <w:rFonts w:ascii="Arial" w:hAnsi="Arial" w:cs="Arial"/>
          <w:sz w:val="24"/>
          <w:szCs w:val="24"/>
        </w:rPr>
      </w:pPr>
      <w:r w:rsidRPr="003E4AB2">
        <w:rPr>
          <w:rFonts w:ascii="Arial" w:hAnsi="Arial" w:cs="Arial"/>
          <w:sz w:val="24"/>
          <w:szCs w:val="24"/>
        </w:rPr>
        <w:t xml:space="preserve">The amount of R </w:t>
      </w:r>
      <w:r w:rsidR="004B5BA2" w:rsidRPr="003E4AB2">
        <w:rPr>
          <w:rFonts w:ascii="Arial" w:hAnsi="Arial" w:cs="Arial"/>
          <w:sz w:val="24"/>
          <w:szCs w:val="24"/>
        </w:rPr>
        <w:t>143 016 641.12</w:t>
      </w:r>
      <w:r w:rsidRPr="003E4AB2">
        <w:rPr>
          <w:rFonts w:ascii="Arial" w:hAnsi="Arial" w:cs="Arial"/>
          <w:sz w:val="24"/>
          <w:szCs w:val="24"/>
        </w:rPr>
        <w:t xml:space="preserve"> </w:t>
      </w:r>
      <w:r w:rsidR="00337F9E" w:rsidRPr="003E4AB2">
        <w:rPr>
          <w:rFonts w:ascii="Arial" w:hAnsi="Arial" w:cs="Arial"/>
          <w:sz w:val="24"/>
          <w:szCs w:val="24"/>
        </w:rPr>
        <w:t>was</w:t>
      </w:r>
      <w:r w:rsidRPr="003E4AB2">
        <w:rPr>
          <w:rFonts w:ascii="Arial" w:hAnsi="Arial" w:cs="Arial"/>
          <w:sz w:val="24"/>
          <w:szCs w:val="24"/>
        </w:rPr>
        <w:t xml:space="preserve"> paid to the </w:t>
      </w:r>
      <w:proofErr w:type="spellStart"/>
      <w:r w:rsidRPr="003E4AB2">
        <w:rPr>
          <w:rFonts w:ascii="Arial" w:hAnsi="Arial" w:cs="Arial"/>
          <w:sz w:val="24"/>
          <w:szCs w:val="24"/>
        </w:rPr>
        <w:t>Entsika</w:t>
      </w:r>
      <w:proofErr w:type="spellEnd"/>
      <w:r w:rsidRPr="003E4AB2">
        <w:rPr>
          <w:rFonts w:ascii="Arial" w:hAnsi="Arial" w:cs="Arial"/>
          <w:sz w:val="24"/>
          <w:szCs w:val="24"/>
        </w:rPr>
        <w:t xml:space="preserve"> Foundation.</w:t>
      </w:r>
    </w:p>
    <w:sectPr w:rsidR="00E9015C" w:rsidRPr="003E4AB2" w:rsidSect="00F4643F">
      <w:pgSz w:w="11906" w:h="16838"/>
      <w:pgMar w:top="709"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5EEE10FE"/>
    <w:multiLevelType w:val="hybridMultilevel"/>
    <w:tmpl w:val="3A0059C8"/>
    <w:lvl w:ilvl="0" w:tplc="17DA4DC2">
      <w:start w:val="1"/>
      <w:numFmt w:val="decimal"/>
      <w:lvlText w:val="(%1)"/>
      <w:lvlJc w:val="left"/>
      <w:pPr>
        <w:ind w:left="1440" w:hanging="720"/>
      </w:pPr>
      <w:rPr>
        <w:rFonts w:hint="default"/>
      </w:rPr>
    </w:lvl>
    <w:lvl w:ilvl="1" w:tplc="138C55FE">
      <w:start w:val="1"/>
      <w:numFmt w:val="lowerLetter"/>
      <w:lvlText w:val="(%2)"/>
      <w:lvlJc w:val="left"/>
      <w:pPr>
        <w:ind w:left="1800" w:hanging="360"/>
      </w:pPr>
      <w:rPr>
        <w:rFonts w:ascii="Arial" w:eastAsiaTheme="minorHAnsi" w:hAnsi="Arial" w:cs="Arial"/>
        <w:b w:val="0"/>
      </w:r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AEC4149C">
      <w:start w:val="1"/>
      <w:numFmt w:val="lowerRoman"/>
      <w:lvlText w:val="(%6)."/>
      <w:lvlJc w:val="right"/>
      <w:pPr>
        <w:ind w:left="4680" w:hanging="180"/>
      </w:pPr>
      <w:rPr>
        <w:rFonts w:hint="default"/>
      </w:r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8"/>
  </w:num>
  <w:num w:numId="2">
    <w:abstractNumId w:val="3"/>
  </w:num>
  <w:num w:numId="3">
    <w:abstractNumId w:val="4"/>
  </w:num>
  <w:num w:numId="4">
    <w:abstractNumId w:val="11"/>
  </w:num>
  <w:num w:numId="5">
    <w:abstractNumId w:val="2"/>
  </w:num>
  <w:num w:numId="6">
    <w:abstractNumId w:val="6"/>
  </w:num>
  <w:num w:numId="7">
    <w:abstractNumId w:val="12"/>
  </w:num>
  <w:num w:numId="8">
    <w:abstractNumId w:val="0"/>
  </w:num>
  <w:num w:numId="9">
    <w:abstractNumId w:val="5"/>
  </w:num>
  <w:num w:numId="10">
    <w:abstractNumId w:val="10"/>
  </w:num>
  <w:num w:numId="11">
    <w:abstractNumId w:val="7"/>
  </w:num>
  <w:num w:numId="12">
    <w:abstractNumId w:val="1"/>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2AD8"/>
    <w:rsid w:val="00005B4C"/>
    <w:rsid w:val="00010DF9"/>
    <w:rsid w:val="000126A4"/>
    <w:rsid w:val="00030CD2"/>
    <w:rsid w:val="00032651"/>
    <w:rsid w:val="000368F2"/>
    <w:rsid w:val="0006729B"/>
    <w:rsid w:val="000768E6"/>
    <w:rsid w:val="00076CD1"/>
    <w:rsid w:val="0009330F"/>
    <w:rsid w:val="000950D1"/>
    <w:rsid w:val="000A3D83"/>
    <w:rsid w:val="000A7018"/>
    <w:rsid w:val="000B09DE"/>
    <w:rsid w:val="000B0A91"/>
    <w:rsid w:val="000B57DE"/>
    <w:rsid w:val="000B7E81"/>
    <w:rsid w:val="000C0F39"/>
    <w:rsid w:val="000C56A8"/>
    <w:rsid w:val="000E1870"/>
    <w:rsid w:val="000F0921"/>
    <w:rsid w:val="00101158"/>
    <w:rsid w:val="00112595"/>
    <w:rsid w:val="001168CA"/>
    <w:rsid w:val="00122668"/>
    <w:rsid w:val="001304CF"/>
    <w:rsid w:val="00137772"/>
    <w:rsid w:val="00141744"/>
    <w:rsid w:val="00143147"/>
    <w:rsid w:val="0015243C"/>
    <w:rsid w:val="00154941"/>
    <w:rsid w:val="001653A5"/>
    <w:rsid w:val="00173910"/>
    <w:rsid w:val="001B7997"/>
    <w:rsid w:val="001D3245"/>
    <w:rsid w:val="001D3373"/>
    <w:rsid w:val="001D5C1B"/>
    <w:rsid w:val="001D76F9"/>
    <w:rsid w:val="001E1CEE"/>
    <w:rsid w:val="001E7DD3"/>
    <w:rsid w:val="001F4174"/>
    <w:rsid w:val="001F5771"/>
    <w:rsid w:val="002146A3"/>
    <w:rsid w:val="0021572E"/>
    <w:rsid w:val="0022655D"/>
    <w:rsid w:val="00234BE4"/>
    <w:rsid w:val="002355A7"/>
    <w:rsid w:val="00280CDD"/>
    <w:rsid w:val="00290E28"/>
    <w:rsid w:val="00297E5F"/>
    <w:rsid w:val="002A00D0"/>
    <w:rsid w:val="002C5DC3"/>
    <w:rsid w:val="002D7D1B"/>
    <w:rsid w:val="002D7DCF"/>
    <w:rsid w:val="002E0C58"/>
    <w:rsid w:val="002F31C6"/>
    <w:rsid w:val="002F7E78"/>
    <w:rsid w:val="0031187C"/>
    <w:rsid w:val="003121C9"/>
    <w:rsid w:val="003143D9"/>
    <w:rsid w:val="003216AC"/>
    <w:rsid w:val="00337F9E"/>
    <w:rsid w:val="003409CC"/>
    <w:rsid w:val="0034601D"/>
    <w:rsid w:val="00346DCF"/>
    <w:rsid w:val="00347028"/>
    <w:rsid w:val="003604A7"/>
    <w:rsid w:val="00360917"/>
    <w:rsid w:val="0037725D"/>
    <w:rsid w:val="00385406"/>
    <w:rsid w:val="003867A6"/>
    <w:rsid w:val="00393ED4"/>
    <w:rsid w:val="003A0A36"/>
    <w:rsid w:val="003A1F7A"/>
    <w:rsid w:val="003A3A32"/>
    <w:rsid w:val="003C11E4"/>
    <w:rsid w:val="003D1330"/>
    <w:rsid w:val="003D548B"/>
    <w:rsid w:val="003E310F"/>
    <w:rsid w:val="003E4AB2"/>
    <w:rsid w:val="003F27D2"/>
    <w:rsid w:val="003F5E56"/>
    <w:rsid w:val="004031A4"/>
    <w:rsid w:val="004034CA"/>
    <w:rsid w:val="00412A28"/>
    <w:rsid w:val="00416746"/>
    <w:rsid w:val="0042039F"/>
    <w:rsid w:val="00420BA1"/>
    <w:rsid w:val="004236B2"/>
    <w:rsid w:val="00424059"/>
    <w:rsid w:val="0042523B"/>
    <w:rsid w:val="00427162"/>
    <w:rsid w:val="00431D0C"/>
    <w:rsid w:val="0044241E"/>
    <w:rsid w:val="0044699A"/>
    <w:rsid w:val="004502CE"/>
    <w:rsid w:val="004521E7"/>
    <w:rsid w:val="00456125"/>
    <w:rsid w:val="00473A47"/>
    <w:rsid w:val="00475929"/>
    <w:rsid w:val="004835D2"/>
    <w:rsid w:val="00485314"/>
    <w:rsid w:val="004877BD"/>
    <w:rsid w:val="004A38A0"/>
    <w:rsid w:val="004A6DEA"/>
    <w:rsid w:val="004B23D6"/>
    <w:rsid w:val="004B5BA2"/>
    <w:rsid w:val="004B6CE7"/>
    <w:rsid w:val="004C2EBF"/>
    <w:rsid w:val="004C4BDE"/>
    <w:rsid w:val="004C5DCF"/>
    <w:rsid w:val="004C636E"/>
    <w:rsid w:val="004C721E"/>
    <w:rsid w:val="004F25D4"/>
    <w:rsid w:val="004F33BF"/>
    <w:rsid w:val="004F452F"/>
    <w:rsid w:val="004F4F02"/>
    <w:rsid w:val="005057D6"/>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323D"/>
    <w:rsid w:val="005D6E12"/>
    <w:rsid w:val="005F30F3"/>
    <w:rsid w:val="005F5053"/>
    <w:rsid w:val="005F5E0D"/>
    <w:rsid w:val="0060380D"/>
    <w:rsid w:val="006102B9"/>
    <w:rsid w:val="00612F05"/>
    <w:rsid w:val="00616333"/>
    <w:rsid w:val="0062079E"/>
    <w:rsid w:val="00620A2B"/>
    <w:rsid w:val="00631065"/>
    <w:rsid w:val="00631E49"/>
    <w:rsid w:val="0063216C"/>
    <w:rsid w:val="006362A0"/>
    <w:rsid w:val="006515DA"/>
    <w:rsid w:val="00661A1E"/>
    <w:rsid w:val="00665264"/>
    <w:rsid w:val="00667C44"/>
    <w:rsid w:val="00667CFA"/>
    <w:rsid w:val="00667FFA"/>
    <w:rsid w:val="00677FBF"/>
    <w:rsid w:val="00687C52"/>
    <w:rsid w:val="00695C3D"/>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5981"/>
    <w:rsid w:val="00726E7F"/>
    <w:rsid w:val="00730EBE"/>
    <w:rsid w:val="00743667"/>
    <w:rsid w:val="007457D6"/>
    <w:rsid w:val="00751CFE"/>
    <w:rsid w:val="0078649E"/>
    <w:rsid w:val="007A557F"/>
    <w:rsid w:val="007C2EC2"/>
    <w:rsid w:val="007C43AC"/>
    <w:rsid w:val="007C5DF5"/>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50FCB"/>
    <w:rsid w:val="00854733"/>
    <w:rsid w:val="00862FC0"/>
    <w:rsid w:val="00877601"/>
    <w:rsid w:val="00877FFE"/>
    <w:rsid w:val="00890974"/>
    <w:rsid w:val="008966A1"/>
    <w:rsid w:val="008A2C9C"/>
    <w:rsid w:val="008A4FB7"/>
    <w:rsid w:val="008B4F52"/>
    <w:rsid w:val="008B5050"/>
    <w:rsid w:val="008D3AF8"/>
    <w:rsid w:val="008D7836"/>
    <w:rsid w:val="008E686A"/>
    <w:rsid w:val="008F1E1B"/>
    <w:rsid w:val="008F22DD"/>
    <w:rsid w:val="008F3012"/>
    <w:rsid w:val="008F7745"/>
    <w:rsid w:val="00901E7D"/>
    <w:rsid w:val="00902BA5"/>
    <w:rsid w:val="009078FB"/>
    <w:rsid w:val="009105EA"/>
    <w:rsid w:val="009121A3"/>
    <w:rsid w:val="00924313"/>
    <w:rsid w:val="00933828"/>
    <w:rsid w:val="00933D88"/>
    <w:rsid w:val="009417CF"/>
    <w:rsid w:val="009457EF"/>
    <w:rsid w:val="00956AE7"/>
    <w:rsid w:val="009621BB"/>
    <w:rsid w:val="0097678F"/>
    <w:rsid w:val="009823D6"/>
    <w:rsid w:val="00995E51"/>
    <w:rsid w:val="009A116F"/>
    <w:rsid w:val="009A133D"/>
    <w:rsid w:val="009B00AA"/>
    <w:rsid w:val="009C1DC2"/>
    <w:rsid w:val="009D5720"/>
    <w:rsid w:val="009E7F7A"/>
    <w:rsid w:val="009F0324"/>
    <w:rsid w:val="009F69BF"/>
    <w:rsid w:val="00A061B1"/>
    <w:rsid w:val="00A11407"/>
    <w:rsid w:val="00A12546"/>
    <w:rsid w:val="00A5099E"/>
    <w:rsid w:val="00A5760D"/>
    <w:rsid w:val="00A757DA"/>
    <w:rsid w:val="00A811CD"/>
    <w:rsid w:val="00AA3C4B"/>
    <w:rsid w:val="00AA440F"/>
    <w:rsid w:val="00AA7EF8"/>
    <w:rsid w:val="00AA7F90"/>
    <w:rsid w:val="00AB204B"/>
    <w:rsid w:val="00AC01E8"/>
    <w:rsid w:val="00AE3B9A"/>
    <w:rsid w:val="00AF5D3E"/>
    <w:rsid w:val="00B01282"/>
    <w:rsid w:val="00B11C29"/>
    <w:rsid w:val="00B125DB"/>
    <w:rsid w:val="00B23562"/>
    <w:rsid w:val="00B27A1B"/>
    <w:rsid w:val="00B33396"/>
    <w:rsid w:val="00B35E24"/>
    <w:rsid w:val="00B47578"/>
    <w:rsid w:val="00B53B32"/>
    <w:rsid w:val="00B71E7C"/>
    <w:rsid w:val="00B72514"/>
    <w:rsid w:val="00B8633E"/>
    <w:rsid w:val="00B97E5C"/>
    <w:rsid w:val="00BB0024"/>
    <w:rsid w:val="00BB2068"/>
    <w:rsid w:val="00BB2FDE"/>
    <w:rsid w:val="00BC2F11"/>
    <w:rsid w:val="00C051D6"/>
    <w:rsid w:val="00C120FE"/>
    <w:rsid w:val="00C123AE"/>
    <w:rsid w:val="00C14953"/>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6CAE"/>
    <w:rsid w:val="00CF7215"/>
    <w:rsid w:val="00D0368D"/>
    <w:rsid w:val="00D03AAF"/>
    <w:rsid w:val="00D16E3E"/>
    <w:rsid w:val="00D17A5F"/>
    <w:rsid w:val="00D4758D"/>
    <w:rsid w:val="00D66976"/>
    <w:rsid w:val="00D67FFE"/>
    <w:rsid w:val="00D767A4"/>
    <w:rsid w:val="00D77D91"/>
    <w:rsid w:val="00D850B2"/>
    <w:rsid w:val="00D86E2C"/>
    <w:rsid w:val="00D87A79"/>
    <w:rsid w:val="00D97EFF"/>
    <w:rsid w:val="00DC48AF"/>
    <w:rsid w:val="00DD0909"/>
    <w:rsid w:val="00DD3420"/>
    <w:rsid w:val="00DD380D"/>
    <w:rsid w:val="00DE3398"/>
    <w:rsid w:val="00DE4549"/>
    <w:rsid w:val="00DF08C3"/>
    <w:rsid w:val="00DF79A4"/>
    <w:rsid w:val="00E00592"/>
    <w:rsid w:val="00E01540"/>
    <w:rsid w:val="00E129D5"/>
    <w:rsid w:val="00E1432C"/>
    <w:rsid w:val="00E159FD"/>
    <w:rsid w:val="00E36039"/>
    <w:rsid w:val="00E3774C"/>
    <w:rsid w:val="00E4020A"/>
    <w:rsid w:val="00E433A8"/>
    <w:rsid w:val="00E55957"/>
    <w:rsid w:val="00E648A4"/>
    <w:rsid w:val="00E82455"/>
    <w:rsid w:val="00E9015C"/>
    <w:rsid w:val="00E94873"/>
    <w:rsid w:val="00E96F22"/>
    <w:rsid w:val="00EB298B"/>
    <w:rsid w:val="00EC6216"/>
    <w:rsid w:val="00EE534B"/>
    <w:rsid w:val="00EE5915"/>
    <w:rsid w:val="00EF1D88"/>
    <w:rsid w:val="00EF468C"/>
    <w:rsid w:val="00EF4DD8"/>
    <w:rsid w:val="00F10306"/>
    <w:rsid w:val="00F24EA3"/>
    <w:rsid w:val="00F33DE3"/>
    <w:rsid w:val="00F346B2"/>
    <w:rsid w:val="00F41D98"/>
    <w:rsid w:val="00F448C5"/>
    <w:rsid w:val="00F4643F"/>
    <w:rsid w:val="00F515CF"/>
    <w:rsid w:val="00F6615B"/>
    <w:rsid w:val="00F8320C"/>
    <w:rsid w:val="00F832DB"/>
    <w:rsid w:val="00F83BBF"/>
    <w:rsid w:val="00F87BF1"/>
    <w:rsid w:val="00F973DE"/>
    <w:rsid w:val="00FA2B35"/>
    <w:rsid w:val="00FA4F67"/>
    <w:rsid w:val="00FA5553"/>
    <w:rsid w:val="00FB08ED"/>
    <w:rsid w:val="00FB0C30"/>
    <w:rsid w:val="00FB1669"/>
    <w:rsid w:val="00FC54FF"/>
    <w:rsid w:val="00FC653F"/>
    <w:rsid w:val="00FD068D"/>
    <w:rsid w:val="00FD7F03"/>
    <w:rsid w:val="00FE21FB"/>
    <w:rsid w:val="00FE3085"/>
    <w:rsid w:val="00FE50A9"/>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8A265-C4FC-4246-B0A7-4C2B69F5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table" w:styleId="TableGrid">
    <w:name w:val="Table Grid"/>
    <w:basedOn w:val="TableNormal"/>
    <w:uiPriority w:val="59"/>
    <w:rsid w:val="009A1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92838">
      <w:bodyDiv w:val="1"/>
      <w:marLeft w:val="0"/>
      <w:marRight w:val="0"/>
      <w:marTop w:val="0"/>
      <w:marBottom w:val="0"/>
      <w:divBdr>
        <w:top w:val="none" w:sz="0" w:space="0" w:color="auto"/>
        <w:left w:val="none" w:sz="0" w:space="0" w:color="auto"/>
        <w:bottom w:val="none" w:sz="0" w:space="0" w:color="auto"/>
        <w:right w:val="none" w:sz="0" w:space="0" w:color="auto"/>
      </w:divBdr>
    </w:div>
    <w:div w:id="187125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F0D40-FEA7-4263-85EE-BB26E52A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Nikiwe Ncetezo</cp:lastModifiedBy>
  <cp:revision>2</cp:revision>
  <dcterms:created xsi:type="dcterms:W3CDTF">2020-07-02T15:56:00Z</dcterms:created>
  <dcterms:modified xsi:type="dcterms:W3CDTF">2020-07-02T15:56:00Z</dcterms:modified>
</cp:coreProperties>
</file>