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C7" w:rsidRDefault="00A847C7" w:rsidP="00A847C7">
      <w:pPr>
        <w:jc w:val="center"/>
      </w:pPr>
      <w:r w:rsidRPr="00D11024">
        <w:rPr>
          <w:rFonts w:eastAsia="Times New Roman"/>
          <w:sz w:val="44"/>
          <w:szCs w:val="44"/>
          <w:lang w:val="en-GB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56.4pt" o:ole="" fillcolor="window">
            <v:imagedata r:id="rId6" o:title=""/>
          </v:shape>
          <o:OLEObject Type="Embed" ProgID="CorelPhotoPaint.Image.8" ShapeID="_x0000_i1025" DrawAspect="Content" ObjectID="_1745073381" r:id="rId7"/>
        </w:object>
      </w:r>
    </w:p>
    <w:p w:rsidR="00A847C7" w:rsidRDefault="00A847C7" w:rsidP="00A847C7">
      <w:pPr>
        <w:jc w:val="center"/>
      </w:pPr>
    </w:p>
    <w:p w:rsidR="00A847C7" w:rsidRPr="00D11024" w:rsidRDefault="00A847C7" w:rsidP="00A847C7">
      <w:pPr>
        <w:pStyle w:val="Heading1"/>
      </w:pPr>
      <w:r w:rsidRPr="00D11024">
        <w:t>THE PRESIDENCY</w:t>
      </w:r>
    </w:p>
    <w:p w:rsidR="00A847C7" w:rsidRDefault="00A847C7" w:rsidP="00A847C7">
      <w:pPr>
        <w:pStyle w:val="Heading1"/>
        <w:rPr>
          <w:sz w:val="17"/>
          <w:szCs w:val="17"/>
        </w:rPr>
      </w:pPr>
      <w:r w:rsidRPr="00D11024">
        <w:t>REPUBLIC OF SOUTH AFRICA</w:t>
      </w:r>
    </w:p>
    <w:p w:rsidR="00A847C7" w:rsidRPr="000A5884" w:rsidRDefault="00A847C7" w:rsidP="00A847C7">
      <w:pPr>
        <w:jc w:val="center"/>
        <w:rPr>
          <w:rFonts w:ascii="Arial" w:hAnsi="Arial" w:cs="Arial"/>
          <w:b/>
          <w:sz w:val="20"/>
          <w:szCs w:val="20"/>
        </w:rPr>
      </w:pPr>
      <w:r w:rsidRPr="000A5884">
        <w:rPr>
          <w:rFonts w:ascii="Arial" w:hAnsi="Arial" w:cs="Arial"/>
          <w:b/>
          <w:color w:val="181512"/>
          <w:sz w:val="20"/>
          <w:szCs w:val="20"/>
        </w:rPr>
        <w:t>Private Bag X1000, Pretoria, 0001</w:t>
      </w:r>
    </w:p>
    <w:p w:rsidR="00A847C7" w:rsidRDefault="00A847C7" w:rsidP="00A847C7">
      <w:pPr>
        <w:contextualSpacing/>
        <w:rPr>
          <w:rFonts w:ascii="Arial" w:hAnsi="Arial" w:cs="Arial"/>
          <w:b/>
          <w:sz w:val="22"/>
          <w:szCs w:val="22"/>
        </w:rPr>
      </w:pPr>
    </w:p>
    <w:p w:rsidR="00A847C7" w:rsidRDefault="00A847C7" w:rsidP="00A847C7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A847C7" w:rsidRDefault="00A847C7" w:rsidP="00A847C7">
      <w:pPr>
        <w:contextualSpacing/>
        <w:rPr>
          <w:rFonts w:ascii="Arial" w:hAnsi="Arial" w:cs="Arial"/>
          <w:b/>
          <w:sz w:val="22"/>
          <w:szCs w:val="22"/>
        </w:rPr>
      </w:pPr>
    </w:p>
    <w:p w:rsidR="00A847C7" w:rsidRPr="007B7714" w:rsidRDefault="00A847C7" w:rsidP="00A847C7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714">
        <w:rPr>
          <w:rFonts w:ascii="Arial" w:hAnsi="Arial" w:cs="Arial"/>
          <w:b/>
          <w:sz w:val="22"/>
          <w:szCs w:val="22"/>
        </w:rPr>
        <w:t>QUESTIONS FOR WRITTEN REPLY</w:t>
      </w:r>
    </w:p>
    <w:p w:rsidR="00A847C7" w:rsidRPr="007B7714" w:rsidRDefault="00A847C7" w:rsidP="00A847C7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714">
        <w:rPr>
          <w:rFonts w:ascii="Arial" w:hAnsi="Arial" w:cs="Arial"/>
          <w:b/>
          <w:sz w:val="22"/>
          <w:szCs w:val="22"/>
        </w:rPr>
        <w:t>DATE OF PUBLICATION: 17 MARCH 2023</w:t>
      </w:r>
    </w:p>
    <w:p w:rsidR="00A847C7" w:rsidRPr="007B7714" w:rsidRDefault="00A847C7" w:rsidP="00A847C7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714">
        <w:rPr>
          <w:rFonts w:ascii="Arial" w:hAnsi="Arial" w:cs="Arial"/>
          <w:b/>
          <w:sz w:val="22"/>
          <w:szCs w:val="22"/>
        </w:rPr>
        <w:t>QUESTION NUMBER:  98</w:t>
      </w:r>
      <w:r>
        <w:rPr>
          <w:rFonts w:ascii="Arial" w:hAnsi="Arial" w:cs="Arial"/>
          <w:b/>
          <w:sz w:val="22"/>
          <w:szCs w:val="22"/>
        </w:rPr>
        <w:t>0</w:t>
      </w:r>
      <w:r w:rsidRPr="007B7714">
        <w:rPr>
          <w:rFonts w:ascii="Arial" w:hAnsi="Arial" w:cs="Arial"/>
          <w:b/>
          <w:sz w:val="20"/>
          <w:szCs w:val="20"/>
        </w:rPr>
        <w:t xml:space="preserve"> (</w:t>
      </w:r>
      <w:r w:rsidRPr="007B7714">
        <w:rPr>
          <w:rFonts w:ascii="Arial" w:hAnsi="Arial" w:cs="Arial"/>
          <w:b/>
          <w:sz w:val="20"/>
          <w:szCs w:val="20"/>
          <w:lang w:val="en-GB"/>
        </w:rPr>
        <w:t>NW1098E)</w:t>
      </w:r>
    </w:p>
    <w:p w:rsidR="00A847C7" w:rsidRPr="00550E10" w:rsidRDefault="00A847C7" w:rsidP="00A847C7">
      <w:pPr>
        <w:contextualSpacing/>
        <w:jc w:val="both"/>
        <w:rPr>
          <w:rFonts w:ascii="Arial" w:hAnsi="Arial" w:cs="Arial"/>
          <w:b/>
          <w:bCs/>
        </w:rPr>
      </w:pPr>
      <w:r w:rsidRPr="00F34B65">
        <w:rPr>
          <w:rFonts w:ascii="Arial" w:hAnsi="Arial" w:cs="Arial"/>
        </w:rPr>
        <w:br/>
      </w:r>
    </w:p>
    <w:p w:rsidR="00A847C7" w:rsidRDefault="00A847C7" w:rsidP="00A847C7">
      <w:pPr>
        <w:contextualSpacing/>
        <w:jc w:val="both"/>
        <w:rPr>
          <w:rFonts w:ascii="Arial" w:eastAsia="Times New Roman" w:hAnsi="Arial" w:cs="Arial"/>
          <w:b/>
          <w:bCs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 w:themeColor="text1"/>
        </w:rPr>
        <w:t>980</w:t>
      </w:r>
      <w:r w:rsidRPr="00BD7C2C">
        <w:rPr>
          <w:rFonts w:ascii="Arial" w:eastAsia="Times New Roman" w:hAnsi="Arial" w:cs="Arial"/>
          <w:b/>
          <w:bCs/>
          <w:color w:val="000000" w:themeColor="text1"/>
        </w:rPr>
        <w:t xml:space="preserve">. </w:t>
      </w:r>
      <w:proofErr w:type="spellStart"/>
      <w:r w:rsidRPr="00BD7C2C">
        <w:rPr>
          <w:rFonts w:ascii="Arial" w:eastAsia="Times New Roman" w:hAnsi="Arial" w:cs="Arial"/>
          <w:b/>
          <w:bCs/>
          <w:color w:val="000000" w:themeColor="text1"/>
        </w:rPr>
        <w:t>Mrs</w:t>
      </w:r>
      <w:proofErr w:type="spellEnd"/>
      <w:r w:rsidRPr="00BD7C2C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</w:rPr>
        <w:t>L</w:t>
      </w:r>
      <w:r w:rsidRPr="00BD7C2C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</w:rPr>
        <w:t>F</w:t>
      </w:r>
      <w:r w:rsidRPr="00BD7C2C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</w:rPr>
        <w:t>Tito</w:t>
      </w:r>
      <w:r w:rsidRPr="00BD7C2C">
        <w:rPr>
          <w:rFonts w:ascii="Arial" w:eastAsia="Times New Roman" w:hAnsi="Arial" w:cs="Arial"/>
          <w:b/>
          <w:bCs/>
          <w:color w:val="000000" w:themeColor="text1"/>
        </w:rPr>
        <w:t xml:space="preserve"> (EFF) to ask the Minister of Electricity:</w:t>
      </w:r>
    </w:p>
    <w:p w:rsidR="00A847C7" w:rsidRDefault="00A847C7" w:rsidP="00A847C7">
      <w:pPr>
        <w:contextualSpacing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A847C7" w:rsidRDefault="00A847C7" w:rsidP="00A847C7">
      <w:pPr>
        <w:contextualSpacing/>
        <w:jc w:val="both"/>
        <w:rPr>
          <w:rFonts w:ascii="Arial" w:hAnsi="Arial" w:cs="Arial"/>
          <w:lang w:val="en-GB"/>
        </w:rPr>
      </w:pPr>
      <w:r w:rsidRPr="00A22E58">
        <w:rPr>
          <w:rFonts w:ascii="Arial" w:hAnsi="Arial" w:cs="Arial"/>
          <w:lang w:val="en-GB"/>
        </w:rPr>
        <w:t xml:space="preserve">Whether he has found that he is basically a redundant and/or duplication Minister of a Ministry and/or entity that already falls under the Department of </w:t>
      </w:r>
      <w:r w:rsidRPr="00A22E58">
        <w:rPr>
          <w:rFonts w:ascii="Arial" w:hAnsi="Arial" w:cs="Arial"/>
        </w:rPr>
        <w:t>Mineral Resources and Energy</w:t>
      </w:r>
      <w:r w:rsidRPr="00A22E58">
        <w:rPr>
          <w:rFonts w:ascii="Arial" w:hAnsi="Arial" w:cs="Arial"/>
          <w:lang w:val="en-GB"/>
        </w:rPr>
        <w:t xml:space="preserve"> and the Department of Public Enterprises; if not, (a) what is his effective organogram and (b) who reports to whom between the </w:t>
      </w:r>
      <w:r w:rsidRPr="00A22E58">
        <w:rPr>
          <w:rFonts w:ascii="Arial" w:hAnsi="Arial" w:cs="Arial"/>
        </w:rPr>
        <w:t>Minister of Mineral Resources and Energy</w:t>
      </w:r>
      <w:r w:rsidRPr="00A22E58">
        <w:rPr>
          <w:rFonts w:ascii="Arial" w:hAnsi="Arial" w:cs="Arial"/>
          <w:lang w:val="en-GB"/>
        </w:rPr>
        <w:t>, Minister of Public Enterprises and the Minister of Electricity; if so, what are the further relevant details?</w:t>
      </w:r>
    </w:p>
    <w:p w:rsidR="00A847C7" w:rsidRDefault="00A847C7" w:rsidP="00A847C7">
      <w:pPr>
        <w:contextualSpacing/>
        <w:jc w:val="both"/>
        <w:rPr>
          <w:rFonts w:ascii="Arial" w:hAnsi="Arial" w:cs="Arial"/>
          <w:lang w:val="en-GB"/>
        </w:rPr>
      </w:pPr>
    </w:p>
    <w:p w:rsidR="00A847C7" w:rsidRPr="008E7557" w:rsidRDefault="00A847C7" w:rsidP="00A847C7">
      <w:pPr>
        <w:contextualSpacing/>
        <w:jc w:val="both"/>
        <w:rPr>
          <w:rFonts w:ascii="Arial" w:hAnsi="Arial" w:cs="Arial"/>
          <w:lang w:val="en-GB"/>
        </w:rPr>
      </w:pPr>
      <w:r w:rsidRPr="003A3C2F">
        <w:rPr>
          <w:rFonts w:ascii="Arial" w:eastAsia="Times New Roman" w:hAnsi="Arial" w:cs="Arial"/>
          <w:b/>
          <w:bCs/>
          <w:color w:val="000000" w:themeColor="text1"/>
        </w:rPr>
        <w:t>REPLY</w:t>
      </w:r>
      <w:r>
        <w:rPr>
          <w:rFonts w:ascii="Arial" w:eastAsia="Times New Roman" w:hAnsi="Arial" w:cs="Arial"/>
          <w:color w:val="000000" w:themeColor="text1"/>
        </w:rPr>
        <w:t>:</w:t>
      </w:r>
      <w:r w:rsidRPr="003A3C2F">
        <w:rPr>
          <w:rFonts w:ascii="Arial" w:eastAsia="Times New Roman" w:hAnsi="Arial" w:cs="Arial"/>
          <w:color w:val="000000" w:themeColor="text1"/>
        </w:rPr>
        <w:t xml:space="preserve"> </w:t>
      </w:r>
    </w:p>
    <w:p w:rsidR="00A847C7" w:rsidRDefault="00A847C7" w:rsidP="00A847C7">
      <w:pPr>
        <w:contextualSpacing/>
        <w:jc w:val="both"/>
        <w:rPr>
          <w:rFonts w:ascii="Arial" w:eastAsia="Times New Roman" w:hAnsi="Arial" w:cs="Arial"/>
          <w:color w:val="000000" w:themeColor="text1"/>
        </w:rPr>
      </w:pPr>
    </w:p>
    <w:p w:rsidR="00A847C7" w:rsidRDefault="00A847C7" w:rsidP="00A847C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The mandate of the Minister of Electricity was outlined by the President, which is, the implementation of the Energy Action Plan and ending </w:t>
      </w:r>
      <w:proofErr w:type="spellStart"/>
      <w:r>
        <w:rPr>
          <w:rFonts w:ascii="Arial" w:eastAsia="Times New Roman" w:hAnsi="Arial" w:cs="Arial"/>
          <w:color w:val="000000" w:themeColor="text1"/>
        </w:rPr>
        <w:t>loadshedding</w:t>
      </w:r>
      <w:proofErr w:type="spellEnd"/>
      <w:r>
        <w:rPr>
          <w:rFonts w:ascii="Arial" w:eastAsia="Times New Roman" w:hAnsi="Arial" w:cs="Arial"/>
        </w:rPr>
        <w:t>.</w:t>
      </w:r>
    </w:p>
    <w:p w:rsidR="00A847C7" w:rsidRDefault="00A847C7" w:rsidP="00A847C7">
      <w:pPr>
        <w:jc w:val="both"/>
        <w:rPr>
          <w:rFonts w:ascii="Arial" w:eastAsia="Times New Roman" w:hAnsi="Arial" w:cs="Arial"/>
        </w:rPr>
      </w:pPr>
    </w:p>
    <w:p w:rsidR="00A847C7" w:rsidRDefault="00A847C7" w:rsidP="00A847C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Following various internal processes, the President will make a formal determination as to the assignment of power and functions of the Minister of Electricity. </w:t>
      </w:r>
    </w:p>
    <w:p w:rsidR="00A847C7" w:rsidRDefault="00A847C7" w:rsidP="00A847C7">
      <w:pPr>
        <w:contextualSpacing/>
        <w:rPr>
          <w:rFonts w:ascii="Arial" w:hAnsi="Arial" w:cs="Arial"/>
          <w:b/>
          <w:sz w:val="22"/>
          <w:szCs w:val="22"/>
        </w:rPr>
      </w:pPr>
    </w:p>
    <w:p w:rsidR="00A847C7" w:rsidRPr="00CF56DB" w:rsidRDefault="00A847C7" w:rsidP="00A847C7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End</w:t>
      </w:r>
    </w:p>
    <w:p w:rsidR="00E952D0" w:rsidRDefault="00524F16"/>
    <w:sectPr w:rsidR="00E952D0" w:rsidSect="000074D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16" w:rsidRDefault="00524F16" w:rsidP="00E9624E">
      <w:r>
        <w:separator/>
      </w:r>
    </w:p>
  </w:endnote>
  <w:endnote w:type="continuationSeparator" w:id="0">
    <w:p w:rsidR="00524F16" w:rsidRDefault="00524F16" w:rsidP="00E9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90" w:rsidRPr="00CC7DF6" w:rsidRDefault="00524F16" w:rsidP="00DE5F90">
    <w:pPr>
      <w:jc w:val="both"/>
      <w:rPr>
        <w:rFonts w:ascii="Arial" w:hAnsi="Arial" w:cs="Arial"/>
        <w:sz w:val="22"/>
        <w:szCs w:val="22"/>
      </w:rPr>
    </w:pPr>
  </w:p>
  <w:p w:rsidR="00DE5F90" w:rsidRPr="00472B92" w:rsidRDefault="00A847C7" w:rsidP="00DE5F90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Arial" w:hAnsi="Arial" w:cs="Arial"/>
        <w:sz w:val="22"/>
        <w:szCs w:val="22"/>
      </w:rPr>
    </w:pPr>
    <w:r w:rsidRPr="00CC7DF6">
      <w:rPr>
        <w:rFonts w:ascii="Arial" w:hAnsi="Arial" w:cs="Arial"/>
        <w:sz w:val="22"/>
        <w:szCs w:val="22"/>
      </w:rPr>
      <w:t>Enquiries: M</w:t>
    </w:r>
    <w:r>
      <w:rPr>
        <w:rFonts w:ascii="Arial" w:hAnsi="Arial" w:cs="Arial"/>
        <w:sz w:val="22"/>
        <w:szCs w:val="22"/>
      </w:rPr>
      <w:t>r. NC Sewela</w:t>
    </w:r>
    <w:r w:rsidRPr="00CC7DF6">
      <w:rPr>
        <w:rFonts w:ascii="Arial" w:hAnsi="Arial" w:cs="Arial"/>
        <w:sz w:val="22"/>
        <w:szCs w:val="22"/>
      </w:rPr>
      <w:t xml:space="preserve">, </w:t>
    </w:r>
    <w:r>
      <w:rPr>
        <w:rFonts w:ascii="Arial" w:hAnsi="Arial" w:cs="Arial"/>
        <w:sz w:val="22"/>
        <w:szCs w:val="22"/>
      </w:rPr>
      <w:t>C</w:t>
    </w:r>
    <w:r w:rsidRPr="00CC7DF6">
      <w:rPr>
        <w:rFonts w:ascii="Arial" w:hAnsi="Arial" w:cs="Arial"/>
        <w:sz w:val="22"/>
        <w:szCs w:val="22"/>
      </w:rPr>
      <w:t>e</w:t>
    </w:r>
    <w:r>
      <w:rPr>
        <w:rFonts w:ascii="Arial" w:hAnsi="Arial" w:cs="Arial"/>
        <w:sz w:val="22"/>
        <w:szCs w:val="22"/>
      </w:rPr>
      <w:t>l</w:t>
    </w:r>
    <w:r w:rsidRPr="00CC7DF6">
      <w:rPr>
        <w:rFonts w:ascii="Arial" w:hAnsi="Arial" w:cs="Arial"/>
        <w:sz w:val="22"/>
        <w:szCs w:val="22"/>
      </w:rPr>
      <w:t>l 0</w:t>
    </w:r>
    <w:r>
      <w:rPr>
        <w:rFonts w:ascii="Arial" w:hAnsi="Arial" w:cs="Arial"/>
        <w:sz w:val="22"/>
        <w:szCs w:val="22"/>
      </w:rPr>
      <w:t>799062593</w:t>
    </w:r>
    <w:r w:rsidRPr="00CC7DF6">
      <w:rPr>
        <w:rFonts w:ascii="Arial" w:hAnsi="Arial" w:cs="Arial"/>
        <w:sz w:val="22"/>
        <w:szCs w:val="22"/>
      </w:rPr>
      <w:t xml:space="preserve">, </w:t>
    </w:r>
    <w:r>
      <w:rPr>
        <w:rFonts w:ascii="Arial" w:hAnsi="Arial" w:cs="Arial"/>
        <w:sz w:val="22"/>
        <w:szCs w:val="22"/>
      </w:rPr>
      <w:t>e</w:t>
    </w:r>
    <w:r w:rsidRPr="00CC7DF6">
      <w:rPr>
        <w:rFonts w:ascii="Arial" w:hAnsi="Arial" w:cs="Arial"/>
        <w:sz w:val="22"/>
        <w:szCs w:val="22"/>
      </w:rPr>
      <w:t>mail</w:t>
    </w:r>
    <w:r>
      <w:rPr>
        <w:rFonts w:ascii="Arial" w:hAnsi="Arial" w:cs="Arial"/>
        <w:sz w:val="22"/>
        <w:szCs w:val="22"/>
      </w:rPr>
      <w:t xml:space="preserve"> nhlamulo@presidency.gov.za</w:t>
    </w:r>
  </w:p>
  <w:p w:rsidR="00DE5F90" w:rsidRDefault="00524F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16" w:rsidRDefault="00524F16" w:rsidP="00E9624E">
      <w:r>
        <w:separator/>
      </w:r>
    </w:p>
  </w:footnote>
  <w:footnote w:type="continuationSeparator" w:id="0">
    <w:p w:rsidR="00524F16" w:rsidRDefault="00524F16" w:rsidP="00E96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47C7"/>
    <w:rsid w:val="00142047"/>
    <w:rsid w:val="002E4BB3"/>
    <w:rsid w:val="00524F16"/>
    <w:rsid w:val="00A847C7"/>
    <w:rsid w:val="00CA5EFC"/>
    <w:rsid w:val="00E9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C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7C7"/>
    <w:pPr>
      <w:keepNext/>
      <w:jc w:val="center"/>
      <w:outlineLvl w:val="0"/>
    </w:pPr>
    <w:rPr>
      <w:rFonts w:ascii="Arial" w:hAnsi="Arial" w:cs="Arial"/>
      <w:b/>
      <w:color w:val="18151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7C7"/>
    <w:rPr>
      <w:rFonts w:ascii="Arial" w:eastAsia="Calibri" w:hAnsi="Arial" w:cs="Arial"/>
      <w:b/>
      <w:color w:val="18151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47C7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847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Toshiba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 Plaatjies</dc:creator>
  <cp:lastModifiedBy>USER</cp:lastModifiedBy>
  <cp:revision>2</cp:revision>
  <dcterms:created xsi:type="dcterms:W3CDTF">2023-05-08T15:50:00Z</dcterms:created>
  <dcterms:modified xsi:type="dcterms:W3CDTF">2023-05-08T15:50:00Z</dcterms:modified>
</cp:coreProperties>
</file>