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675242" w:rsidP="00A36976">
      <w:r w:rsidRPr="006752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5584231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675242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5242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D46C25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COUNCIL OF PROVINCES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675242" w:rsidP="000B1A81">
      <w:pPr>
        <w:pStyle w:val="ListParagraph"/>
        <w:ind w:left="0"/>
        <w:jc w:val="both"/>
        <w:rPr>
          <w:b/>
        </w:rPr>
      </w:pPr>
      <w:r w:rsidRPr="00675242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794988" w:rsidRPr="00794988" w:rsidRDefault="00794988" w:rsidP="0079498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794988">
        <w:rPr>
          <w:rFonts w:ascii="Arial" w:hAnsi="Arial" w:cs="Arial"/>
          <w:b/>
        </w:rPr>
        <w:t>98.</w:t>
      </w:r>
      <w:r w:rsidRPr="00794988">
        <w:rPr>
          <w:rFonts w:ascii="Arial" w:hAnsi="Arial" w:cs="Arial"/>
          <w:b/>
        </w:rPr>
        <w:tab/>
        <w:t>Mr S J F Marais (DA) to ask the Minister of Defence and Military Veterans</w:t>
      </w:r>
      <w:r w:rsidR="00675242" w:rsidRPr="00794988">
        <w:rPr>
          <w:rFonts w:ascii="Arial" w:hAnsi="Arial" w:cs="Arial"/>
          <w:b/>
        </w:rPr>
        <w:fldChar w:fldCharType="begin"/>
      </w:r>
      <w:r w:rsidRPr="00794988">
        <w:rPr>
          <w:rFonts w:ascii="Arial" w:hAnsi="Arial" w:cs="Arial"/>
        </w:rPr>
        <w:instrText xml:space="preserve"> XE "</w:instrText>
      </w:r>
      <w:r w:rsidRPr="00794988">
        <w:rPr>
          <w:rFonts w:ascii="Arial" w:hAnsi="Arial" w:cs="Arial"/>
          <w:b/>
        </w:rPr>
        <w:instrText>Defence and Military Veterans</w:instrText>
      </w:r>
      <w:r w:rsidRPr="00794988">
        <w:rPr>
          <w:rFonts w:ascii="Arial" w:hAnsi="Arial" w:cs="Arial"/>
        </w:rPr>
        <w:instrText xml:space="preserve">" </w:instrText>
      </w:r>
      <w:r w:rsidR="00675242" w:rsidRPr="00794988">
        <w:rPr>
          <w:rFonts w:ascii="Arial" w:hAnsi="Arial" w:cs="Arial"/>
          <w:b/>
        </w:rPr>
        <w:fldChar w:fldCharType="end"/>
      </w:r>
      <w:r w:rsidRPr="00794988">
        <w:rPr>
          <w:rFonts w:ascii="Arial" w:hAnsi="Arial" w:cs="Arial"/>
          <w:b/>
        </w:rPr>
        <w:t>:</w:t>
      </w:r>
    </w:p>
    <w:p w:rsidR="00794988" w:rsidRPr="00794988" w:rsidRDefault="00794988" w:rsidP="00794988">
      <w:pPr>
        <w:spacing w:before="100" w:beforeAutospacing="1" w:after="100" w:afterAutospacing="1"/>
        <w:ind w:left="720" w:hanging="11"/>
        <w:jc w:val="both"/>
        <w:rPr>
          <w:rFonts w:ascii="Arial" w:hAnsi="Arial" w:cs="Arial"/>
          <w:sz w:val="20"/>
          <w:szCs w:val="20"/>
        </w:rPr>
      </w:pPr>
      <w:r w:rsidRPr="00794988">
        <w:rPr>
          <w:rFonts w:ascii="Arial" w:hAnsi="Arial" w:cs="Arial"/>
        </w:rPr>
        <w:t xml:space="preserve">With reference to the previous chief executive officer of </w:t>
      </w:r>
      <w:proofErr w:type="spellStart"/>
      <w:r w:rsidRPr="00794988">
        <w:rPr>
          <w:rFonts w:ascii="Arial" w:hAnsi="Arial" w:cs="Arial"/>
        </w:rPr>
        <w:t>Armscor</w:t>
      </w:r>
      <w:proofErr w:type="spellEnd"/>
      <w:r w:rsidRPr="00794988">
        <w:rPr>
          <w:rFonts w:ascii="Arial" w:hAnsi="Arial" w:cs="Arial"/>
        </w:rPr>
        <w:t xml:space="preserve"> who resigned from service towards the end of 2018, what (a) were the reasons that a bonus was paid to him in the 2019-20 financial year given that he had left the employment before the end of the 2018-19 financial year and (b) were the reasons that an amount of R1</w:t>
      </w:r>
      <w:proofErr w:type="gramStart"/>
      <w:r w:rsidRPr="00794988">
        <w:rPr>
          <w:rFonts w:ascii="Arial" w:hAnsi="Arial" w:cs="Arial"/>
        </w:rPr>
        <w:t>,188,000</w:t>
      </w:r>
      <w:proofErr w:type="gramEnd"/>
      <w:r w:rsidRPr="00794988">
        <w:rPr>
          <w:rFonts w:ascii="Arial" w:hAnsi="Arial" w:cs="Arial"/>
        </w:rPr>
        <w:t xml:space="preserve"> was paid to him?</w:t>
      </w:r>
      <w:r w:rsidRPr="00794988">
        <w:rPr>
          <w:rFonts w:ascii="Arial" w:hAnsi="Arial" w:cs="Arial"/>
        </w:rPr>
        <w:tab/>
      </w:r>
      <w:r w:rsidRPr="00794988">
        <w:rPr>
          <w:rFonts w:ascii="Arial" w:hAnsi="Arial" w:cs="Arial"/>
        </w:rPr>
        <w:tab/>
      </w:r>
      <w:r w:rsidRPr="00794988">
        <w:rPr>
          <w:rFonts w:ascii="Arial" w:hAnsi="Arial" w:cs="Arial"/>
        </w:rPr>
        <w:tab/>
      </w:r>
      <w:r w:rsidRPr="00794988">
        <w:rPr>
          <w:rFonts w:ascii="Arial" w:hAnsi="Arial" w:cs="Arial"/>
        </w:rPr>
        <w:tab/>
      </w:r>
      <w:r w:rsidRPr="00794988">
        <w:rPr>
          <w:rFonts w:ascii="Arial" w:hAnsi="Arial" w:cs="Arial"/>
        </w:rPr>
        <w:tab/>
      </w:r>
      <w:r w:rsidRPr="00794988">
        <w:rPr>
          <w:rFonts w:ascii="Arial" w:hAnsi="Arial" w:cs="Arial"/>
        </w:rPr>
        <w:tab/>
      </w:r>
      <w:r w:rsidRPr="00794988">
        <w:rPr>
          <w:rFonts w:ascii="Arial" w:hAnsi="Arial" w:cs="Arial"/>
        </w:rPr>
        <w:tab/>
      </w:r>
      <w:r w:rsidRPr="00794988">
        <w:rPr>
          <w:rFonts w:ascii="Arial" w:hAnsi="Arial" w:cs="Arial"/>
        </w:rPr>
        <w:tab/>
      </w:r>
      <w:r w:rsidRPr="00794988">
        <w:rPr>
          <w:rFonts w:ascii="Arial" w:hAnsi="Arial" w:cs="Arial"/>
          <w:lang w:val="en-US"/>
        </w:rPr>
        <w:tab/>
      </w:r>
      <w:r w:rsidRPr="00794988">
        <w:rPr>
          <w:rFonts w:ascii="Arial" w:hAnsi="Arial" w:cs="Arial"/>
          <w:sz w:val="20"/>
          <w:szCs w:val="20"/>
        </w:rPr>
        <w:t>NW101E</w:t>
      </w:r>
    </w:p>
    <w:p w:rsidR="00525873" w:rsidRPr="0029111B" w:rsidRDefault="00525873" w:rsidP="0052587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REPLY:</w:t>
      </w:r>
      <w:bookmarkStart w:id="0" w:name="_GoBack"/>
      <w:bookmarkEnd w:id="0"/>
    </w:p>
    <w:p w:rsidR="00525873" w:rsidRPr="0029111B" w:rsidRDefault="00525873" w:rsidP="00525873">
      <w:pPr>
        <w:jc w:val="both"/>
        <w:rPr>
          <w:rFonts w:ascii="Arial" w:eastAsia="Calibri" w:hAnsi="Arial" w:cs="Arial"/>
          <w:lang w:val="en-US"/>
        </w:rPr>
      </w:pPr>
    </w:p>
    <w:p w:rsidR="00525873" w:rsidRDefault="00525873" w:rsidP="00525873">
      <w:pPr>
        <w:pStyle w:val="ListParagraph"/>
        <w:numPr>
          <w:ilvl w:val="0"/>
          <w:numId w:val="8"/>
        </w:numPr>
        <w:spacing w:after="80"/>
        <w:jc w:val="both"/>
        <w:rPr>
          <w:rFonts w:ascii="Arial" w:hAnsi="Arial" w:cs="Arial"/>
        </w:rPr>
      </w:pPr>
      <w:r w:rsidRPr="0029111B">
        <w:rPr>
          <w:rFonts w:ascii="Arial" w:hAnsi="Arial" w:cs="Arial"/>
        </w:rPr>
        <w:t xml:space="preserve">The previous Chief Executive Officer of </w:t>
      </w:r>
      <w:proofErr w:type="spellStart"/>
      <w:r w:rsidRPr="0029111B">
        <w:rPr>
          <w:rFonts w:ascii="Arial" w:hAnsi="Arial" w:cs="Arial"/>
        </w:rPr>
        <w:t>Armscor’s</w:t>
      </w:r>
      <w:proofErr w:type="spellEnd"/>
      <w:r w:rsidRPr="0029111B">
        <w:rPr>
          <w:rFonts w:ascii="Arial" w:hAnsi="Arial" w:cs="Arial"/>
        </w:rPr>
        <w:t xml:space="preserve"> last day of service was 30 April 2019.</w:t>
      </w:r>
    </w:p>
    <w:p w:rsidR="00525873" w:rsidRPr="0029111B" w:rsidRDefault="00525873" w:rsidP="00525873">
      <w:pPr>
        <w:pStyle w:val="ListParagraph"/>
        <w:spacing w:after="80"/>
        <w:jc w:val="both"/>
        <w:rPr>
          <w:rFonts w:ascii="Arial" w:hAnsi="Arial" w:cs="Arial"/>
        </w:rPr>
      </w:pPr>
    </w:p>
    <w:p w:rsidR="00525873" w:rsidRDefault="00525873" w:rsidP="00525873">
      <w:pPr>
        <w:pStyle w:val="ListParagraph"/>
        <w:numPr>
          <w:ilvl w:val="0"/>
          <w:numId w:val="8"/>
        </w:numPr>
        <w:spacing w:after="80"/>
        <w:jc w:val="both"/>
        <w:rPr>
          <w:rFonts w:ascii="Arial" w:hAnsi="Arial" w:cs="Arial"/>
        </w:rPr>
      </w:pPr>
      <w:r w:rsidRPr="0029111B">
        <w:rPr>
          <w:rFonts w:ascii="Arial" w:hAnsi="Arial" w:cs="Arial"/>
        </w:rPr>
        <w:t xml:space="preserve">The Board considered and approved payment of performance </w:t>
      </w:r>
      <w:r w:rsidRPr="005D747C">
        <w:rPr>
          <w:rFonts w:ascii="Arial" w:hAnsi="Arial" w:cs="Arial"/>
        </w:rPr>
        <w:t>remuneration for the 2018/2019 financial year</w:t>
      </w:r>
      <w:r>
        <w:rPr>
          <w:rFonts w:ascii="Arial" w:hAnsi="Arial" w:cs="Arial"/>
        </w:rPr>
        <w:t>,</w:t>
      </w:r>
      <w:r w:rsidRPr="005D747C">
        <w:rPr>
          <w:rFonts w:ascii="Arial" w:hAnsi="Arial" w:cs="Arial"/>
        </w:rPr>
        <w:t xml:space="preserve"> </w:t>
      </w:r>
      <w:r w:rsidRPr="0029111B">
        <w:rPr>
          <w:rFonts w:ascii="Arial" w:hAnsi="Arial" w:cs="Arial"/>
        </w:rPr>
        <w:t>at its sitting on 28</w:t>
      </w:r>
      <w:r>
        <w:rPr>
          <w:rFonts w:ascii="Arial" w:hAnsi="Arial" w:cs="Arial"/>
          <w:vertAlign w:val="superscript"/>
        </w:rPr>
        <w:t xml:space="preserve"> </w:t>
      </w:r>
      <w:r w:rsidRPr="0029111B">
        <w:rPr>
          <w:rFonts w:ascii="Arial" w:hAnsi="Arial" w:cs="Arial"/>
        </w:rPr>
        <w:t xml:space="preserve">August 2019.  This was after receiving the Auditors General’s report, which confirmed the satisfactory performance of </w:t>
      </w:r>
      <w:proofErr w:type="spellStart"/>
      <w:r w:rsidRPr="0029111B">
        <w:rPr>
          <w:rFonts w:ascii="Arial" w:hAnsi="Arial" w:cs="Arial"/>
        </w:rPr>
        <w:t>Armscor</w:t>
      </w:r>
      <w:proofErr w:type="spellEnd"/>
      <w:r w:rsidRPr="0029111B">
        <w:rPr>
          <w:rFonts w:ascii="Arial" w:hAnsi="Arial" w:cs="Arial"/>
        </w:rPr>
        <w:t xml:space="preserve"> against agreed objectives and goals.</w:t>
      </w:r>
    </w:p>
    <w:p w:rsidR="00525873" w:rsidRPr="00AE1EE2" w:rsidRDefault="00525873" w:rsidP="00525873">
      <w:pPr>
        <w:pStyle w:val="ListParagraph"/>
        <w:rPr>
          <w:rFonts w:ascii="Arial" w:hAnsi="Arial" w:cs="Arial"/>
        </w:rPr>
      </w:pPr>
    </w:p>
    <w:p w:rsidR="00525873" w:rsidRPr="0029111B" w:rsidRDefault="00525873" w:rsidP="00525873">
      <w:pPr>
        <w:pStyle w:val="ListParagraph"/>
        <w:spacing w:after="80"/>
        <w:jc w:val="both"/>
        <w:rPr>
          <w:rFonts w:ascii="Arial" w:hAnsi="Arial" w:cs="Arial"/>
        </w:rPr>
      </w:pPr>
    </w:p>
    <w:p w:rsidR="00525873" w:rsidRDefault="00525873" w:rsidP="00525873">
      <w:pPr>
        <w:pStyle w:val="ListParagraph"/>
        <w:numPr>
          <w:ilvl w:val="0"/>
          <w:numId w:val="8"/>
        </w:numPr>
        <w:spacing w:after="80"/>
        <w:jc w:val="both"/>
        <w:rPr>
          <w:rFonts w:ascii="Arial" w:hAnsi="Arial" w:cs="Arial"/>
        </w:rPr>
      </w:pPr>
      <w:r w:rsidRPr="0029111B">
        <w:rPr>
          <w:rFonts w:ascii="Arial" w:hAnsi="Arial" w:cs="Arial"/>
        </w:rPr>
        <w:t xml:space="preserve">Upon meeting the requirements of his performance contract, </w:t>
      </w:r>
      <w:proofErr w:type="spellStart"/>
      <w:r w:rsidRPr="0029111B">
        <w:rPr>
          <w:rFonts w:ascii="Arial" w:hAnsi="Arial" w:cs="Arial"/>
        </w:rPr>
        <w:t>Armscor</w:t>
      </w:r>
      <w:proofErr w:type="spellEnd"/>
      <w:r w:rsidRPr="0029111B">
        <w:rPr>
          <w:rFonts w:ascii="Arial" w:hAnsi="Arial" w:cs="Arial"/>
        </w:rPr>
        <w:t xml:space="preserve"> paid 20% of the total remuneration package, which was approved by the Board.  The total taxable amount was R763 200-00 and </w:t>
      </w:r>
      <w:r>
        <w:rPr>
          <w:rFonts w:ascii="Arial" w:hAnsi="Arial" w:cs="Arial"/>
        </w:rPr>
        <w:t xml:space="preserve">R419 760.00 (after tax) </w:t>
      </w:r>
      <w:r w:rsidRPr="0029111B">
        <w:rPr>
          <w:rFonts w:ascii="Arial" w:hAnsi="Arial" w:cs="Arial"/>
        </w:rPr>
        <w:t>was paid on 13 September 2019.</w:t>
      </w:r>
    </w:p>
    <w:p w:rsidR="00525873" w:rsidRPr="0029111B" w:rsidRDefault="00525873" w:rsidP="00525873">
      <w:pPr>
        <w:pStyle w:val="ListParagraph"/>
        <w:spacing w:after="80"/>
        <w:jc w:val="both"/>
        <w:rPr>
          <w:rFonts w:ascii="Arial" w:hAnsi="Arial" w:cs="Arial"/>
        </w:rPr>
      </w:pPr>
    </w:p>
    <w:p w:rsidR="00525873" w:rsidRDefault="00525873" w:rsidP="00525873">
      <w:pPr>
        <w:pStyle w:val="ListParagraph"/>
        <w:numPr>
          <w:ilvl w:val="0"/>
          <w:numId w:val="8"/>
        </w:numPr>
        <w:spacing w:after="80"/>
        <w:jc w:val="both"/>
        <w:rPr>
          <w:rFonts w:ascii="Arial" w:hAnsi="Arial" w:cs="Arial"/>
        </w:rPr>
      </w:pPr>
      <w:r w:rsidRPr="0029111B">
        <w:rPr>
          <w:rFonts w:ascii="Arial" w:hAnsi="Arial" w:cs="Arial"/>
        </w:rPr>
        <w:t xml:space="preserve">On termination of service on 30 April 2019 the previous Chief Executive Officer received his normal monthly salary plus the leave payment for </w:t>
      </w:r>
      <w:r>
        <w:rPr>
          <w:rFonts w:ascii="Arial" w:hAnsi="Arial" w:cs="Arial"/>
        </w:rPr>
        <w:lastRenderedPageBreak/>
        <w:t xml:space="preserve">accumulated vacation leave credit of </w:t>
      </w:r>
      <w:r w:rsidRPr="0029111B">
        <w:rPr>
          <w:rFonts w:ascii="Arial" w:hAnsi="Arial" w:cs="Arial"/>
        </w:rPr>
        <w:t>23</w:t>
      </w:r>
      <w:proofErr w:type="gramStart"/>
      <w:r w:rsidRPr="0029111B">
        <w:rPr>
          <w:rFonts w:ascii="Arial" w:hAnsi="Arial" w:cs="Arial"/>
        </w:rPr>
        <w:t>,43</w:t>
      </w:r>
      <w:proofErr w:type="gramEnd"/>
      <w:r w:rsidRPr="00291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days.</w:t>
      </w:r>
      <w:r w:rsidRPr="0029111B">
        <w:rPr>
          <w:rFonts w:ascii="Arial" w:hAnsi="Arial" w:cs="Arial"/>
        </w:rPr>
        <w:t xml:space="preserve"> This is in accordance with the </w:t>
      </w:r>
      <w:proofErr w:type="spellStart"/>
      <w:r w:rsidRPr="0029111B">
        <w:rPr>
          <w:rFonts w:ascii="Arial" w:hAnsi="Arial" w:cs="Arial"/>
        </w:rPr>
        <w:t>Armscor</w:t>
      </w:r>
      <w:proofErr w:type="spellEnd"/>
      <w:r w:rsidRPr="0029111B">
        <w:rPr>
          <w:rFonts w:ascii="Arial" w:hAnsi="Arial" w:cs="Arial"/>
        </w:rPr>
        <w:t xml:space="preserve"> conditions of employment which reads as follows:</w:t>
      </w:r>
    </w:p>
    <w:p w:rsidR="00525873" w:rsidRPr="0029111B" w:rsidRDefault="00525873" w:rsidP="00525873">
      <w:pPr>
        <w:pStyle w:val="ListParagraph"/>
        <w:spacing w:after="80"/>
        <w:jc w:val="both"/>
        <w:rPr>
          <w:rFonts w:ascii="Arial" w:hAnsi="Arial" w:cs="Arial"/>
        </w:rPr>
      </w:pPr>
    </w:p>
    <w:p w:rsidR="00525873" w:rsidRDefault="00525873" w:rsidP="00525873">
      <w:pPr>
        <w:pStyle w:val="BodyTextIndent"/>
        <w:ind w:left="720"/>
        <w:rPr>
          <w:rFonts w:ascii="Arial" w:hAnsi="Arial" w:cs="Arial"/>
        </w:rPr>
      </w:pPr>
      <w:r w:rsidRPr="0029111B">
        <w:rPr>
          <w:rFonts w:ascii="Arial" w:hAnsi="Arial" w:cs="Arial"/>
        </w:rPr>
        <w:t xml:space="preserve">“When an employee leaves </w:t>
      </w:r>
      <w:proofErr w:type="spellStart"/>
      <w:r w:rsidRPr="0029111B">
        <w:rPr>
          <w:rFonts w:ascii="Arial" w:hAnsi="Arial" w:cs="Arial"/>
        </w:rPr>
        <w:t>Armscor's</w:t>
      </w:r>
      <w:proofErr w:type="spellEnd"/>
      <w:r w:rsidRPr="0029111B">
        <w:rPr>
          <w:rFonts w:ascii="Arial" w:hAnsi="Arial" w:cs="Arial"/>
        </w:rPr>
        <w:t xml:space="preserve"> service, he/she is entitled to convert his/her leave and long service leave into cash, calculated on total cost to </w:t>
      </w:r>
      <w:proofErr w:type="spellStart"/>
      <w:r w:rsidRPr="0029111B">
        <w:rPr>
          <w:rFonts w:ascii="Arial" w:hAnsi="Arial" w:cs="Arial"/>
        </w:rPr>
        <w:t>Armscor</w:t>
      </w:r>
      <w:proofErr w:type="spellEnd"/>
      <w:r w:rsidRPr="0029111B">
        <w:rPr>
          <w:rFonts w:ascii="Arial" w:hAnsi="Arial" w:cs="Arial"/>
        </w:rPr>
        <w:t xml:space="preserve"> on day of termination of service.”</w:t>
      </w:r>
    </w:p>
    <w:p w:rsidR="00525873" w:rsidRDefault="00525873" w:rsidP="00525873">
      <w:pPr>
        <w:pStyle w:val="BodyTextIndent"/>
        <w:ind w:left="720"/>
        <w:rPr>
          <w:rFonts w:ascii="Arial" w:hAnsi="Arial" w:cs="Arial"/>
        </w:rPr>
      </w:pPr>
    </w:p>
    <w:p w:rsidR="00525873" w:rsidRDefault="00525873" w:rsidP="00525873">
      <w:pPr>
        <w:pStyle w:val="BodyTextIndent"/>
        <w:ind w:left="720"/>
        <w:rPr>
          <w:rFonts w:ascii="Arial" w:hAnsi="Arial" w:cs="Arial"/>
        </w:rPr>
      </w:pPr>
      <w:r>
        <w:rPr>
          <w:rFonts w:ascii="Arial" w:hAnsi="Arial" w:cs="Arial"/>
        </w:rPr>
        <w:t>The taxable amount for the accumulated leave days was R425 134.78 and R233 824.13 (after tax) was paid on 30 April 2019.</w:t>
      </w:r>
    </w:p>
    <w:p w:rsidR="00525873" w:rsidRPr="0029111B" w:rsidRDefault="00525873" w:rsidP="00525873">
      <w:pPr>
        <w:pStyle w:val="BodyTextIndent"/>
        <w:ind w:left="0"/>
        <w:rPr>
          <w:rFonts w:ascii="Arial" w:hAnsi="Arial" w:cs="Arial"/>
        </w:rPr>
      </w:pPr>
    </w:p>
    <w:p w:rsidR="00525873" w:rsidRDefault="00525873" w:rsidP="00525873">
      <w:pPr>
        <w:pStyle w:val="ListParagraph"/>
        <w:numPr>
          <w:ilvl w:val="0"/>
          <w:numId w:val="8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previous Chief Executive Officer received no performance remuneration payment for the 2019/2020 financial year.</w:t>
      </w:r>
    </w:p>
    <w:p w:rsidR="00525873" w:rsidRPr="00794988" w:rsidRDefault="00525873" w:rsidP="00525873">
      <w:pPr>
        <w:spacing w:before="100" w:beforeAutospacing="1" w:after="100" w:afterAutospacing="1"/>
        <w:ind w:left="709" w:hanging="709"/>
        <w:rPr>
          <w:rFonts w:ascii="Arial" w:hAnsi="Arial" w:cs="Arial"/>
          <w:lang w:val="af-ZA"/>
        </w:rPr>
      </w:pPr>
    </w:p>
    <w:sectPr w:rsidR="00525873" w:rsidRPr="0079498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2C" w:rsidRDefault="00813C2C">
      <w:r>
        <w:separator/>
      </w:r>
    </w:p>
  </w:endnote>
  <w:endnote w:type="continuationSeparator" w:id="0">
    <w:p w:rsidR="00813C2C" w:rsidRDefault="0081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675242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AB5C57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2C" w:rsidRDefault="00813C2C">
      <w:r>
        <w:separator/>
      </w:r>
    </w:p>
  </w:footnote>
  <w:footnote w:type="continuationSeparator" w:id="0">
    <w:p w:rsidR="00813C2C" w:rsidRDefault="00813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B138F"/>
    <w:multiLevelType w:val="hybridMultilevel"/>
    <w:tmpl w:val="825EF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56EF"/>
    <w:rsid w:val="00160C40"/>
    <w:rsid w:val="00162184"/>
    <w:rsid w:val="0016291F"/>
    <w:rsid w:val="001701DF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87009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85874"/>
    <w:rsid w:val="00396992"/>
    <w:rsid w:val="003B3645"/>
    <w:rsid w:val="003C4874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C2A61"/>
    <w:rsid w:val="004E1435"/>
    <w:rsid w:val="005101FB"/>
    <w:rsid w:val="005127CD"/>
    <w:rsid w:val="00512E85"/>
    <w:rsid w:val="00524E6C"/>
    <w:rsid w:val="00525873"/>
    <w:rsid w:val="00535479"/>
    <w:rsid w:val="00540888"/>
    <w:rsid w:val="00545D85"/>
    <w:rsid w:val="0056593F"/>
    <w:rsid w:val="005735AA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780B"/>
    <w:rsid w:val="00671930"/>
    <w:rsid w:val="00671D04"/>
    <w:rsid w:val="00675242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3C2C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B5C57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2ABB"/>
    <w:rsid w:val="00B441E2"/>
    <w:rsid w:val="00B52AB3"/>
    <w:rsid w:val="00B7376D"/>
    <w:rsid w:val="00BA0337"/>
    <w:rsid w:val="00BA5504"/>
    <w:rsid w:val="00BB2EDE"/>
    <w:rsid w:val="00BB50D2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36FB7"/>
    <w:rsid w:val="00F51779"/>
    <w:rsid w:val="00F73C5F"/>
    <w:rsid w:val="00F814F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5700-88C7-41E9-9250-FC015E19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2021-02-23T09:17:00Z</dcterms:created>
  <dcterms:modified xsi:type="dcterms:W3CDTF">2021-02-23T09:17:00Z</dcterms:modified>
</cp:coreProperties>
</file>