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65C" w:rsidRPr="00FC465C" w:rsidRDefault="00FC465C" w:rsidP="00FC465C">
      <w:pPr>
        <w:spacing w:line="276" w:lineRule="auto"/>
        <w:jc w:val="center"/>
        <w:rPr>
          <w:rFonts w:ascii="Arial" w:hAnsi="Arial" w:cs="Arial"/>
          <w:b/>
          <w:sz w:val="22"/>
          <w:szCs w:val="22"/>
        </w:rPr>
      </w:pPr>
      <w:bookmarkStart w:id="0" w:name="_GoBack"/>
      <w:bookmarkEnd w:id="0"/>
      <w:r w:rsidRPr="00FC465C">
        <w:rPr>
          <w:rFonts w:ascii="Arial" w:hAnsi="Arial" w:cs="Arial"/>
          <w:b/>
          <w:sz w:val="22"/>
          <w:szCs w:val="22"/>
        </w:rPr>
        <w:t>NATIONAL ASSEMBLY</w:t>
      </w:r>
    </w:p>
    <w:p w:rsidR="00FC465C" w:rsidRPr="00FC465C" w:rsidRDefault="00FC465C" w:rsidP="00FC465C">
      <w:pPr>
        <w:spacing w:line="276" w:lineRule="auto"/>
        <w:jc w:val="center"/>
        <w:rPr>
          <w:rFonts w:ascii="Arial" w:hAnsi="Arial" w:cs="Arial"/>
          <w:b/>
          <w:sz w:val="22"/>
          <w:szCs w:val="22"/>
        </w:rPr>
      </w:pPr>
      <w:r w:rsidRPr="00FC465C">
        <w:rPr>
          <w:rFonts w:ascii="Arial" w:hAnsi="Arial" w:cs="Arial"/>
          <w:b/>
          <w:sz w:val="22"/>
          <w:szCs w:val="22"/>
        </w:rPr>
        <w:t>QUESTION FOR WRITTEN REPLY</w:t>
      </w:r>
    </w:p>
    <w:p w:rsidR="00FC465C" w:rsidRPr="00FC465C" w:rsidRDefault="00FC465C" w:rsidP="00FC465C">
      <w:pPr>
        <w:spacing w:line="276" w:lineRule="auto"/>
        <w:jc w:val="center"/>
        <w:rPr>
          <w:rFonts w:ascii="Arial" w:hAnsi="Arial" w:cs="Arial"/>
          <w:b/>
          <w:sz w:val="22"/>
          <w:szCs w:val="22"/>
        </w:rPr>
      </w:pPr>
      <w:r w:rsidRPr="00FC465C">
        <w:rPr>
          <w:rFonts w:ascii="Arial" w:hAnsi="Arial" w:cs="Arial"/>
          <w:b/>
          <w:sz w:val="22"/>
          <w:szCs w:val="22"/>
        </w:rPr>
        <w:t>QUESTION NUMBER: 971 [</w:t>
      </w:r>
      <w:r w:rsidRPr="00FC465C">
        <w:rPr>
          <w:rFonts w:ascii="Arial" w:hAnsi="Arial" w:cs="Arial"/>
          <w:b/>
          <w:sz w:val="22"/>
          <w:szCs w:val="22"/>
          <w:lang w:val="en-ZA"/>
        </w:rPr>
        <w:t>NW1260E</w:t>
      </w:r>
      <w:r w:rsidRPr="00FC465C">
        <w:rPr>
          <w:rFonts w:ascii="Arial" w:hAnsi="Arial" w:cs="Arial"/>
          <w:b/>
          <w:sz w:val="22"/>
          <w:szCs w:val="22"/>
        </w:rPr>
        <w:t>]</w:t>
      </w:r>
    </w:p>
    <w:p w:rsidR="008E3D62" w:rsidRPr="00A03E47" w:rsidRDefault="008E3D62" w:rsidP="00177D41">
      <w:pPr>
        <w:spacing w:line="276" w:lineRule="auto"/>
        <w:jc w:val="both"/>
        <w:rPr>
          <w:rFonts w:ascii="Arial" w:hAnsi="Arial" w:cs="Arial"/>
          <w:b/>
          <w:sz w:val="22"/>
          <w:szCs w:val="22"/>
        </w:rPr>
      </w:pPr>
    </w:p>
    <w:p w:rsidR="00EA214C" w:rsidRPr="00EA214C" w:rsidRDefault="00EA214C" w:rsidP="00EA214C">
      <w:pPr>
        <w:spacing w:before="100" w:beforeAutospacing="1" w:after="100" w:afterAutospacing="1" w:line="276" w:lineRule="auto"/>
        <w:ind w:left="720" w:hanging="720"/>
        <w:jc w:val="both"/>
        <w:outlineLvl w:val="0"/>
        <w:rPr>
          <w:rFonts w:ascii="Arial" w:hAnsi="Arial" w:cs="Arial"/>
          <w:b/>
          <w:bCs/>
          <w:sz w:val="22"/>
          <w:szCs w:val="22"/>
        </w:rPr>
      </w:pPr>
      <w:r w:rsidRPr="00EA214C">
        <w:rPr>
          <w:rFonts w:ascii="Arial" w:hAnsi="Arial" w:cs="Arial"/>
          <w:b/>
          <w:bCs/>
          <w:sz w:val="22"/>
          <w:szCs w:val="22"/>
        </w:rPr>
        <w:t>971.</w:t>
      </w:r>
      <w:r w:rsidRPr="00EA214C">
        <w:rPr>
          <w:rFonts w:ascii="Arial" w:hAnsi="Arial" w:cs="Arial"/>
          <w:b/>
          <w:bCs/>
          <w:sz w:val="22"/>
          <w:szCs w:val="22"/>
        </w:rPr>
        <w:tab/>
      </w:r>
      <w:proofErr w:type="spellStart"/>
      <w:r w:rsidRPr="00EA214C">
        <w:rPr>
          <w:rFonts w:ascii="Arial" w:hAnsi="Arial" w:cs="Arial"/>
          <w:b/>
          <w:bCs/>
          <w:sz w:val="22"/>
          <w:szCs w:val="22"/>
        </w:rPr>
        <w:t>Ms</w:t>
      </w:r>
      <w:proofErr w:type="spellEnd"/>
      <w:r w:rsidRPr="00EA214C">
        <w:rPr>
          <w:rFonts w:ascii="Arial" w:hAnsi="Arial" w:cs="Arial"/>
          <w:b/>
          <w:bCs/>
          <w:sz w:val="22"/>
          <w:szCs w:val="22"/>
        </w:rPr>
        <w:t xml:space="preserve"> B M van </w:t>
      </w:r>
      <w:proofErr w:type="spellStart"/>
      <w:r w:rsidRPr="00EA214C">
        <w:rPr>
          <w:rFonts w:ascii="Arial" w:hAnsi="Arial" w:cs="Arial"/>
          <w:b/>
          <w:bCs/>
          <w:sz w:val="22"/>
          <w:szCs w:val="22"/>
        </w:rPr>
        <w:t>Minnen</w:t>
      </w:r>
      <w:proofErr w:type="spellEnd"/>
      <w:r w:rsidRPr="00EA214C">
        <w:rPr>
          <w:rFonts w:ascii="Arial" w:hAnsi="Arial" w:cs="Arial"/>
          <w:b/>
          <w:bCs/>
          <w:sz w:val="22"/>
          <w:szCs w:val="22"/>
        </w:rPr>
        <w:t xml:space="preserve"> (DA) to ask the Minister of Finance:</w:t>
      </w:r>
    </w:p>
    <w:p w:rsidR="00EA214C" w:rsidRDefault="00EA214C" w:rsidP="00EA214C">
      <w:pPr>
        <w:spacing w:before="100" w:beforeAutospacing="1" w:after="100" w:afterAutospacing="1" w:line="276" w:lineRule="auto"/>
        <w:ind w:left="709"/>
        <w:jc w:val="both"/>
        <w:rPr>
          <w:rFonts w:ascii="Arial" w:hAnsi="Arial" w:cs="Arial"/>
          <w:sz w:val="22"/>
          <w:szCs w:val="22"/>
        </w:rPr>
      </w:pPr>
      <w:r w:rsidRPr="00EA214C">
        <w:rPr>
          <w:rFonts w:ascii="Arial" w:hAnsi="Arial" w:cs="Arial"/>
          <w:sz w:val="22"/>
          <w:szCs w:val="22"/>
          <w:lang w:eastAsia="en-GB"/>
        </w:rPr>
        <w:t>(a) What is the quantum of the Financial Management Grant that is administered by the National Treasury to strengthen the financial management capacity of the Madibeng Local Municipality, (b) what is the time period of the specified grant, (c) how is the grant administered and (d) what safeguards are in place to ensure that the grant is properly spent?</w:t>
      </w:r>
      <w:r w:rsidRPr="00EA214C">
        <w:rPr>
          <w:rFonts w:ascii="Arial" w:hAnsi="Arial" w:cs="Arial"/>
          <w:sz w:val="22"/>
          <w:szCs w:val="22"/>
          <w:lang w:eastAsia="en-GB"/>
        </w:rPr>
        <w:tab/>
      </w:r>
      <w:r w:rsidRPr="00EA214C">
        <w:rPr>
          <w:rFonts w:ascii="Arial" w:hAnsi="Arial" w:cs="Arial"/>
          <w:sz w:val="22"/>
          <w:szCs w:val="22"/>
        </w:rPr>
        <w:tab/>
      </w:r>
      <w:r w:rsidRPr="00EA214C">
        <w:rPr>
          <w:rFonts w:ascii="Arial" w:hAnsi="Arial" w:cs="Arial"/>
          <w:sz w:val="22"/>
          <w:szCs w:val="22"/>
        </w:rPr>
        <w:tab/>
      </w:r>
      <w:r w:rsidRPr="00EA214C">
        <w:rPr>
          <w:rFonts w:ascii="Arial" w:hAnsi="Arial" w:cs="Arial"/>
          <w:sz w:val="22"/>
          <w:szCs w:val="22"/>
        </w:rPr>
        <w:tab/>
      </w:r>
      <w:r w:rsidRPr="00EA214C">
        <w:rPr>
          <w:rFonts w:ascii="Arial" w:hAnsi="Arial" w:cs="Arial"/>
          <w:sz w:val="22"/>
          <w:szCs w:val="22"/>
        </w:rPr>
        <w:tab/>
      </w:r>
      <w:r w:rsidRPr="00EA214C">
        <w:rPr>
          <w:rFonts w:ascii="Arial" w:hAnsi="Arial" w:cs="Arial"/>
          <w:sz w:val="22"/>
          <w:szCs w:val="22"/>
        </w:rPr>
        <w:tab/>
      </w:r>
      <w:r w:rsidRPr="00EA214C">
        <w:rPr>
          <w:rFonts w:ascii="Arial" w:hAnsi="Arial" w:cs="Arial"/>
          <w:sz w:val="22"/>
          <w:szCs w:val="22"/>
        </w:rPr>
        <w:tab/>
      </w:r>
    </w:p>
    <w:p w:rsidR="00EA214C" w:rsidRPr="00EA214C" w:rsidRDefault="00EA214C" w:rsidP="00EA214C">
      <w:pPr>
        <w:spacing w:before="100" w:beforeAutospacing="1" w:after="100" w:afterAutospacing="1" w:line="276" w:lineRule="auto"/>
        <w:ind w:left="709"/>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A214C">
        <w:rPr>
          <w:rFonts w:ascii="Arial" w:hAnsi="Arial" w:cs="Arial"/>
          <w:sz w:val="22"/>
          <w:szCs w:val="22"/>
        </w:rPr>
        <w:tab/>
        <w:t>NW1260E</w:t>
      </w:r>
    </w:p>
    <w:p w:rsidR="00566101" w:rsidRDefault="00DA3B29" w:rsidP="00F02D75">
      <w:pPr>
        <w:spacing w:before="100" w:beforeAutospacing="1" w:after="100" w:afterAutospacing="1" w:line="276" w:lineRule="auto"/>
        <w:jc w:val="both"/>
        <w:outlineLvl w:val="0"/>
        <w:rPr>
          <w:rFonts w:ascii="Arial" w:hAnsi="Arial" w:cs="Arial"/>
          <w:sz w:val="22"/>
          <w:szCs w:val="22"/>
        </w:rPr>
      </w:pPr>
      <w:r w:rsidRPr="00A03E47">
        <w:rPr>
          <w:rFonts w:ascii="Arial" w:hAnsi="Arial" w:cs="Arial"/>
          <w:b/>
          <w:sz w:val="22"/>
          <w:szCs w:val="22"/>
        </w:rPr>
        <w:t xml:space="preserve"> </w:t>
      </w:r>
      <w:r w:rsidR="008E3D62" w:rsidRPr="00A03E47">
        <w:rPr>
          <w:rFonts w:ascii="Arial" w:hAnsi="Arial" w:cs="Arial"/>
          <w:b/>
          <w:sz w:val="22"/>
          <w:szCs w:val="22"/>
        </w:rPr>
        <w:t>REPLY</w:t>
      </w:r>
      <w:r w:rsidR="008E3D62" w:rsidRPr="00A03E47">
        <w:rPr>
          <w:rFonts w:ascii="Arial" w:hAnsi="Arial" w:cs="Arial"/>
          <w:sz w:val="22"/>
          <w:szCs w:val="22"/>
        </w:rPr>
        <w:t>:</w:t>
      </w:r>
    </w:p>
    <w:p w:rsidR="00F02D75" w:rsidRDefault="00DB0655" w:rsidP="00F02D75">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quantum of the Financial Management Grant to Madibeng Local Municipality amounted to R</w:t>
      </w:r>
      <w:r w:rsidR="00CE72BB">
        <w:rPr>
          <w:rFonts w:ascii="Arial" w:hAnsi="Arial" w:cs="Arial"/>
          <w:sz w:val="22"/>
          <w:szCs w:val="22"/>
        </w:rPr>
        <w:t>2 235</w:t>
      </w:r>
      <w:r>
        <w:rPr>
          <w:rFonts w:ascii="Arial" w:hAnsi="Arial" w:cs="Arial"/>
          <w:sz w:val="22"/>
          <w:szCs w:val="22"/>
        </w:rPr>
        <w:t> </w:t>
      </w:r>
      <w:r w:rsidR="00CE72BB">
        <w:rPr>
          <w:rFonts w:ascii="Arial" w:hAnsi="Arial" w:cs="Arial"/>
          <w:sz w:val="22"/>
          <w:szCs w:val="22"/>
        </w:rPr>
        <w:t>000</w:t>
      </w:r>
      <w:r>
        <w:rPr>
          <w:rFonts w:ascii="Arial" w:hAnsi="Arial" w:cs="Arial"/>
          <w:sz w:val="22"/>
          <w:szCs w:val="22"/>
        </w:rPr>
        <w:t xml:space="preserve"> for the 2019/20 financial year, as published in the Division of Revenue Act.</w:t>
      </w:r>
    </w:p>
    <w:p w:rsidR="00DB0655" w:rsidRDefault="00DB0655" w:rsidP="00DB0655">
      <w:pPr>
        <w:pStyle w:val="ListParagraph"/>
        <w:spacing w:before="100" w:beforeAutospacing="1" w:after="100" w:afterAutospacing="1" w:line="276" w:lineRule="auto"/>
        <w:jc w:val="both"/>
        <w:outlineLvl w:val="0"/>
        <w:rPr>
          <w:rFonts w:ascii="Arial" w:hAnsi="Arial" w:cs="Arial"/>
          <w:sz w:val="22"/>
          <w:szCs w:val="22"/>
        </w:rPr>
      </w:pPr>
    </w:p>
    <w:p w:rsidR="00F02D75" w:rsidRPr="00DB0655" w:rsidRDefault="00DB0655" w:rsidP="002D1E35">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DB0655">
        <w:rPr>
          <w:rFonts w:ascii="Arial" w:hAnsi="Arial" w:cs="Arial"/>
          <w:sz w:val="22"/>
          <w:szCs w:val="22"/>
        </w:rPr>
        <w:t>Th</w:t>
      </w:r>
      <w:r>
        <w:rPr>
          <w:rFonts w:ascii="Arial" w:hAnsi="Arial" w:cs="Arial"/>
          <w:sz w:val="22"/>
          <w:szCs w:val="22"/>
        </w:rPr>
        <w:t xml:space="preserve">is is a conditional grant and in terms of the framework covers a next three-year period. </w:t>
      </w:r>
    </w:p>
    <w:p w:rsidR="002C4631" w:rsidRPr="00F02D75" w:rsidRDefault="002C4631" w:rsidP="002C4631">
      <w:pPr>
        <w:pStyle w:val="ListParagraph"/>
        <w:rPr>
          <w:rFonts w:ascii="Arial" w:hAnsi="Arial" w:cs="Arial"/>
          <w:sz w:val="22"/>
          <w:szCs w:val="22"/>
        </w:rPr>
      </w:pPr>
    </w:p>
    <w:p w:rsidR="002C4631" w:rsidRDefault="002C4631" w:rsidP="002C4631">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2C4631">
        <w:rPr>
          <w:rFonts w:ascii="Arial" w:hAnsi="Arial" w:cs="Arial"/>
          <w:sz w:val="22"/>
          <w:szCs w:val="22"/>
        </w:rPr>
        <w:t>Th</w:t>
      </w:r>
      <w:r>
        <w:rPr>
          <w:rFonts w:ascii="Arial" w:hAnsi="Arial" w:cs="Arial"/>
          <w:sz w:val="22"/>
          <w:szCs w:val="22"/>
        </w:rPr>
        <w:t xml:space="preserve">e </w:t>
      </w:r>
      <w:r w:rsidR="00DB0655">
        <w:rPr>
          <w:rFonts w:ascii="Arial" w:hAnsi="Arial" w:cs="Arial"/>
          <w:sz w:val="22"/>
          <w:szCs w:val="22"/>
        </w:rPr>
        <w:t xml:space="preserve">grant is </w:t>
      </w:r>
      <w:r>
        <w:rPr>
          <w:rFonts w:ascii="Arial" w:hAnsi="Arial" w:cs="Arial"/>
          <w:sz w:val="22"/>
          <w:szCs w:val="22"/>
        </w:rPr>
        <w:t xml:space="preserve">administered </w:t>
      </w:r>
      <w:r w:rsidR="00DB0655">
        <w:rPr>
          <w:rFonts w:ascii="Arial" w:hAnsi="Arial" w:cs="Arial"/>
          <w:sz w:val="22"/>
          <w:szCs w:val="22"/>
        </w:rPr>
        <w:t xml:space="preserve">through transfers to the municipality, reports received from the municipality, </w:t>
      </w:r>
      <w:r w:rsidR="00822CE9">
        <w:rPr>
          <w:rFonts w:ascii="Arial" w:hAnsi="Arial" w:cs="Arial"/>
          <w:sz w:val="22"/>
          <w:szCs w:val="22"/>
        </w:rPr>
        <w:t xml:space="preserve">and is in terms of </w:t>
      </w:r>
      <w:r w:rsidR="00DB0655">
        <w:rPr>
          <w:rFonts w:ascii="Arial" w:hAnsi="Arial" w:cs="Arial"/>
          <w:sz w:val="22"/>
          <w:szCs w:val="22"/>
        </w:rPr>
        <w:t>the</w:t>
      </w:r>
      <w:r w:rsidR="00822CE9">
        <w:rPr>
          <w:rFonts w:ascii="Arial" w:hAnsi="Arial" w:cs="Arial"/>
          <w:sz w:val="22"/>
          <w:szCs w:val="22"/>
        </w:rPr>
        <w:t>ir</w:t>
      </w:r>
      <w:r w:rsidR="00DB0655">
        <w:rPr>
          <w:rFonts w:ascii="Arial" w:hAnsi="Arial" w:cs="Arial"/>
          <w:sz w:val="22"/>
          <w:szCs w:val="22"/>
        </w:rPr>
        <w:t xml:space="preserve"> municipal support plan</w:t>
      </w:r>
      <w:r w:rsidR="00822CE9">
        <w:rPr>
          <w:rFonts w:ascii="Arial" w:hAnsi="Arial" w:cs="Arial"/>
          <w:sz w:val="22"/>
          <w:szCs w:val="22"/>
        </w:rPr>
        <w:t xml:space="preserve">. </w:t>
      </w:r>
    </w:p>
    <w:p w:rsidR="002C4631" w:rsidRPr="002C4631" w:rsidRDefault="002C4631" w:rsidP="002C4631">
      <w:pPr>
        <w:pStyle w:val="ListParagraph"/>
        <w:rPr>
          <w:rFonts w:ascii="Arial" w:hAnsi="Arial" w:cs="Arial"/>
          <w:sz w:val="22"/>
          <w:szCs w:val="22"/>
        </w:rPr>
      </w:pPr>
    </w:p>
    <w:p w:rsidR="002C4631" w:rsidRPr="00F02D75" w:rsidRDefault="002C4631" w:rsidP="002C4631">
      <w:pPr>
        <w:pStyle w:val="ListParagraph"/>
        <w:numPr>
          <w:ilvl w:val="0"/>
          <w:numId w:val="14"/>
        </w:numPr>
        <w:spacing w:before="100" w:beforeAutospacing="1" w:after="100" w:afterAutospacing="1" w:line="276" w:lineRule="auto"/>
        <w:jc w:val="both"/>
        <w:outlineLvl w:val="0"/>
        <w:rPr>
          <w:rFonts w:ascii="Arial" w:hAnsi="Arial" w:cs="Arial"/>
          <w:sz w:val="22"/>
          <w:szCs w:val="22"/>
        </w:rPr>
      </w:pPr>
      <w:r w:rsidRPr="002C4631">
        <w:rPr>
          <w:rFonts w:ascii="Arial" w:hAnsi="Arial" w:cs="Arial"/>
          <w:sz w:val="22"/>
          <w:szCs w:val="22"/>
        </w:rPr>
        <w:t xml:space="preserve">Section 12 of the </w:t>
      </w:r>
      <w:r w:rsidR="00822CE9">
        <w:rPr>
          <w:rFonts w:ascii="Arial" w:hAnsi="Arial" w:cs="Arial"/>
          <w:sz w:val="22"/>
          <w:szCs w:val="22"/>
        </w:rPr>
        <w:t xml:space="preserve">Division of Revenue Act provides the checks and balances as </w:t>
      </w:r>
      <w:proofErr w:type="spellStart"/>
      <w:r w:rsidR="00822CE9">
        <w:rPr>
          <w:rFonts w:ascii="Arial" w:hAnsi="Arial" w:cs="Arial"/>
          <w:sz w:val="22"/>
          <w:szCs w:val="22"/>
        </w:rPr>
        <w:t>wll</w:t>
      </w:r>
      <w:proofErr w:type="spellEnd"/>
      <w:r w:rsidR="00822CE9">
        <w:rPr>
          <w:rFonts w:ascii="Arial" w:hAnsi="Arial" w:cs="Arial"/>
          <w:sz w:val="22"/>
          <w:szCs w:val="22"/>
        </w:rPr>
        <w:t xml:space="preserve"> as the framework within which the grant is implemented. It also stipulates </w:t>
      </w:r>
      <w:r w:rsidRPr="002C4631">
        <w:rPr>
          <w:rFonts w:ascii="Arial" w:hAnsi="Arial" w:cs="Arial"/>
          <w:sz w:val="22"/>
          <w:szCs w:val="22"/>
        </w:rPr>
        <w:t xml:space="preserve">the roles </w:t>
      </w:r>
      <w:r w:rsidR="00822CE9">
        <w:rPr>
          <w:rFonts w:ascii="Arial" w:hAnsi="Arial" w:cs="Arial"/>
          <w:sz w:val="22"/>
          <w:szCs w:val="22"/>
        </w:rPr>
        <w:t xml:space="preserve">and responsibility of the </w:t>
      </w:r>
      <w:r w:rsidRPr="002C4631">
        <w:rPr>
          <w:rFonts w:ascii="Arial" w:hAnsi="Arial" w:cs="Arial"/>
          <w:sz w:val="22"/>
          <w:szCs w:val="22"/>
        </w:rPr>
        <w:t xml:space="preserve">receiving officer. </w:t>
      </w:r>
      <w:r w:rsidR="00822CE9">
        <w:rPr>
          <w:rFonts w:ascii="Arial" w:hAnsi="Arial" w:cs="Arial"/>
          <w:sz w:val="22"/>
          <w:szCs w:val="22"/>
        </w:rPr>
        <w:t xml:space="preserve"> </w:t>
      </w:r>
      <w:r w:rsidRPr="002C4631">
        <w:rPr>
          <w:rFonts w:ascii="Arial" w:hAnsi="Arial" w:cs="Arial"/>
          <w:sz w:val="22"/>
          <w:szCs w:val="22"/>
        </w:rPr>
        <w:t xml:space="preserve">Municipalities must submit to NT </w:t>
      </w:r>
      <w:r w:rsidR="00822CE9">
        <w:rPr>
          <w:rFonts w:ascii="Arial" w:hAnsi="Arial" w:cs="Arial"/>
          <w:sz w:val="22"/>
          <w:szCs w:val="22"/>
        </w:rPr>
        <w:t xml:space="preserve">regular reports on spending, which are </w:t>
      </w:r>
      <w:r w:rsidRPr="002C4631">
        <w:rPr>
          <w:rFonts w:ascii="Arial" w:hAnsi="Arial" w:cs="Arial"/>
          <w:sz w:val="22"/>
          <w:szCs w:val="22"/>
        </w:rPr>
        <w:t>aligned to their support plans</w:t>
      </w:r>
      <w:r w:rsidR="00FC0D16">
        <w:rPr>
          <w:rFonts w:ascii="Arial" w:hAnsi="Arial" w:cs="Arial"/>
          <w:sz w:val="22"/>
          <w:szCs w:val="22"/>
        </w:rPr>
        <w:t>.</w:t>
      </w:r>
      <w:r w:rsidR="00822CE9" w:rsidRPr="00822CE9">
        <w:rPr>
          <w:rFonts w:ascii="Arial" w:hAnsi="Arial" w:cs="Arial"/>
          <w:sz w:val="22"/>
          <w:szCs w:val="22"/>
        </w:rPr>
        <w:t xml:space="preserve"> </w:t>
      </w:r>
      <w:r w:rsidR="00822CE9">
        <w:rPr>
          <w:rFonts w:ascii="Arial" w:hAnsi="Arial" w:cs="Arial"/>
          <w:sz w:val="22"/>
          <w:szCs w:val="22"/>
        </w:rPr>
        <w:t xml:space="preserve">Moreover, the grant and its utilization is </w:t>
      </w:r>
      <w:proofErr w:type="gramStart"/>
      <w:r w:rsidR="00822CE9">
        <w:rPr>
          <w:rFonts w:ascii="Arial" w:hAnsi="Arial" w:cs="Arial"/>
          <w:sz w:val="22"/>
          <w:szCs w:val="22"/>
        </w:rPr>
        <w:t>submit</w:t>
      </w:r>
      <w:proofErr w:type="gramEnd"/>
      <w:r w:rsidR="00822CE9">
        <w:rPr>
          <w:rFonts w:ascii="Arial" w:hAnsi="Arial" w:cs="Arial"/>
          <w:sz w:val="22"/>
          <w:szCs w:val="22"/>
        </w:rPr>
        <w:t xml:space="preserve"> to the external audit process undertaken by the Office of the Auditor-General.</w:t>
      </w:r>
    </w:p>
    <w:p w:rsidR="00566101" w:rsidRPr="008D4D35" w:rsidRDefault="00566101" w:rsidP="008D4D35">
      <w:pPr>
        <w:tabs>
          <w:tab w:val="left" w:pos="432"/>
          <w:tab w:val="left" w:pos="864"/>
        </w:tabs>
        <w:spacing w:line="276"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p w:rsidR="00822CE9" w:rsidRDefault="00822CE9" w:rsidP="007A78C0">
      <w:pPr>
        <w:tabs>
          <w:tab w:val="left" w:pos="432"/>
          <w:tab w:val="left" w:pos="864"/>
        </w:tabs>
        <w:spacing w:line="360" w:lineRule="auto"/>
        <w:rPr>
          <w:rFonts w:ascii="Arial" w:hAnsi="Arial" w:cs="Arial"/>
          <w:b/>
          <w:sz w:val="22"/>
          <w:szCs w:val="22"/>
          <w:u w:val="single"/>
        </w:rPr>
      </w:pPr>
    </w:p>
    <w:sectPr w:rsidR="00822CE9" w:rsidSect="004F43FB">
      <w:headerReference w:type="even" r:id="rId8"/>
      <w:headerReference w:type="default" r:id="rId9"/>
      <w:footerReference w:type="even" r:id="rId10"/>
      <w:footerReference w:type="default" r:id="rId11"/>
      <w:headerReference w:type="first" r:id="rId12"/>
      <w:footerReference w:type="first" r:id="rId13"/>
      <w:pgSz w:w="12240" w:h="15840" w:code="1"/>
      <w:pgMar w:top="1418" w:right="1418" w:bottom="1418"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7AB" w:rsidRDefault="003807AB" w:rsidP="00380E88">
      <w:r>
        <w:separator/>
      </w:r>
    </w:p>
  </w:endnote>
  <w:endnote w:type="continuationSeparator" w:id="0">
    <w:p w:rsidR="003807AB" w:rsidRDefault="003807AB" w:rsidP="003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7AB" w:rsidRDefault="003807AB" w:rsidP="00380E88">
      <w:r>
        <w:separator/>
      </w:r>
    </w:p>
  </w:footnote>
  <w:footnote w:type="continuationSeparator" w:id="0">
    <w:p w:rsidR="003807AB" w:rsidRDefault="003807AB" w:rsidP="00380E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EA1" w:rsidRDefault="00285E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C39"/>
    <w:multiLevelType w:val="hybridMultilevel"/>
    <w:tmpl w:val="B26C90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15:restartNumberingAfterBreak="0">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3" w15:restartNumberingAfterBreak="0">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5" w15:restartNumberingAfterBreak="0">
    <w:nsid w:val="52C17F16"/>
    <w:multiLevelType w:val="hybridMultilevel"/>
    <w:tmpl w:val="E5DCED86"/>
    <w:lvl w:ilvl="0" w:tplc="BD9C87B6">
      <w:start w:val="1"/>
      <w:numFmt w:val="decimal"/>
      <w:lvlText w:val="(%1)"/>
      <w:lvlJc w:val="left"/>
      <w:pPr>
        <w:ind w:left="360" w:hanging="360"/>
      </w:pPr>
      <w:rPr>
        <w:sz w:val="24"/>
        <w:szCs w:val="24"/>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6" w15:restartNumberingAfterBreak="0">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1" w15:restartNumberingAfterBreak="0">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11"/>
  </w:num>
  <w:num w:numId="6">
    <w:abstractNumId w:val="2"/>
  </w:num>
  <w:num w:numId="7">
    <w:abstractNumId w:val="2"/>
  </w:num>
  <w:num w:numId="8">
    <w:abstractNumId w:val="12"/>
  </w:num>
  <w:num w:numId="9">
    <w:abstractNumId w:val="1"/>
  </w:num>
  <w:num w:numId="10">
    <w:abstractNumId w:val="4"/>
  </w:num>
  <w:num w:numId="11">
    <w:abstractNumId w:val="10"/>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28"/>
    <w:rsid w:val="000054AE"/>
    <w:rsid w:val="00011016"/>
    <w:rsid w:val="00012A82"/>
    <w:rsid w:val="00016A41"/>
    <w:rsid w:val="00020C04"/>
    <w:rsid w:val="00023BC3"/>
    <w:rsid w:val="00026160"/>
    <w:rsid w:val="0002634B"/>
    <w:rsid w:val="00041437"/>
    <w:rsid w:val="00042E4A"/>
    <w:rsid w:val="00053303"/>
    <w:rsid w:val="0005441A"/>
    <w:rsid w:val="00060E09"/>
    <w:rsid w:val="00063E28"/>
    <w:rsid w:val="000805C4"/>
    <w:rsid w:val="00082DDF"/>
    <w:rsid w:val="0008596C"/>
    <w:rsid w:val="000A3C32"/>
    <w:rsid w:val="000A57B1"/>
    <w:rsid w:val="000B16E9"/>
    <w:rsid w:val="000B555E"/>
    <w:rsid w:val="000C2BEF"/>
    <w:rsid w:val="000C3917"/>
    <w:rsid w:val="000C48D8"/>
    <w:rsid w:val="000D5DF7"/>
    <w:rsid w:val="000E1B36"/>
    <w:rsid w:val="000E1DED"/>
    <w:rsid w:val="000E5929"/>
    <w:rsid w:val="000F3B14"/>
    <w:rsid w:val="000F5178"/>
    <w:rsid w:val="00110946"/>
    <w:rsid w:val="00122C88"/>
    <w:rsid w:val="00130348"/>
    <w:rsid w:val="00132CAF"/>
    <w:rsid w:val="00132CF0"/>
    <w:rsid w:val="001433AE"/>
    <w:rsid w:val="0014441E"/>
    <w:rsid w:val="001454D3"/>
    <w:rsid w:val="0015727B"/>
    <w:rsid w:val="00177D41"/>
    <w:rsid w:val="00183EB5"/>
    <w:rsid w:val="00197576"/>
    <w:rsid w:val="001B0917"/>
    <w:rsid w:val="001B7F2A"/>
    <w:rsid w:val="001C1E62"/>
    <w:rsid w:val="001D4937"/>
    <w:rsid w:val="001E3FB5"/>
    <w:rsid w:val="001E488A"/>
    <w:rsid w:val="001E6902"/>
    <w:rsid w:val="001F4B50"/>
    <w:rsid w:val="001F7560"/>
    <w:rsid w:val="002065BA"/>
    <w:rsid w:val="00207912"/>
    <w:rsid w:val="00223863"/>
    <w:rsid w:val="0022502D"/>
    <w:rsid w:val="00230BF6"/>
    <w:rsid w:val="00251791"/>
    <w:rsid w:val="00260251"/>
    <w:rsid w:val="00262F05"/>
    <w:rsid w:val="002855CE"/>
    <w:rsid w:val="00285EA1"/>
    <w:rsid w:val="0028635F"/>
    <w:rsid w:val="002867DD"/>
    <w:rsid w:val="002927CD"/>
    <w:rsid w:val="002A4157"/>
    <w:rsid w:val="002B3B25"/>
    <w:rsid w:val="002B7345"/>
    <w:rsid w:val="002C4631"/>
    <w:rsid w:val="002D104B"/>
    <w:rsid w:val="002D2A4C"/>
    <w:rsid w:val="002D499A"/>
    <w:rsid w:val="002F6E86"/>
    <w:rsid w:val="00326CF2"/>
    <w:rsid w:val="003421BD"/>
    <w:rsid w:val="00344553"/>
    <w:rsid w:val="00345531"/>
    <w:rsid w:val="00346695"/>
    <w:rsid w:val="00351BF5"/>
    <w:rsid w:val="00354BA4"/>
    <w:rsid w:val="0037795E"/>
    <w:rsid w:val="00377F6B"/>
    <w:rsid w:val="003807AB"/>
    <w:rsid w:val="00380E88"/>
    <w:rsid w:val="003876B1"/>
    <w:rsid w:val="00393919"/>
    <w:rsid w:val="003A5B00"/>
    <w:rsid w:val="003A6BD5"/>
    <w:rsid w:val="003B0A2D"/>
    <w:rsid w:val="003D5A20"/>
    <w:rsid w:val="003E2711"/>
    <w:rsid w:val="003E6A8B"/>
    <w:rsid w:val="003F1329"/>
    <w:rsid w:val="003F6A56"/>
    <w:rsid w:val="004018D7"/>
    <w:rsid w:val="00413ABE"/>
    <w:rsid w:val="00413C95"/>
    <w:rsid w:val="00427ECA"/>
    <w:rsid w:val="0043065E"/>
    <w:rsid w:val="00435EA2"/>
    <w:rsid w:val="004709BD"/>
    <w:rsid w:val="00472D86"/>
    <w:rsid w:val="00473446"/>
    <w:rsid w:val="00484737"/>
    <w:rsid w:val="00485B2E"/>
    <w:rsid w:val="00485F09"/>
    <w:rsid w:val="00496D69"/>
    <w:rsid w:val="004A078E"/>
    <w:rsid w:val="004B1526"/>
    <w:rsid w:val="004B1634"/>
    <w:rsid w:val="004C0E9B"/>
    <w:rsid w:val="004C0FCD"/>
    <w:rsid w:val="004C57A4"/>
    <w:rsid w:val="004D3BF2"/>
    <w:rsid w:val="004D3D5A"/>
    <w:rsid w:val="004D51F0"/>
    <w:rsid w:val="004E3098"/>
    <w:rsid w:val="004F43FB"/>
    <w:rsid w:val="00503CF8"/>
    <w:rsid w:val="005141B3"/>
    <w:rsid w:val="00522B65"/>
    <w:rsid w:val="00532BB4"/>
    <w:rsid w:val="0053398C"/>
    <w:rsid w:val="00533BBC"/>
    <w:rsid w:val="00533C35"/>
    <w:rsid w:val="00547158"/>
    <w:rsid w:val="005478A0"/>
    <w:rsid w:val="0055290F"/>
    <w:rsid w:val="00553EDC"/>
    <w:rsid w:val="00566101"/>
    <w:rsid w:val="005706F1"/>
    <w:rsid w:val="00573B14"/>
    <w:rsid w:val="00574E19"/>
    <w:rsid w:val="005A4B7A"/>
    <w:rsid w:val="005B6F0A"/>
    <w:rsid w:val="005E21D9"/>
    <w:rsid w:val="005E32E0"/>
    <w:rsid w:val="005E415D"/>
    <w:rsid w:val="005F11A2"/>
    <w:rsid w:val="005F6B76"/>
    <w:rsid w:val="00613FC6"/>
    <w:rsid w:val="006239F1"/>
    <w:rsid w:val="00624D20"/>
    <w:rsid w:val="0062770E"/>
    <w:rsid w:val="00631CD4"/>
    <w:rsid w:val="00641158"/>
    <w:rsid w:val="0064275F"/>
    <w:rsid w:val="00646E7C"/>
    <w:rsid w:val="00647EF2"/>
    <w:rsid w:val="00651616"/>
    <w:rsid w:val="00653A85"/>
    <w:rsid w:val="00675635"/>
    <w:rsid w:val="00685058"/>
    <w:rsid w:val="00685F0E"/>
    <w:rsid w:val="00693A64"/>
    <w:rsid w:val="006B61B0"/>
    <w:rsid w:val="006C2D5C"/>
    <w:rsid w:val="006D1766"/>
    <w:rsid w:val="006D1B36"/>
    <w:rsid w:val="006D2C61"/>
    <w:rsid w:val="006D2F61"/>
    <w:rsid w:val="006D730A"/>
    <w:rsid w:val="007118EA"/>
    <w:rsid w:val="00712E95"/>
    <w:rsid w:val="00712F94"/>
    <w:rsid w:val="00726A9C"/>
    <w:rsid w:val="00730762"/>
    <w:rsid w:val="007359BF"/>
    <w:rsid w:val="00743F26"/>
    <w:rsid w:val="00751942"/>
    <w:rsid w:val="00751A1E"/>
    <w:rsid w:val="007540E0"/>
    <w:rsid w:val="007544A8"/>
    <w:rsid w:val="0076668B"/>
    <w:rsid w:val="007749D9"/>
    <w:rsid w:val="00780F57"/>
    <w:rsid w:val="007914E0"/>
    <w:rsid w:val="00796E76"/>
    <w:rsid w:val="007A32AF"/>
    <w:rsid w:val="007A78C0"/>
    <w:rsid w:val="007B1BA1"/>
    <w:rsid w:val="007C44DF"/>
    <w:rsid w:val="007C4690"/>
    <w:rsid w:val="007D4060"/>
    <w:rsid w:val="007E56A2"/>
    <w:rsid w:val="007F18AA"/>
    <w:rsid w:val="00800B54"/>
    <w:rsid w:val="00803AC4"/>
    <w:rsid w:val="00807B52"/>
    <w:rsid w:val="00813FF0"/>
    <w:rsid w:val="008223D4"/>
    <w:rsid w:val="00822CE9"/>
    <w:rsid w:val="008236EC"/>
    <w:rsid w:val="008270A1"/>
    <w:rsid w:val="008321A4"/>
    <w:rsid w:val="0084121D"/>
    <w:rsid w:val="00852DC3"/>
    <w:rsid w:val="008631A7"/>
    <w:rsid w:val="00876CBB"/>
    <w:rsid w:val="0088688A"/>
    <w:rsid w:val="00891265"/>
    <w:rsid w:val="00897498"/>
    <w:rsid w:val="00897F0B"/>
    <w:rsid w:val="008A25B9"/>
    <w:rsid w:val="008A3396"/>
    <w:rsid w:val="008B09D4"/>
    <w:rsid w:val="008C0D4C"/>
    <w:rsid w:val="008C2559"/>
    <w:rsid w:val="008C2974"/>
    <w:rsid w:val="008D4D35"/>
    <w:rsid w:val="008E01C3"/>
    <w:rsid w:val="008E3D62"/>
    <w:rsid w:val="008E4142"/>
    <w:rsid w:val="008F2375"/>
    <w:rsid w:val="00904F1F"/>
    <w:rsid w:val="00905110"/>
    <w:rsid w:val="00910B58"/>
    <w:rsid w:val="00911717"/>
    <w:rsid w:val="009163A5"/>
    <w:rsid w:val="00917C44"/>
    <w:rsid w:val="009203A2"/>
    <w:rsid w:val="00933C7B"/>
    <w:rsid w:val="009508F2"/>
    <w:rsid w:val="00950F95"/>
    <w:rsid w:val="00953363"/>
    <w:rsid w:val="0096007E"/>
    <w:rsid w:val="00972601"/>
    <w:rsid w:val="0097786E"/>
    <w:rsid w:val="00987BC9"/>
    <w:rsid w:val="009A18A7"/>
    <w:rsid w:val="009E1AB2"/>
    <w:rsid w:val="009E24E9"/>
    <w:rsid w:val="009F480A"/>
    <w:rsid w:val="00A02200"/>
    <w:rsid w:val="00A03E47"/>
    <w:rsid w:val="00A15D3C"/>
    <w:rsid w:val="00A23A3E"/>
    <w:rsid w:val="00A359DB"/>
    <w:rsid w:val="00A45496"/>
    <w:rsid w:val="00A45FE5"/>
    <w:rsid w:val="00A51431"/>
    <w:rsid w:val="00A525F0"/>
    <w:rsid w:val="00A566A2"/>
    <w:rsid w:val="00A5731A"/>
    <w:rsid w:val="00A677C3"/>
    <w:rsid w:val="00A72B9B"/>
    <w:rsid w:val="00A75BE2"/>
    <w:rsid w:val="00A952EA"/>
    <w:rsid w:val="00AA4ED9"/>
    <w:rsid w:val="00AB2B8E"/>
    <w:rsid w:val="00AD00CE"/>
    <w:rsid w:val="00AD1B6E"/>
    <w:rsid w:val="00AD5C9B"/>
    <w:rsid w:val="00AE07DE"/>
    <w:rsid w:val="00B0278F"/>
    <w:rsid w:val="00B03AF4"/>
    <w:rsid w:val="00B03DD6"/>
    <w:rsid w:val="00B20E37"/>
    <w:rsid w:val="00B31AAE"/>
    <w:rsid w:val="00B35E0C"/>
    <w:rsid w:val="00B447E6"/>
    <w:rsid w:val="00B57527"/>
    <w:rsid w:val="00B62882"/>
    <w:rsid w:val="00B65F8F"/>
    <w:rsid w:val="00B70C7B"/>
    <w:rsid w:val="00B716A6"/>
    <w:rsid w:val="00B75BBC"/>
    <w:rsid w:val="00B76831"/>
    <w:rsid w:val="00B76B61"/>
    <w:rsid w:val="00B77F67"/>
    <w:rsid w:val="00B81176"/>
    <w:rsid w:val="00B913C7"/>
    <w:rsid w:val="00B95452"/>
    <w:rsid w:val="00B96B34"/>
    <w:rsid w:val="00BA517C"/>
    <w:rsid w:val="00BC0A3B"/>
    <w:rsid w:val="00BC3150"/>
    <w:rsid w:val="00BC4BEA"/>
    <w:rsid w:val="00BC5A3F"/>
    <w:rsid w:val="00BD31C6"/>
    <w:rsid w:val="00BE19EA"/>
    <w:rsid w:val="00BE533B"/>
    <w:rsid w:val="00C06302"/>
    <w:rsid w:val="00C11189"/>
    <w:rsid w:val="00C158E3"/>
    <w:rsid w:val="00C25C7E"/>
    <w:rsid w:val="00C26CCD"/>
    <w:rsid w:val="00C312EA"/>
    <w:rsid w:val="00C32942"/>
    <w:rsid w:val="00C375AF"/>
    <w:rsid w:val="00C401F8"/>
    <w:rsid w:val="00C44C35"/>
    <w:rsid w:val="00C47066"/>
    <w:rsid w:val="00C472D6"/>
    <w:rsid w:val="00C526D5"/>
    <w:rsid w:val="00C60822"/>
    <w:rsid w:val="00C61072"/>
    <w:rsid w:val="00C87C5C"/>
    <w:rsid w:val="00C905A7"/>
    <w:rsid w:val="00CA2D1D"/>
    <w:rsid w:val="00CB034C"/>
    <w:rsid w:val="00CB4FDB"/>
    <w:rsid w:val="00CB51AD"/>
    <w:rsid w:val="00CB6739"/>
    <w:rsid w:val="00CC2F3E"/>
    <w:rsid w:val="00CE4617"/>
    <w:rsid w:val="00CE72BB"/>
    <w:rsid w:val="00D01E04"/>
    <w:rsid w:val="00D05765"/>
    <w:rsid w:val="00D17D13"/>
    <w:rsid w:val="00D20E78"/>
    <w:rsid w:val="00D2724B"/>
    <w:rsid w:val="00D332C0"/>
    <w:rsid w:val="00D3403D"/>
    <w:rsid w:val="00D363B6"/>
    <w:rsid w:val="00D37422"/>
    <w:rsid w:val="00D43108"/>
    <w:rsid w:val="00D46E69"/>
    <w:rsid w:val="00D61422"/>
    <w:rsid w:val="00D761DC"/>
    <w:rsid w:val="00DA3B29"/>
    <w:rsid w:val="00DB0655"/>
    <w:rsid w:val="00DB2463"/>
    <w:rsid w:val="00DC2180"/>
    <w:rsid w:val="00DC769E"/>
    <w:rsid w:val="00DD2A0D"/>
    <w:rsid w:val="00DD5296"/>
    <w:rsid w:val="00DE122E"/>
    <w:rsid w:val="00DE39A7"/>
    <w:rsid w:val="00DE3CBB"/>
    <w:rsid w:val="00DE76CB"/>
    <w:rsid w:val="00DF0D26"/>
    <w:rsid w:val="00DF650A"/>
    <w:rsid w:val="00DF7D10"/>
    <w:rsid w:val="00E01FF6"/>
    <w:rsid w:val="00E103FB"/>
    <w:rsid w:val="00E27625"/>
    <w:rsid w:val="00E359AC"/>
    <w:rsid w:val="00E37A36"/>
    <w:rsid w:val="00E42AEE"/>
    <w:rsid w:val="00E43A5D"/>
    <w:rsid w:val="00E533D0"/>
    <w:rsid w:val="00E55071"/>
    <w:rsid w:val="00E60EE1"/>
    <w:rsid w:val="00E72F99"/>
    <w:rsid w:val="00E77DF6"/>
    <w:rsid w:val="00E8352B"/>
    <w:rsid w:val="00EA214C"/>
    <w:rsid w:val="00EA468F"/>
    <w:rsid w:val="00EA6A49"/>
    <w:rsid w:val="00EA792E"/>
    <w:rsid w:val="00EB04E2"/>
    <w:rsid w:val="00EC4BF6"/>
    <w:rsid w:val="00ED3A3C"/>
    <w:rsid w:val="00F02D75"/>
    <w:rsid w:val="00F03C60"/>
    <w:rsid w:val="00F05CB1"/>
    <w:rsid w:val="00F10BAF"/>
    <w:rsid w:val="00F118F8"/>
    <w:rsid w:val="00F201B8"/>
    <w:rsid w:val="00F33FD4"/>
    <w:rsid w:val="00F34025"/>
    <w:rsid w:val="00F36709"/>
    <w:rsid w:val="00F47FDD"/>
    <w:rsid w:val="00F51C17"/>
    <w:rsid w:val="00F5571A"/>
    <w:rsid w:val="00F65949"/>
    <w:rsid w:val="00F673A7"/>
    <w:rsid w:val="00F70594"/>
    <w:rsid w:val="00F754AB"/>
    <w:rsid w:val="00F8147B"/>
    <w:rsid w:val="00F87EA6"/>
    <w:rsid w:val="00F903C3"/>
    <w:rsid w:val="00FB0ABC"/>
    <w:rsid w:val="00FB5217"/>
    <w:rsid w:val="00FC0D16"/>
    <w:rsid w:val="00FC2064"/>
    <w:rsid w:val="00FC465C"/>
    <w:rsid w:val="00FC4E03"/>
    <w:rsid w:val="00FD2E66"/>
    <w:rsid w:val="00FD595E"/>
    <w:rsid w:val="00FE672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C54B2D-1566-4C5C-AE89-EE427E84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E47"/>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388505139">
      <w:bodyDiv w:val="1"/>
      <w:marLeft w:val="0"/>
      <w:marRight w:val="0"/>
      <w:marTop w:val="0"/>
      <w:marBottom w:val="0"/>
      <w:divBdr>
        <w:top w:val="none" w:sz="0" w:space="0" w:color="auto"/>
        <w:left w:val="none" w:sz="0" w:space="0" w:color="auto"/>
        <w:bottom w:val="none" w:sz="0" w:space="0" w:color="auto"/>
        <w:right w:val="none" w:sz="0" w:space="0" w:color="auto"/>
      </w:divBdr>
    </w:div>
    <w:div w:id="515535366">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619140974">
      <w:bodyDiv w:val="1"/>
      <w:marLeft w:val="0"/>
      <w:marRight w:val="0"/>
      <w:marTop w:val="0"/>
      <w:marBottom w:val="0"/>
      <w:divBdr>
        <w:top w:val="none" w:sz="0" w:space="0" w:color="auto"/>
        <w:left w:val="none" w:sz="0" w:space="0" w:color="auto"/>
        <w:bottom w:val="none" w:sz="0" w:space="0" w:color="auto"/>
        <w:right w:val="none" w:sz="0" w:space="0" w:color="auto"/>
      </w:divBdr>
    </w:div>
    <w:div w:id="1726831575">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 w:id="203299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8261F-EFC9-4E6A-A368-8A57D407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Nikiwe Ncetezo</cp:lastModifiedBy>
  <cp:revision>2</cp:revision>
  <cp:lastPrinted>2019-03-27T11:32:00Z</cp:lastPrinted>
  <dcterms:created xsi:type="dcterms:W3CDTF">2020-07-02T15:42:00Z</dcterms:created>
  <dcterms:modified xsi:type="dcterms:W3CDTF">2020-07-02T15:42:00Z</dcterms:modified>
</cp:coreProperties>
</file>