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D13DD" w14:textId="77777777" w:rsidR="00BC5A3F" w:rsidRPr="008B09D4" w:rsidRDefault="00BC5A3F" w:rsidP="00BC5A3F">
      <w:pPr>
        <w:spacing w:line="276" w:lineRule="auto"/>
        <w:jc w:val="center"/>
        <w:rPr>
          <w:rFonts w:ascii="Arial" w:hAnsi="Arial" w:cs="Arial"/>
          <w:b/>
          <w:sz w:val="22"/>
          <w:szCs w:val="22"/>
        </w:rPr>
      </w:pPr>
      <w:bookmarkStart w:id="0" w:name="_Hlk34211974"/>
      <w:bookmarkStart w:id="1" w:name="_GoBack"/>
      <w:bookmarkEnd w:id="1"/>
      <w:r w:rsidRPr="008B09D4">
        <w:rPr>
          <w:rFonts w:ascii="Arial" w:hAnsi="Arial" w:cs="Arial"/>
          <w:b/>
          <w:sz w:val="22"/>
          <w:szCs w:val="22"/>
        </w:rPr>
        <w:t xml:space="preserve">NATIONAL </w:t>
      </w:r>
      <w:r w:rsidR="00177D41">
        <w:rPr>
          <w:rFonts w:ascii="Arial" w:hAnsi="Arial" w:cs="Arial"/>
          <w:b/>
          <w:sz w:val="22"/>
          <w:szCs w:val="22"/>
        </w:rPr>
        <w:t>ASSEMBLY</w:t>
      </w:r>
    </w:p>
    <w:p w14:paraId="2FBFC0DB" w14:textId="77777777" w:rsidR="00BC5A3F" w:rsidRPr="008B09D4" w:rsidRDefault="00BC5A3F" w:rsidP="00BC5A3F">
      <w:pPr>
        <w:spacing w:line="276" w:lineRule="auto"/>
        <w:jc w:val="center"/>
        <w:rPr>
          <w:rFonts w:ascii="Arial" w:hAnsi="Arial" w:cs="Arial"/>
          <w:b/>
          <w:sz w:val="22"/>
          <w:szCs w:val="22"/>
        </w:rPr>
      </w:pPr>
      <w:r w:rsidRPr="008B09D4">
        <w:rPr>
          <w:rFonts w:ascii="Arial" w:hAnsi="Arial" w:cs="Arial"/>
          <w:b/>
          <w:sz w:val="22"/>
          <w:szCs w:val="22"/>
        </w:rPr>
        <w:t xml:space="preserve">QUESTION FOR </w:t>
      </w:r>
      <w:r w:rsidR="008B09D4" w:rsidRPr="008B09D4">
        <w:rPr>
          <w:rFonts w:ascii="Arial" w:hAnsi="Arial" w:cs="Arial"/>
          <w:b/>
          <w:sz w:val="22"/>
          <w:szCs w:val="22"/>
        </w:rPr>
        <w:t>WRITTEN</w:t>
      </w:r>
      <w:r w:rsidRPr="008B09D4">
        <w:rPr>
          <w:rFonts w:ascii="Arial" w:hAnsi="Arial" w:cs="Arial"/>
          <w:b/>
          <w:sz w:val="22"/>
          <w:szCs w:val="22"/>
        </w:rPr>
        <w:t xml:space="preserve"> REPLY</w:t>
      </w:r>
    </w:p>
    <w:p w14:paraId="6A56548B" w14:textId="77777777" w:rsidR="00BC5A3F" w:rsidRDefault="00BC5A3F" w:rsidP="00BC5A3F">
      <w:pPr>
        <w:spacing w:line="276" w:lineRule="auto"/>
        <w:jc w:val="center"/>
        <w:rPr>
          <w:rFonts w:ascii="Arial" w:hAnsi="Arial" w:cs="Arial"/>
          <w:b/>
          <w:sz w:val="22"/>
          <w:szCs w:val="22"/>
        </w:rPr>
      </w:pPr>
      <w:r w:rsidRPr="008B09D4">
        <w:rPr>
          <w:rFonts w:ascii="Arial" w:hAnsi="Arial" w:cs="Arial"/>
          <w:b/>
          <w:sz w:val="22"/>
          <w:szCs w:val="22"/>
        </w:rPr>
        <w:t xml:space="preserve">QUESTION NUMBER: </w:t>
      </w:r>
      <w:bookmarkStart w:id="2" w:name="_Hlk41329261"/>
      <w:r w:rsidR="00A03E47">
        <w:rPr>
          <w:rFonts w:ascii="Arial" w:hAnsi="Arial" w:cs="Arial"/>
          <w:b/>
          <w:sz w:val="22"/>
          <w:szCs w:val="22"/>
        </w:rPr>
        <w:t>969</w:t>
      </w:r>
      <w:r w:rsidR="00354BA4" w:rsidRPr="008B09D4">
        <w:rPr>
          <w:rFonts w:ascii="Arial" w:hAnsi="Arial" w:cs="Arial"/>
          <w:b/>
          <w:sz w:val="22"/>
          <w:szCs w:val="22"/>
        </w:rPr>
        <w:t xml:space="preserve"> </w:t>
      </w:r>
      <w:r w:rsidRPr="008B09D4">
        <w:rPr>
          <w:rFonts w:ascii="Arial" w:hAnsi="Arial" w:cs="Arial"/>
          <w:b/>
          <w:sz w:val="22"/>
          <w:szCs w:val="22"/>
        </w:rPr>
        <w:t>[</w:t>
      </w:r>
      <w:r w:rsidR="00177D41">
        <w:rPr>
          <w:rFonts w:ascii="Arial" w:hAnsi="Arial" w:cs="Arial"/>
          <w:b/>
          <w:sz w:val="22"/>
          <w:szCs w:val="22"/>
          <w:lang w:val="en-ZA"/>
        </w:rPr>
        <w:t>N</w:t>
      </w:r>
      <w:r w:rsidR="008B09D4" w:rsidRPr="008B09D4">
        <w:rPr>
          <w:rFonts w:ascii="Arial" w:hAnsi="Arial" w:cs="Arial"/>
          <w:b/>
          <w:sz w:val="22"/>
          <w:szCs w:val="22"/>
          <w:lang w:val="en-ZA"/>
        </w:rPr>
        <w:t>W</w:t>
      </w:r>
      <w:r w:rsidR="00A03E47">
        <w:rPr>
          <w:rFonts w:ascii="Arial" w:hAnsi="Arial" w:cs="Arial"/>
          <w:b/>
          <w:sz w:val="22"/>
          <w:szCs w:val="22"/>
          <w:lang w:val="en-ZA"/>
        </w:rPr>
        <w:t>1258</w:t>
      </w:r>
      <w:r w:rsidRPr="008B09D4">
        <w:rPr>
          <w:rFonts w:ascii="Arial" w:hAnsi="Arial" w:cs="Arial"/>
          <w:b/>
          <w:sz w:val="22"/>
          <w:szCs w:val="22"/>
          <w:lang w:val="en-ZA"/>
        </w:rPr>
        <w:t>E</w:t>
      </w:r>
      <w:r w:rsidRPr="008B09D4">
        <w:rPr>
          <w:rFonts w:ascii="Arial" w:hAnsi="Arial" w:cs="Arial"/>
          <w:b/>
          <w:sz w:val="22"/>
          <w:szCs w:val="22"/>
        </w:rPr>
        <w:t>]</w:t>
      </w:r>
    </w:p>
    <w:bookmarkEnd w:id="2"/>
    <w:p w14:paraId="0CF6412D" w14:textId="77777777" w:rsidR="00CB6739" w:rsidRPr="008B09D4" w:rsidRDefault="00CB6739" w:rsidP="00BC5A3F">
      <w:pPr>
        <w:spacing w:line="276" w:lineRule="auto"/>
        <w:jc w:val="center"/>
        <w:rPr>
          <w:rFonts w:ascii="Arial" w:hAnsi="Arial" w:cs="Arial"/>
          <w:b/>
          <w:sz w:val="22"/>
          <w:szCs w:val="22"/>
        </w:rPr>
      </w:pPr>
      <w:r>
        <w:rPr>
          <w:rFonts w:ascii="Arial" w:hAnsi="Arial" w:cs="Arial"/>
          <w:b/>
          <w:sz w:val="22"/>
          <w:szCs w:val="22"/>
        </w:rPr>
        <w:t>DATE OF PUBLICATION: 15 MAY 2020</w:t>
      </w:r>
    </w:p>
    <w:bookmarkEnd w:id="0"/>
    <w:p w14:paraId="5E2F054E" w14:textId="77777777" w:rsidR="008E3D62" w:rsidRPr="00A03E47" w:rsidRDefault="008E3D62" w:rsidP="00177D41">
      <w:pPr>
        <w:spacing w:line="276" w:lineRule="auto"/>
        <w:jc w:val="both"/>
        <w:rPr>
          <w:rFonts w:ascii="Arial" w:hAnsi="Arial" w:cs="Arial"/>
          <w:b/>
          <w:sz w:val="22"/>
          <w:szCs w:val="22"/>
        </w:rPr>
      </w:pPr>
    </w:p>
    <w:p w14:paraId="4CEB76C0" w14:textId="180E0FF9" w:rsidR="00A03E47" w:rsidRPr="00A03E47" w:rsidRDefault="00A03E47" w:rsidP="00A03E47">
      <w:pPr>
        <w:spacing w:before="100" w:beforeAutospacing="1" w:after="100" w:afterAutospacing="1"/>
        <w:ind w:left="720" w:hanging="720"/>
        <w:jc w:val="both"/>
        <w:outlineLvl w:val="0"/>
        <w:rPr>
          <w:rFonts w:ascii="Arial" w:eastAsia="Calibri" w:hAnsi="Arial" w:cs="Arial"/>
          <w:b/>
          <w:bCs/>
          <w:sz w:val="22"/>
          <w:szCs w:val="22"/>
          <w:lang w:val="en-ZA"/>
        </w:rPr>
      </w:pPr>
      <w:r w:rsidRPr="00A03E47">
        <w:rPr>
          <w:rFonts w:ascii="Arial" w:eastAsia="Calibri" w:hAnsi="Arial" w:cs="Arial"/>
          <w:b/>
          <w:bCs/>
          <w:sz w:val="22"/>
          <w:szCs w:val="22"/>
          <w:lang w:val="en-ZA"/>
        </w:rPr>
        <w:t>969.</w:t>
      </w:r>
      <w:r w:rsidRPr="00A03E47">
        <w:rPr>
          <w:rFonts w:ascii="Arial" w:eastAsia="Calibri" w:hAnsi="Arial" w:cs="Arial"/>
          <w:b/>
          <w:bCs/>
          <w:sz w:val="22"/>
          <w:szCs w:val="22"/>
          <w:lang w:val="en-ZA"/>
        </w:rPr>
        <w:tab/>
        <w:t>Ms B M van Minnen (DA) to ask the Minister of Finance:</w:t>
      </w:r>
    </w:p>
    <w:p w14:paraId="00376F6F" w14:textId="58C4FC40" w:rsidR="00A03E47" w:rsidRPr="00A03E47" w:rsidRDefault="00A03E47" w:rsidP="00A03E47">
      <w:pPr>
        <w:spacing w:before="100" w:beforeAutospacing="1" w:after="100" w:afterAutospacing="1"/>
        <w:ind w:left="720"/>
        <w:jc w:val="both"/>
        <w:rPr>
          <w:rFonts w:ascii="Arial" w:eastAsia="Calibri" w:hAnsi="Arial" w:cs="Arial"/>
          <w:sz w:val="22"/>
          <w:szCs w:val="22"/>
          <w:lang w:val="en-ZA"/>
        </w:rPr>
      </w:pPr>
      <w:r w:rsidRPr="00A03E47">
        <w:rPr>
          <w:rFonts w:ascii="Arial" w:hAnsi="Arial" w:cs="Arial"/>
          <w:sz w:val="22"/>
          <w:szCs w:val="22"/>
          <w:lang w:eastAsia="en-GB"/>
        </w:rPr>
        <w:t>With reference to his reply to question 398 on 12 May 2020, where he indicated that the Provincial Executive Council in the North West has resolved to intervene in the Madibeng Local Municipality by invoking section 139 of the Municipal Finance</w:t>
      </w:r>
      <w:r w:rsidR="009F0DBA">
        <w:rPr>
          <w:rFonts w:ascii="Arial" w:hAnsi="Arial" w:cs="Arial"/>
          <w:sz w:val="22"/>
          <w:szCs w:val="22"/>
          <w:lang w:eastAsia="en-GB"/>
        </w:rPr>
        <w:t xml:space="preserve"> </w:t>
      </w:r>
      <w:r w:rsidRPr="00A03E47">
        <w:rPr>
          <w:rFonts w:ascii="Arial" w:hAnsi="Arial" w:cs="Arial"/>
          <w:sz w:val="22"/>
          <w:szCs w:val="22"/>
          <w:lang w:eastAsia="en-GB"/>
        </w:rPr>
        <w:t>Management Act, Act 56 of 2003, to impose a financial recovery plan in the municipality, (a) by what date will the financial recovery plan aimed at improving financial management in the specified municipality be completed and (b) what changes to the (i) municipality’s budget, (ii) revenue raising measures, (iii) spending limits and (iv) revenue targets will be effected?</w:t>
      </w:r>
      <w:r w:rsidRPr="00A03E47">
        <w:rPr>
          <w:rFonts w:ascii="Arial" w:eastAsia="Calibri" w:hAnsi="Arial" w:cs="Arial"/>
          <w:sz w:val="22"/>
          <w:szCs w:val="22"/>
          <w:lang w:val="en-ZA"/>
        </w:rPr>
        <w:tab/>
      </w:r>
      <w:r w:rsidRPr="00A03E47">
        <w:rPr>
          <w:rFonts w:ascii="Arial" w:eastAsia="Calibri" w:hAnsi="Arial" w:cs="Arial"/>
          <w:sz w:val="22"/>
          <w:szCs w:val="22"/>
          <w:lang w:val="en-ZA"/>
        </w:rPr>
        <w:tab/>
      </w:r>
      <w:r w:rsidRPr="00A03E47">
        <w:rPr>
          <w:rFonts w:ascii="Arial" w:eastAsia="Calibri" w:hAnsi="Arial" w:cs="Arial"/>
          <w:sz w:val="22"/>
          <w:szCs w:val="22"/>
          <w:lang w:val="en-ZA"/>
        </w:rPr>
        <w:tab/>
      </w:r>
      <w:r w:rsidRPr="00A03E47">
        <w:rPr>
          <w:rFonts w:ascii="Arial" w:eastAsia="Calibri" w:hAnsi="Arial" w:cs="Arial"/>
          <w:sz w:val="22"/>
          <w:szCs w:val="22"/>
          <w:lang w:val="en-ZA"/>
        </w:rPr>
        <w:tab/>
      </w:r>
      <w:r w:rsidRPr="00A03E47">
        <w:rPr>
          <w:rFonts w:ascii="Arial" w:eastAsia="Calibri" w:hAnsi="Arial" w:cs="Arial"/>
          <w:sz w:val="22"/>
          <w:szCs w:val="22"/>
          <w:lang w:val="en-ZA"/>
        </w:rPr>
        <w:tab/>
      </w:r>
      <w:r w:rsidRPr="00A03E47">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A03E47">
        <w:rPr>
          <w:rFonts w:ascii="Arial" w:eastAsia="Calibri" w:hAnsi="Arial" w:cs="Arial"/>
          <w:sz w:val="22"/>
          <w:szCs w:val="22"/>
          <w:lang w:val="en-ZA"/>
        </w:rPr>
        <w:t>NW1258E</w:t>
      </w:r>
    </w:p>
    <w:p w14:paraId="69BA93F8" w14:textId="2635ED8E" w:rsidR="008E3D62" w:rsidRDefault="008E3D62" w:rsidP="00CB6739">
      <w:pPr>
        <w:spacing w:before="100" w:beforeAutospacing="1" w:after="100" w:afterAutospacing="1" w:line="276" w:lineRule="auto"/>
        <w:jc w:val="both"/>
        <w:outlineLvl w:val="0"/>
        <w:rPr>
          <w:rFonts w:ascii="Arial" w:hAnsi="Arial" w:cs="Arial"/>
          <w:sz w:val="22"/>
          <w:szCs w:val="22"/>
        </w:rPr>
      </w:pPr>
      <w:r w:rsidRPr="00A03E47">
        <w:rPr>
          <w:rFonts w:ascii="Arial" w:hAnsi="Arial" w:cs="Arial"/>
          <w:b/>
          <w:sz w:val="22"/>
          <w:szCs w:val="22"/>
        </w:rPr>
        <w:t>REPLY</w:t>
      </w:r>
      <w:r w:rsidRPr="00A03E47">
        <w:rPr>
          <w:rFonts w:ascii="Arial" w:hAnsi="Arial" w:cs="Arial"/>
          <w:sz w:val="22"/>
          <w:szCs w:val="22"/>
        </w:rPr>
        <w:t>:</w:t>
      </w:r>
    </w:p>
    <w:p w14:paraId="597E7F9D" w14:textId="044C39CA" w:rsidR="00512B00" w:rsidRPr="009F0DBA" w:rsidRDefault="006808D2" w:rsidP="009F0DBA">
      <w:pPr>
        <w:pStyle w:val="ListParagraph"/>
        <w:numPr>
          <w:ilvl w:val="0"/>
          <w:numId w:val="16"/>
        </w:numPr>
        <w:tabs>
          <w:tab w:val="left" w:pos="720"/>
        </w:tabs>
        <w:spacing w:line="276" w:lineRule="auto"/>
        <w:ind w:hanging="720"/>
        <w:jc w:val="both"/>
        <w:rPr>
          <w:rFonts w:ascii="Arial" w:hAnsi="Arial" w:cs="Arial"/>
          <w:sz w:val="22"/>
          <w:szCs w:val="22"/>
        </w:rPr>
      </w:pPr>
      <w:r w:rsidRPr="009F0DBA">
        <w:rPr>
          <w:rFonts w:ascii="Arial" w:hAnsi="Arial" w:cs="Arial"/>
          <w:sz w:val="22"/>
          <w:szCs w:val="22"/>
        </w:rPr>
        <w:t xml:space="preserve">The preparation of </w:t>
      </w:r>
      <w:r w:rsidR="00A336CD" w:rsidRPr="009F0DBA">
        <w:rPr>
          <w:rFonts w:ascii="Arial" w:hAnsi="Arial" w:cs="Arial"/>
          <w:sz w:val="22"/>
          <w:szCs w:val="22"/>
        </w:rPr>
        <w:t>the</w:t>
      </w:r>
      <w:r w:rsidRPr="009F0DBA">
        <w:rPr>
          <w:rFonts w:ascii="Arial" w:hAnsi="Arial" w:cs="Arial"/>
          <w:sz w:val="22"/>
          <w:szCs w:val="22"/>
        </w:rPr>
        <w:t xml:space="preserve"> financial recovery plan for the Madibeng Local Municipality has not yet commenced.  Due to the nature of the problems confronting the municipality, a multi-disciplinary team with experience in </w:t>
      </w:r>
      <w:r w:rsidR="009F0DBA">
        <w:rPr>
          <w:rFonts w:ascii="Arial" w:hAnsi="Arial" w:cs="Arial"/>
          <w:sz w:val="22"/>
          <w:szCs w:val="22"/>
        </w:rPr>
        <w:t>F</w:t>
      </w:r>
      <w:r w:rsidRPr="009F0DBA">
        <w:rPr>
          <w:rFonts w:ascii="Arial" w:hAnsi="Arial" w:cs="Arial"/>
          <w:sz w:val="22"/>
          <w:szCs w:val="22"/>
        </w:rPr>
        <w:t xml:space="preserve">inancial </w:t>
      </w:r>
      <w:r w:rsidR="009F0DBA">
        <w:rPr>
          <w:rFonts w:ascii="Arial" w:hAnsi="Arial" w:cs="Arial"/>
          <w:sz w:val="22"/>
          <w:szCs w:val="22"/>
        </w:rPr>
        <w:t>M</w:t>
      </w:r>
      <w:r w:rsidRPr="009F0DBA">
        <w:rPr>
          <w:rFonts w:ascii="Arial" w:hAnsi="Arial" w:cs="Arial"/>
          <w:sz w:val="22"/>
          <w:szCs w:val="22"/>
        </w:rPr>
        <w:t xml:space="preserve">anagement, </w:t>
      </w:r>
      <w:r w:rsidR="009F0DBA">
        <w:rPr>
          <w:rFonts w:ascii="Arial" w:hAnsi="Arial" w:cs="Arial"/>
          <w:sz w:val="22"/>
          <w:szCs w:val="22"/>
        </w:rPr>
        <w:t>H</w:t>
      </w:r>
      <w:r w:rsidRPr="009F0DBA">
        <w:rPr>
          <w:rFonts w:ascii="Arial" w:hAnsi="Arial" w:cs="Arial"/>
          <w:sz w:val="22"/>
          <w:szCs w:val="22"/>
        </w:rPr>
        <w:t xml:space="preserve">uman </w:t>
      </w:r>
      <w:r w:rsidR="009F0DBA">
        <w:rPr>
          <w:rFonts w:ascii="Arial" w:hAnsi="Arial" w:cs="Arial"/>
          <w:sz w:val="22"/>
          <w:szCs w:val="22"/>
        </w:rPr>
        <w:t>R</w:t>
      </w:r>
      <w:r w:rsidRPr="009F0DBA">
        <w:rPr>
          <w:rFonts w:ascii="Arial" w:hAnsi="Arial" w:cs="Arial"/>
          <w:sz w:val="22"/>
          <w:szCs w:val="22"/>
        </w:rPr>
        <w:t xml:space="preserve">esources, </w:t>
      </w:r>
      <w:r w:rsidR="009F0DBA">
        <w:rPr>
          <w:rFonts w:ascii="Arial" w:hAnsi="Arial" w:cs="Arial"/>
          <w:sz w:val="22"/>
          <w:szCs w:val="22"/>
        </w:rPr>
        <w:t>L</w:t>
      </w:r>
      <w:r w:rsidRPr="009F0DBA">
        <w:rPr>
          <w:rFonts w:ascii="Arial" w:hAnsi="Arial" w:cs="Arial"/>
          <w:sz w:val="22"/>
          <w:szCs w:val="22"/>
        </w:rPr>
        <w:t xml:space="preserve">egal </w:t>
      </w:r>
      <w:r w:rsidR="009F0DBA">
        <w:rPr>
          <w:rFonts w:ascii="Arial" w:hAnsi="Arial" w:cs="Arial"/>
          <w:sz w:val="22"/>
          <w:szCs w:val="22"/>
        </w:rPr>
        <w:t>S</w:t>
      </w:r>
      <w:r w:rsidRPr="009F0DBA">
        <w:rPr>
          <w:rFonts w:ascii="Arial" w:hAnsi="Arial" w:cs="Arial"/>
          <w:sz w:val="22"/>
          <w:szCs w:val="22"/>
        </w:rPr>
        <w:t xml:space="preserve">kills, </w:t>
      </w:r>
      <w:r w:rsidR="009F0DBA">
        <w:rPr>
          <w:rFonts w:ascii="Arial" w:hAnsi="Arial" w:cs="Arial"/>
          <w:sz w:val="22"/>
          <w:szCs w:val="22"/>
        </w:rPr>
        <w:t>O</w:t>
      </w:r>
      <w:r w:rsidRPr="009F0DBA">
        <w:rPr>
          <w:rFonts w:ascii="Arial" w:hAnsi="Arial" w:cs="Arial"/>
          <w:sz w:val="22"/>
          <w:szCs w:val="22"/>
        </w:rPr>
        <w:t xml:space="preserve">rganizational </w:t>
      </w:r>
      <w:r w:rsidR="009F0DBA">
        <w:rPr>
          <w:rFonts w:ascii="Arial" w:hAnsi="Arial" w:cs="Arial"/>
          <w:sz w:val="22"/>
          <w:szCs w:val="22"/>
        </w:rPr>
        <w:t>D</w:t>
      </w:r>
      <w:r w:rsidRPr="009F0DBA">
        <w:rPr>
          <w:rFonts w:ascii="Arial" w:hAnsi="Arial" w:cs="Arial"/>
          <w:sz w:val="22"/>
          <w:szCs w:val="22"/>
        </w:rPr>
        <w:t>esign and other competencies is required.  Some of th</w:t>
      </w:r>
      <w:r w:rsidR="00A336CD" w:rsidRPr="009F0DBA">
        <w:rPr>
          <w:rFonts w:ascii="Arial" w:hAnsi="Arial" w:cs="Arial"/>
          <w:sz w:val="22"/>
          <w:szCs w:val="22"/>
        </w:rPr>
        <w:t xml:space="preserve">is </w:t>
      </w:r>
      <w:r w:rsidRPr="009F0DBA">
        <w:rPr>
          <w:rFonts w:ascii="Arial" w:hAnsi="Arial" w:cs="Arial"/>
          <w:sz w:val="22"/>
          <w:szCs w:val="22"/>
        </w:rPr>
        <w:t xml:space="preserve">expertise does not </w:t>
      </w:r>
      <w:r w:rsidR="00A336CD" w:rsidRPr="009F0DBA">
        <w:rPr>
          <w:rFonts w:ascii="Arial" w:hAnsi="Arial" w:cs="Arial"/>
          <w:sz w:val="22"/>
          <w:szCs w:val="22"/>
        </w:rPr>
        <w:t xml:space="preserve">currently </w:t>
      </w:r>
      <w:r w:rsidRPr="009F0DBA">
        <w:rPr>
          <w:rFonts w:ascii="Arial" w:hAnsi="Arial" w:cs="Arial"/>
          <w:sz w:val="22"/>
          <w:szCs w:val="22"/>
        </w:rPr>
        <w:t xml:space="preserve">exist within the Municipal Finance Recovery Services Unit </w:t>
      </w:r>
      <w:r w:rsidR="00A336CD" w:rsidRPr="009F0DBA">
        <w:rPr>
          <w:rFonts w:ascii="Arial" w:hAnsi="Arial" w:cs="Arial"/>
          <w:sz w:val="22"/>
          <w:szCs w:val="22"/>
        </w:rPr>
        <w:t>of</w:t>
      </w:r>
      <w:r w:rsidRPr="009F0DBA">
        <w:rPr>
          <w:rFonts w:ascii="Arial" w:hAnsi="Arial" w:cs="Arial"/>
          <w:sz w:val="22"/>
          <w:szCs w:val="22"/>
        </w:rPr>
        <w:t xml:space="preserve"> the National Treasury</w:t>
      </w:r>
      <w:r w:rsidR="00A336CD" w:rsidRPr="009F0DBA">
        <w:rPr>
          <w:rFonts w:ascii="Arial" w:hAnsi="Arial" w:cs="Arial"/>
          <w:sz w:val="22"/>
          <w:szCs w:val="22"/>
        </w:rPr>
        <w:t xml:space="preserve"> and a process to recruit these skills externally is underway.</w:t>
      </w:r>
    </w:p>
    <w:p w14:paraId="64F27E67" w14:textId="14780727" w:rsidR="00242555" w:rsidRPr="0007504A" w:rsidRDefault="00242555" w:rsidP="0007504A">
      <w:pPr>
        <w:spacing w:line="276" w:lineRule="auto"/>
        <w:jc w:val="both"/>
        <w:rPr>
          <w:rFonts w:ascii="Arial" w:hAnsi="Arial" w:cs="Arial"/>
          <w:b/>
          <w:sz w:val="22"/>
          <w:szCs w:val="22"/>
        </w:rPr>
      </w:pPr>
    </w:p>
    <w:p w14:paraId="45E8237D" w14:textId="52863B0B" w:rsidR="00D52D1F" w:rsidRDefault="00A336CD" w:rsidP="009F0DBA">
      <w:pPr>
        <w:tabs>
          <w:tab w:val="left" w:pos="432"/>
          <w:tab w:val="left" w:pos="864"/>
        </w:tabs>
        <w:spacing w:line="276" w:lineRule="auto"/>
        <w:ind w:left="720"/>
        <w:jc w:val="both"/>
        <w:rPr>
          <w:rFonts w:ascii="Arial" w:hAnsi="Arial" w:cs="Arial"/>
          <w:sz w:val="22"/>
          <w:szCs w:val="22"/>
        </w:rPr>
      </w:pPr>
      <w:r>
        <w:rPr>
          <w:rFonts w:ascii="Arial" w:hAnsi="Arial" w:cs="Arial"/>
          <w:sz w:val="22"/>
          <w:szCs w:val="22"/>
        </w:rPr>
        <w:t xml:space="preserve">It is anticipated that a multi-disciplinary team will be on board </w:t>
      </w:r>
      <w:r w:rsidR="009F0DBA">
        <w:rPr>
          <w:rFonts w:ascii="Arial" w:hAnsi="Arial" w:cs="Arial"/>
          <w:sz w:val="22"/>
          <w:szCs w:val="22"/>
        </w:rPr>
        <w:t>by</w:t>
      </w:r>
      <w:r>
        <w:rPr>
          <w:rFonts w:ascii="Arial" w:hAnsi="Arial" w:cs="Arial"/>
          <w:sz w:val="22"/>
          <w:szCs w:val="22"/>
        </w:rPr>
        <w:t xml:space="preserve"> June 2020 and once imposed restrictions on travel are lifted and working conditions return to normal, the team will be able to assist the North West Provincial Treasury and the municipality in drafting a financial recovery plan.  Alongside these appointments at National Treasury, the North West Provincial Treasury have also finalized a Terms of Reference for the appointment of specialists to provide assistance to the province in preparing financial recovery plans for the Madibeng municipality and other municipalities in the North West.</w:t>
      </w:r>
    </w:p>
    <w:p w14:paraId="75A645BA" w14:textId="77777777" w:rsidR="00512B00" w:rsidRPr="0007504A" w:rsidRDefault="00512B00" w:rsidP="0007504A">
      <w:pPr>
        <w:spacing w:line="276" w:lineRule="auto"/>
        <w:jc w:val="both"/>
        <w:rPr>
          <w:rFonts w:ascii="Arial" w:hAnsi="Arial" w:cs="Arial"/>
          <w:b/>
          <w:sz w:val="22"/>
          <w:szCs w:val="22"/>
        </w:rPr>
      </w:pPr>
    </w:p>
    <w:p w14:paraId="47D25714" w14:textId="341C1C11" w:rsidR="00A336CD" w:rsidRPr="00DD541D" w:rsidRDefault="00B23DBC" w:rsidP="001B21FC">
      <w:pPr>
        <w:tabs>
          <w:tab w:val="left" w:pos="432"/>
          <w:tab w:val="left" w:pos="864"/>
        </w:tabs>
        <w:spacing w:line="276" w:lineRule="auto"/>
        <w:ind w:left="1440" w:hanging="1440"/>
        <w:jc w:val="both"/>
        <w:rPr>
          <w:rFonts w:ascii="Arial" w:hAnsi="Arial" w:cs="Arial"/>
          <w:sz w:val="22"/>
          <w:szCs w:val="22"/>
        </w:rPr>
      </w:pPr>
      <w:r w:rsidRPr="00DD541D">
        <w:rPr>
          <w:rFonts w:ascii="Arial" w:hAnsi="Arial" w:cs="Arial"/>
          <w:color w:val="000000" w:themeColor="text1"/>
          <w:sz w:val="22"/>
          <w:szCs w:val="22"/>
          <w:lang w:eastAsia="en-GB"/>
        </w:rPr>
        <w:t>(b)</w:t>
      </w:r>
      <w:r w:rsidR="001B21FC">
        <w:rPr>
          <w:rFonts w:ascii="Arial" w:hAnsi="Arial" w:cs="Arial"/>
          <w:color w:val="000000" w:themeColor="text1"/>
          <w:sz w:val="22"/>
          <w:szCs w:val="22"/>
          <w:lang w:eastAsia="en-GB"/>
        </w:rPr>
        <w:t>(i)(ii)(iii)(iv)</w:t>
      </w:r>
      <w:r w:rsidR="001B21FC">
        <w:rPr>
          <w:rFonts w:ascii="Arial" w:hAnsi="Arial" w:cs="Arial"/>
          <w:color w:val="000000" w:themeColor="text1"/>
          <w:sz w:val="22"/>
          <w:szCs w:val="22"/>
          <w:lang w:eastAsia="en-GB"/>
        </w:rPr>
        <w:tab/>
      </w:r>
      <w:r w:rsidR="00A336CD" w:rsidRPr="00DD541D">
        <w:rPr>
          <w:rFonts w:ascii="Arial" w:hAnsi="Arial" w:cs="Arial"/>
          <w:sz w:val="22"/>
          <w:szCs w:val="22"/>
        </w:rPr>
        <w:t>In order to determine the changes required, a diagnostic assessment will first have to be undertaken by the multi-disciplinary team.  Only once this assessment is concluded, will it be possible to determine the changes required in terms of the budget, revenue raising measures, spending limits and revenue targets.</w:t>
      </w:r>
    </w:p>
    <w:p w14:paraId="2D10DE4C" w14:textId="05599696" w:rsidR="00A5041F" w:rsidRDefault="00A5041F" w:rsidP="0007504A">
      <w:pPr>
        <w:spacing w:line="276" w:lineRule="auto"/>
        <w:jc w:val="both"/>
        <w:rPr>
          <w:rFonts w:ascii="Arial" w:hAnsi="Arial" w:cs="Arial"/>
          <w:b/>
          <w:sz w:val="22"/>
          <w:szCs w:val="22"/>
        </w:rPr>
      </w:pPr>
    </w:p>
    <w:p w14:paraId="58F2A885" w14:textId="533D4828" w:rsidR="0007504A" w:rsidRDefault="0007504A" w:rsidP="0007504A">
      <w:pPr>
        <w:spacing w:line="276" w:lineRule="auto"/>
        <w:jc w:val="both"/>
        <w:rPr>
          <w:rFonts w:ascii="Arial" w:hAnsi="Arial" w:cs="Arial"/>
          <w:b/>
          <w:sz w:val="22"/>
          <w:szCs w:val="22"/>
        </w:rPr>
      </w:pPr>
    </w:p>
    <w:p w14:paraId="7105FA86" w14:textId="0D68D846" w:rsidR="001B21FC" w:rsidRDefault="001B21FC" w:rsidP="0007504A">
      <w:pPr>
        <w:spacing w:line="276" w:lineRule="auto"/>
        <w:jc w:val="both"/>
        <w:rPr>
          <w:rFonts w:ascii="Arial" w:hAnsi="Arial" w:cs="Arial"/>
          <w:b/>
          <w:sz w:val="22"/>
          <w:szCs w:val="22"/>
        </w:rPr>
      </w:pPr>
    </w:p>
    <w:p w14:paraId="0A3DB6FF" w14:textId="7CA205A3" w:rsidR="001B21FC" w:rsidRDefault="001B21FC" w:rsidP="0007504A">
      <w:pPr>
        <w:spacing w:line="276" w:lineRule="auto"/>
        <w:jc w:val="both"/>
        <w:rPr>
          <w:rFonts w:ascii="Arial" w:hAnsi="Arial" w:cs="Arial"/>
          <w:b/>
          <w:sz w:val="22"/>
          <w:szCs w:val="22"/>
        </w:rPr>
      </w:pPr>
    </w:p>
    <w:sectPr w:rsidR="001B21FC" w:rsidSect="004F43FB">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B9F29" w14:textId="77777777" w:rsidR="007F46DC" w:rsidRDefault="007F46DC" w:rsidP="00380E88">
      <w:r>
        <w:separator/>
      </w:r>
    </w:p>
  </w:endnote>
  <w:endnote w:type="continuationSeparator" w:id="0">
    <w:p w14:paraId="2EF3EF4A" w14:textId="77777777" w:rsidR="007F46DC" w:rsidRDefault="007F46DC" w:rsidP="0038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DA892" w14:textId="77777777" w:rsidR="007F46DC" w:rsidRDefault="007F46DC" w:rsidP="00380E88">
      <w:r>
        <w:separator/>
      </w:r>
    </w:p>
  </w:footnote>
  <w:footnote w:type="continuationSeparator" w:id="0">
    <w:p w14:paraId="1F074DF6" w14:textId="77777777" w:rsidR="007F46DC" w:rsidRDefault="007F46DC" w:rsidP="00380E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32D07"/>
    <w:multiLevelType w:val="hybridMultilevel"/>
    <w:tmpl w:val="EBE419F8"/>
    <w:lvl w:ilvl="0" w:tplc="B36002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 w15:restartNumberingAfterBreak="0">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3" w15:restartNumberingAfterBreak="0">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48BA5AC3"/>
    <w:multiLevelType w:val="hybridMultilevel"/>
    <w:tmpl w:val="3DF8B6FA"/>
    <w:lvl w:ilvl="0" w:tplc="0CB6E5AA">
      <w:start w:val="1"/>
      <w:numFmt w:val="bullet"/>
      <w:lvlText w:val=""/>
      <w:lvlJc w:val="left"/>
      <w:pPr>
        <w:ind w:left="360" w:hanging="360"/>
      </w:pPr>
      <w:rPr>
        <w:rFonts w:ascii="Symbol" w:hAnsi="Symbol" w:hint="default"/>
        <w:color w:val="000000" w:themeColor="text1"/>
      </w:rPr>
    </w:lvl>
    <w:lvl w:ilvl="1" w:tplc="7D9C4B9C">
      <w:numFmt w:val="bullet"/>
      <w:lvlText w:val="•"/>
      <w:lvlJc w:val="left"/>
      <w:pPr>
        <w:ind w:left="1440" w:hanging="720"/>
      </w:pPr>
      <w:rPr>
        <w:rFonts w:ascii="Arial" w:eastAsia="Calibri" w:hAnsi="Arial" w:cs="Aria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6" w15:restartNumberingAfterBreak="0">
    <w:nsid w:val="52C17F16"/>
    <w:multiLevelType w:val="hybridMultilevel"/>
    <w:tmpl w:val="E5DCED86"/>
    <w:lvl w:ilvl="0" w:tplc="BD9C87B6">
      <w:start w:val="1"/>
      <w:numFmt w:val="decimal"/>
      <w:lvlText w:val="(%1)"/>
      <w:lvlJc w:val="left"/>
      <w:pPr>
        <w:ind w:left="360" w:hanging="360"/>
      </w:pPr>
      <w:rPr>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7"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5F7F48BE"/>
    <w:multiLevelType w:val="hybridMultilevel"/>
    <w:tmpl w:val="995E31F0"/>
    <w:lvl w:ilvl="0" w:tplc="40F0AE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3" w15:restartNumberingAfterBreak="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10"/>
  </w:num>
  <w:num w:numId="2">
    <w:abstractNumId w:val="11"/>
  </w:num>
  <w:num w:numId="3">
    <w:abstractNumId w:val="7"/>
  </w:num>
  <w:num w:numId="4">
    <w:abstractNumId w:val="3"/>
  </w:num>
  <w:num w:numId="5">
    <w:abstractNumId w:val="13"/>
  </w:num>
  <w:num w:numId="6">
    <w:abstractNumId w:val="2"/>
  </w:num>
  <w:num w:numId="7">
    <w:abstractNumId w:val="2"/>
  </w:num>
  <w:num w:numId="8">
    <w:abstractNumId w:val="14"/>
  </w:num>
  <w:num w:numId="9">
    <w:abstractNumId w:val="1"/>
  </w:num>
  <w:num w:numId="10">
    <w:abstractNumId w:val="5"/>
  </w:num>
  <w:num w:numId="11">
    <w:abstractNumId w:val="12"/>
  </w:num>
  <w:num w:numId="12">
    <w:abstractNumId w:va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2A82"/>
    <w:rsid w:val="00014AEA"/>
    <w:rsid w:val="00016A41"/>
    <w:rsid w:val="00020C04"/>
    <w:rsid w:val="00023BC3"/>
    <w:rsid w:val="00026160"/>
    <w:rsid w:val="0002634B"/>
    <w:rsid w:val="000303E7"/>
    <w:rsid w:val="0003424C"/>
    <w:rsid w:val="00041437"/>
    <w:rsid w:val="00042E4A"/>
    <w:rsid w:val="00053303"/>
    <w:rsid w:val="0005441A"/>
    <w:rsid w:val="00060E09"/>
    <w:rsid w:val="00063E28"/>
    <w:rsid w:val="0007504A"/>
    <w:rsid w:val="00082DDF"/>
    <w:rsid w:val="0008596C"/>
    <w:rsid w:val="0009544B"/>
    <w:rsid w:val="000A3C32"/>
    <w:rsid w:val="000A57B1"/>
    <w:rsid w:val="000B16E9"/>
    <w:rsid w:val="000B31E5"/>
    <w:rsid w:val="000B555E"/>
    <w:rsid w:val="000C2BEF"/>
    <w:rsid w:val="000C3917"/>
    <w:rsid w:val="000C48D8"/>
    <w:rsid w:val="000D5DF7"/>
    <w:rsid w:val="000E1B36"/>
    <w:rsid w:val="000E1DED"/>
    <w:rsid w:val="000E5929"/>
    <w:rsid w:val="000F3B14"/>
    <w:rsid w:val="000F5178"/>
    <w:rsid w:val="00110946"/>
    <w:rsid w:val="00122C88"/>
    <w:rsid w:val="00130348"/>
    <w:rsid w:val="00132CAF"/>
    <w:rsid w:val="00132CF0"/>
    <w:rsid w:val="001433AE"/>
    <w:rsid w:val="0014441E"/>
    <w:rsid w:val="0015727B"/>
    <w:rsid w:val="00177D41"/>
    <w:rsid w:val="00183EB5"/>
    <w:rsid w:val="00197576"/>
    <w:rsid w:val="001B0917"/>
    <w:rsid w:val="001B21FC"/>
    <w:rsid w:val="001B7F2A"/>
    <w:rsid w:val="001C1E62"/>
    <w:rsid w:val="001D4937"/>
    <w:rsid w:val="001E3FB5"/>
    <w:rsid w:val="001E6902"/>
    <w:rsid w:val="001F4B50"/>
    <w:rsid w:val="001F7560"/>
    <w:rsid w:val="0020375B"/>
    <w:rsid w:val="002065BA"/>
    <w:rsid w:val="00207912"/>
    <w:rsid w:val="00223863"/>
    <w:rsid w:val="0022502D"/>
    <w:rsid w:val="00230BF6"/>
    <w:rsid w:val="00242555"/>
    <w:rsid w:val="002425D4"/>
    <w:rsid w:val="00251791"/>
    <w:rsid w:val="00260251"/>
    <w:rsid w:val="00262F05"/>
    <w:rsid w:val="002855CE"/>
    <w:rsid w:val="00285EA1"/>
    <w:rsid w:val="0028635F"/>
    <w:rsid w:val="002867DD"/>
    <w:rsid w:val="002927CD"/>
    <w:rsid w:val="002A4157"/>
    <w:rsid w:val="002B3B25"/>
    <w:rsid w:val="002B7345"/>
    <w:rsid w:val="002D104B"/>
    <w:rsid w:val="002D2A4C"/>
    <w:rsid w:val="002D499A"/>
    <w:rsid w:val="002F6E86"/>
    <w:rsid w:val="00326CF2"/>
    <w:rsid w:val="003421BD"/>
    <w:rsid w:val="00344553"/>
    <w:rsid w:val="00345531"/>
    <w:rsid w:val="00346695"/>
    <w:rsid w:val="00351BF5"/>
    <w:rsid w:val="00354BA4"/>
    <w:rsid w:val="0037795E"/>
    <w:rsid w:val="00377F6B"/>
    <w:rsid w:val="00380E88"/>
    <w:rsid w:val="00393919"/>
    <w:rsid w:val="003A5B00"/>
    <w:rsid w:val="003A6BD5"/>
    <w:rsid w:val="003B0A2D"/>
    <w:rsid w:val="003D1C16"/>
    <w:rsid w:val="003D5A20"/>
    <w:rsid w:val="003E2711"/>
    <w:rsid w:val="003E6A8B"/>
    <w:rsid w:val="003F1329"/>
    <w:rsid w:val="003F6A56"/>
    <w:rsid w:val="004018D7"/>
    <w:rsid w:val="00413ABE"/>
    <w:rsid w:val="00413C95"/>
    <w:rsid w:val="00427ECA"/>
    <w:rsid w:val="0043065E"/>
    <w:rsid w:val="00435EA2"/>
    <w:rsid w:val="004709BD"/>
    <w:rsid w:val="00472D86"/>
    <w:rsid w:val="00473446"/>
    <w:rsid w:val="004822BB"/>
    <w:rsid w:val="00484737"/>
    <w:rsid w:val="00485B2E"/>
    <w:rsid w:val="00485F09"/>
    <w:rsid w:val="00496D69"/>
    <w:rsid w:val="004A078E"/>
    <w:rsid w:val="004B1526"/>
    <w:rsid w:val="004C0E9B"/>
    <w:rsid w:val="004C0FCD"/>
    <w:rsid w:val="004C57A4"/>
    <w:rsid w:val="004D3BF2"/>
    <w:rsid w:val="004D3D5A"/>
    <w:rsid w:val="004D51F0"/>
    <w:rsid w:val="004E3098"/>
    <w:rsid w:val="004F43FB"/>
    <w:rsid w:val="00503CF8"/>
    <w:rsid w:val="00512B00"/>
    <w:rsid w:val="005141B3"/>
    <w:rsid w:val="005223C2"/>
    <w:rsid w:val="00522B65"/>
    <w:rsid w:val="00532BB4"/>
    <w:rsid w:val="0053398C"/>
    <w:rsid w:val="00533BBC"/>
    <w:rsid w:val="00533C35"/>
    <w:rsid w:val="00547158"/>
    <w:rsid w:val="005478A0"/>
    <w:rsid w:val="0055290F"/>
    <w:rsid w:val="00553EDC"/>
    <w:rsid w:val="00566101"/>
    <w:rsid w:val="005706F1"/>
    <w:rsid w:val="00573B14"/>
    <w:rsid w:val="00574E19"/>
    <w:rsid w:val="005A4B7A"/>
    <w:rsid w:val="005B6F0A"/>
    <w:rsid w:val="005E21D9"/>
    <w:rsid w:val="005E32E0"/>
    <w:rsid w:val="005E415D"/>
    <w:rsid w:val="005F11A2"/>
    <w:rsid w:val="005F6B76"/>
    <w:rsid w:val="00613FC6"/>
    <w:rsid w:val="00621115"/>
    <w:rsid w:val="006239F1"/>
    <w:rsid w:val="00624D20"/>
    <w:rsid w:val="0062770E"/>
    <w:rsid w:val="00631CD4"/>
    <w:rsid w:val="00641158"/>
    <w:rsid w:val="0064275F"/>
    <w:rsid w:val="00646E7C"/>
    <w:rsid w:val="00647EF2"/>
    <w:rsid w:val="00651616"/>
    <w:rsid w:val="00653A85"/>
    <w:rsid w:val="00675635"/>
    <w:rsid w:val="006808D2"/>
    <w:rsid w:val="00685058"/>
    <w:rsid w:val="00685F0E"/>
    <w:rsid w:val="00693A64"/>
    <w:rsid w:val="006B61B0"/>
    <w:rsid w:val="006C2D5C"/>
    <w:rsid w:val="006D1766"/>
    <w:rsid w:val="006D1B36"/>
    <w:rsid w:val="006D2C61"/>
    <w:rsid w:val="006D2F61"/>
    <w:rsid w:val="006D730A"/>
    <w:rsid w:val="007118EA"/>
    <w:rsid w:val="00712E95"/>
    <w:rsid w:val="00712F94"/>
    <w:rsid w:val="00726A9C"/>
    <w:rsid w:val="00730762"/>
    <w:rsid w:val="00733E1D"/>
    <w:rsid w:val="007359BF"/>
    <w:rsid w:val="00743F26"/>
    <w:rsid w:val="00751942"/>
    <w:rsid w:val="00751A1E"/>
    <w:rsid w:val="007540E0"/>
    <w:rsid w:val="007544A8"/>
    <w:rsid w:val="0076668B"/>
    <w:rsid w:val="007749D9"/>
    <w:rsid w:val="00780F57"/>
    <w:rsid w:val="007914E0"/>
    <w:rsid w:val="007A32AF"/>
    <w:rsid w:val="007A78C0"/>
    <w:rsid w:val="007B1BA1"/>
    <w:rsid w:val="007C44DF"/>
    <w:rsid w:val="007C4690"/>
    <w:rsid w:val="007D4060"/>
    <w:rsid w:val="007E56A2"/>
    <w:rsid w:val="007F18AA"/>
    <w:rsid w:val="007F46DC"/>
    <w:rsid w:val="00800B54"/>
    <w:rsid w:val="00803AC4"/>
    <w:rsid w:val="00807B52"/>
    <w:rsid w:val="00813FF0"/>
    <w:rsid w:val="0081767B"/>
    <w:rsid w:val="008223D4"/>
    <w:rsid w:val="008236EC"/>
    <w:rsid w:val="008270A1"/>
    <w:rsid w:val="008321A4"/>
    <w:rsid w:val="0084121D"/>
    <w:rsid w:val="00852DC3"/>
    <w:rsid w:val="00855CFC"/>
    <w:rsid w:val="008631A7"/>
    <w:rsid w:val="00866CDC"/>
    <w:rsid w:val="00876CBB"/>
    <w:rsid w:val="0088688A"/>
    <w:rsid w:val="00891265"/>
    <w:rsid w:val="00897498"/>
    <w:rsid w:val="00897F0B"/>
    <w:rsid w:val="008A25B9"/>
    <w:rsid w:val="008A3396"/>
    <w:rsid w:val="008B09D4"/>
    <w:rsid w:val="008C0D4C"/>
    <w:rsid w:val="008C2559"/>
    <w:rsid w:val="008C2974"/>
    <w:rsid w:val="008D4D35"/>
    <w:rsid w:val="008E01C3"/>
    <w:rsid w:val="008E3D62"/>
    <w:rsid w:val="008E4142"/>
    <w:rsid w:val="008F2375"/>
    <w:rsid w:val="00904F1F"/>
    <w:rsid w:val="00905110"/>
    <w:rsid w:val="00910B58"/>
    <w:rsid w:val="00911717"/>
    <w:rsid w:val="009163A5"/>
    <w:rsid w:val="00917C44"/>
    <w:rsid w:val="009203A2"/>
    <w:rsid w:val="00933C7B"/>
    <w:rsid w:val="009508F2"/>
    <w:rsid w:val="00950F95"/>
    <w:rsid w:val="00953363"/>
    <w:rsid w:val="0096007E"/>
    <w:rsid w:val="00972601"/>
    <w:rsid w:val="0097786E"/>
    <w:rsid w:val="00987BC9"/>
    <w:rsid w:val="009A18A7"/>
    <w:rsid w:val="009E1AB2"/>
    <w:rsid w:val="009E1C20"/>
    <w:rsid w:val="009E24E9"/>
    <w:rsid w:val="009F0DBA"/>
    <w:rsid w:val="009F480A"/>
    <w:rsid w:val="00A02200"/>
    <w:rsid w:val="00A03E47"/>
    <w:rsid w:val="00A15D3C"/>
    <w:rsid w:val="00A23A3E"/>
    <w:rsid w:val="00A336CD"/>
    <w:rsid w:val="00A359DB"/>
    <w:rsid w:val="00A45496"/>
    <w:rsid w:val="00A45FE5"/>
    <w:rsid w:val="00A5041F"/>
    <w:rsid w:val="00A51431"/>
    <w:rsid w:val="00A525F0"/>
    <w:rsid w:val="00A566A2"/>
    <w:rsid w:val="00A5731A"/>
    <w:rsid w:val="00A677C3"/>
    <w:rsid w:val="00A72B9B"/>
    <w:rsid w:val="00A75BE2"/>
    <w:rsid w:val="00A952EA"/>
    <w:rsid w:val="00AA4ED9"/>
    <w:rsid w:val="00AB2B8E"/>
    <w:rsid w:val="00AD00CE"/>
    <w:rsid w:val="00AD050B"/>
    <w:rsid w:val="00AD1B6E"/>
    <w:rsid w:val="00AD5C9B"/>
    <w:rsid w:val="00AE07DE"/>
    <w:rsid w:val="00B0278F"/>
    <w:rsid w:val="00B03AF4"/>
    <w:rsid w:val="00B03DD6"/>
    <w:rsid w:val="00B20E37"/>
    <w:rsid w:val="00B23DBC"/>
    <w:rsid w:val="00B31AAE"/>
    <w:rsid w:val="00B3494C"/>
    <w:rsid w:val="00B35E0C"/>
    <w:rsid w:val="00B447E6"/>
    <w:rsid w:val="00B57527"/>
    <w:rsid w:val="00B612AD"/>
    <w:rsid w:val="00B62882"/>
    <w:rsid w:val="00B65F8F"/>
    <w:rsid w:val="00B70C7B"/>
    <w:rsid w:val="00B716A6"/>
    <w:rsid w:val="00B75BBC"/>
    <w:rsid w:val="00B76831"/>
    <w:rsid w:val="00B76B61"/>
    <w:rsid w:val="00B77F67"/>
    <w:rsid w:val="00B81176"/>
    <w:rsid w:val="00B913C7"/>
    <w:rsid w:val="00B95452"/>
    <w:rsid w:val="00B96B34"/>
    <w:rsid w:val="00BA517C"/>
    <w:rsid w:val="00BB64B0"/>
    <w:rsid w:val="00BC0A3B"/>
    <w:rsid w:val="00BC3150"/>
    <w:rsid w:val="00BC4BEA"/>
    <w:rsid w:val="00BC5A3F"/>
    <w:rsid w:val="00BD31C6"/>
    <w:rsid w:val="00BE19EA"/>
    <w:rsid w:val="00BE533B"/>
    <w:rsid w:val="00C06302"/>
    <w:rsid w:val="00C11189"/>
    <w:rsid w:val="00C158E3"/>
    <w:rsid w:val="00C25C7E"/>
    <w:rsid w:val="00C26CCD"/>
    <w:rsid w:val="00C312EA"/>
    <w:rsid w:val="00C32942"/>
    <w:rsid w:val="00C375AF"/>
    <w:rsid w:val="00C401F8"/>
    <w:rsid w:val="00C44617"/>
    <w:rsid w:val="00C44C35"/>
    <w:rsid w:val="00C47066"/>
    <w:rsid w:val="00C472D6"/>
    <w:rsid w:val="00C526D5"/>
    <w:rsid w:val="00C60822"/>
    <w:rsid w:val="00C61072"/>
    <w:rsid w:val="00C87C5C"/>
    <w:rsid w:val="00C905A7"/>
    <w:rsid w:val="00CA2D1D"/>
    <w:rsid w:val="00CB034C"/>
    <w:rsid w:val="00CB4FDB"/>
    <w:rsid w:val="00CB51AD"/>
    <w:rsid w:val="00CB6739"/>
    <w:rsid w:val="00CC2F3E"/>
    <w:rsid w:val="00CE4617"/>
    <w:rsid w:val="00D01E04"/>
    <w:rsid w:val="00D05765"/>
    <w:rsid w:val="00D17D13"/>
    <w:rsid w:val="00D20E78"/>
    <w:rsid w:val="00D2724B"/>
    <w:rsid w:val="00D332C0"/>
    <w:rsid w:val="00D3403D"/>
    <w:rsid w:val="00D363B6"/>
    <w:rsid w:val="00D37422"/>
    <w:rsid w:val="00D46E69"/>
    <w:rsid w:val="00D47E3F"/>
    <w:rsid w:val="00D52D1F"/>
    <w:rsid w:val="00D61422"/>
    <w:rsid w:val="00D761DC"/>
    <w:rsid w:val="00DA3B29"/>
    <w:rsid w:val="00DA5D40"/>
    <w:rsid w:val="00DB2463"/>
    <w:rsid w:val="00DC2180"/>
    <w:rsid w:val="00DC235A"/>
    <w:rsid w:val="00DC769E"/>
    <w:rsid w:val="00DD2A0D"/>
    <w:rsid w:val="00DD5296"/>
    <w:rsid w:val="00DD541D"/>
    <w:rsid w:val="00DE122E"/>
    <w:rsid w:val="00DE39A7"/>
    <w:rsid w:val="00DE3CBB"/>
    <w:rsid w:val="00DE76CB"/>
    <w:rsid w:val="00DF0D26"/>
    <w:rsid w:val="00DF650A"/>
    <w:rsid w:val="00DF7D10"/>
    <w:rsid w:val="00E01FF6"/>
    <w:rsid w:val="00E103FB"/>
    <w:rsid w:val="00E27625"/>
    <w:rsid w:val="00E359AC"/>
    <w:rsid w:val="00E37A36"/>
    <w:rsid w:val="00E42AEE"/>
    <w:rsid w:val="00E43A5D"/>
    <w:rsid w:val="00E533D0"/>
    <w:rsid w:val="00E55071"/>
    <w:rsid w:val="00E60EE1"/>
    <w:rsid w:val="00E72F99"/>
    <w:rsid w:val="00E77DF6"/>
    <w:rsid w:val="00E8352B"/>
    <w:rsid w:val="00EA468F"/>
    <w:rsid w:val="00EA6A49"/>
    <w:rsid w:val="00EA792E"/>
    <w:rsid w:val="00EB04E2"/>
    <w:rsid w:val="00EC0CEA"/>
    <w:rsid w:val="00EC4BF6"/>
    <w:rsid w:val="00ED3A3C"/>
    <w:rsid w:val="00F03C60"/>
    <w:rsid w:val="00F05CB1"/>
    <w:rsid w:val="00F201B8"/>
    <w:rsid w:val="00F33FD4"/>
    <w:rsid w:val="00F36709"/>
    <w:rsid w:val="00F47FDD"/>
    <w:rsid w:val="00F51C17"/>
    <w:rsid w:val="00F5571A"/>
    <w:rsid w:val="00F65949"/>
    <w:rsid w:val="00F673A7"/>
    <w:rsid w:val="00F70594"/>
    <w:rsid w:val="00F754AB"/>
    <w:rsid w:val="00F8147B"/>
    <w:rsid w:val="00F85692"/>
    <w:rsid w:val="00F87EA6"/>
    <w:rsid w:val="00F903C3"/>
    <w:rsid w:val="00FB0ABC"/>
    <w:rsid w:val="00FB5217"/>
    <w:rsid w:val="00FC2064"/>
    <w:rsid w:val="00FC4E03"/>
    <w:rsid w:val="00FD2E66"/>
    <w:rsid w:val="00FD595E"/>
    <w:rsid w:val="00FE6055"/>
    <w:rsid w:val="00FE67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CB300"/>
  <w15:docId w15:val="{87C54B2D-1566-4C5C-AE89-EE427E84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E47"/>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388505139">
      <w:bodyDiv w:val="1"/>
      <w:marLeft w:val="0"/>
      <w:marRight w:val="0"/>
      <w:marTop w:val="0"/>
      <w:marBottom w:val="0"/>
      <w:divBdr>
        <w:top w:val="none" w:sz="0" w:space="0" w:color="auto"/>
        <w:left w:val="none" w:sz="0" w:space="0" w:color="auto"/>
        <w:bottom w:val="none" w:sz="0" w:space="0" w:color="auto"/>
        <w:right w:val="none" w:sz="0" w:space="0" w:color="auto"/>
      </w:divBdr>
    </w:div>
    <w:div w:id="515535366">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619140974">
      <w:bodyDiv w:val="1"/>
      <w:marLeft w:val="0"/>
      <w:marRight w:val="0"/>
      <w:marTop w:val="0"/>
      <w:marBottom w:val="0"/>
      <w:divBdr>
        <w:top w:val="none" w:sz="0" w:space="0" w:color="auto"/>
        <w:left w:val="none" w:sz="0" w:space="0" w:color="auto"/>
        <w:bottom w:val="none" w:sz="0" w:space="0" w:color="auto"/>
        <w:right w:val="none" w:sz="0" w:space="0" w:color="auto"/>
      </w:divBdr>
    </w:div>
    <w:div w:id="1726831575">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329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E7F46-A3C8-4375-9943-E3284888E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Nikiwe Ncetezo</cp:lastModifiedBy>
  <cp:revision>2</cp:revision>
  <cp:lastPrinted>2019-03-27T11:32:00Z</cp:lastPrinted>
  <dcterms:created xsi:type="dcterms:W3CDTF">2020-07-08T16:13:00Z</dcterms:created>
  <dcterms:modified xsi:type="dcterms:W3CDTF">2020-07-08T16:13:00Z</dcterms:modified>
</cp:coreProperties>
</file>