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25A" w:rsidRPr="0038425A" w:rsidRDefault="0038425A" w:rsidP="003842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8425A">
        <w:rPr>
          <w:rFonts w:ascii="Arial" w:hAnsi="Arial" w:cs="Arial"/>
          <w:b/>
          <w:bCs/>
          <w:sz w:val="20"/>
          <w:szCs w:val="20"/>
        </w:rPr>
        <w:t>NATIONAL ASSEMBLY</w:t>
      </w:r>
    </w:p>
    <w:p w:rsidR="0038425A" w:rsidRPr="0038425A" w:rsidRDefault="0038425A" w:rsidP="003842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8425A">
        <w:rPr>
          <w:rFonts w:ascii="Arial" w:hAnsi="Arial" w:cs="Arial"/>
          <w:b/>
          <w:bCs/>
          <w:sz w:val="20"/>
          <w:szCs w:val="20"/>
        </w:rPr>
        <w:t>QUESTIONS FOR WRITTEN REPLY</w:t>
      </w:r>
    </w:p>
    <w:p w:rsidR="0038425A" w:rsidRPr="0038425A" w:rsidRDefault="0038425A" w:rsidP="003842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8425A">
        <w:rPr>
          <w:rFonts w:ascii="Arial" w:hAnsi="Arial" w:cs="Arial"/>
          <w:b/>
          <w:bCs/>
          <w:sz w:val="20"/>
          <w:szCs w:val="20"/>
        </w:rPr>
        <w:t>QUESTION NUMBER 2016/969</w:t>
      </w:r>
    </w:p>
    <w:p w:rsidR="0038425A" w:rsidRDefault="0038425A" w:rsidP="003842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8425A">
        <w:rPr>
          <w:rFonts w:ascii="Arial" w:hAnsi="Arial" w:cs="Arial"/>
          <w:b/>
          <w:bCs/>
          <w:sz w:val="20"/>
          <w:szCs w:val="20"/>
        </w:rPr>
        <w:t>DATE OF PUBLICATION: 11APRIL2016</w:t>
      </w:r>
    </w:p>
    <w:p w:rsidR="0038425A" w:rsidRPr="0038425A" w:rsidRDefault="0038425A" w:rsidP="00384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76E5D" w:rsidRPr="0038425A" w:rsidRDefault="0038425A" w:rsidP="0038425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8425A">
        <w:rPr>
          <w:rFonts w:ascii="Arial" w:hAnsi="Arial" w:cs="Arial"/>
          <w:b/>
          <w:bCs/>
          <w:sz w:val="20"/>
          <w:szCs w:val="20"/>
        </w:rPr>
        <w:t>Mr W Horn (DA) to ask the Minister of Cooperative Governance and Traditional Affairs</w:t>
      </w:r>
      <w:proofErr w:type="gramStart"/>
      <w:r w:rsidRPr="0038425A">
        <w:rPr>
          <w:rFonts w:ascii="Arial" w:hAnsi="Arial" w:cs="Arial"/>
          <w:b/>
          <w:bCs/>
          <w:sz w:val="20"/>
          <w:szCs w:val="20"/>
        </w:rPr>
        <w:t>:</w:t>
      </w:r>
      <w:proofErr w:type="gramEnd"/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38425A">
        <w:rPr>
          <w:rFonts w:ascii="Arial" w:hAnsi="Arial" w:cs="Arial"/>
          <w:sz w:val="20"/>
          <w:szCs w:val="20"/>
        </w:rPr>
        <w:t xml:space="preserve">With reference to the </w:t>
      </w:r>
      <w:proofErr w:type="spellStart"/>
      <w:r w:rsidRPr="0038425A">
        <w:rPr>
          <w:rFonts w:ascii="Arial" w:hAnsi="Arial" w:cs="Arial"/>
          <w:sz w:val="20"/>
          <w:szCs w:val="20"/>
        </w:rPr>
        <w:t>Kabuso</w:t>
      </w:r>
      <w:proofErr w:type="spellEnd"/>
      <w:r w:rsidRPr="0038425A">
        <w:rPr>
          <w:rFonts w:ascii="Arial" w:hAnsi="Arial" w:cs="Arial"/>
          <w:sz w:val="20"/>
          <w:szCs w:val="20"/>
        </w:rPr>
        <w:t xml:space="preserve"> Investigative Report into the </w:t>
      </w:r>
      <w:proofErr w:type="spellStart"/>
      <w:r w:rsidRPr="0038425A">
        <w:rPr>
          <w:rFonts w:ascii="Arial" w:hAnsi="Arial" w:cs="Arial"/>
          <w:sz w:val="20"/>
          <w:szCs w:val="20"/>
        </w:rPr>
        <w:t>Makana</w:t>
      </w:r>
      <w:proofErr w:type="spellEnd"/>
      <w:r w:rsidRPr="0038425A">
        <w:rPr>
          <w:rFonts w:ascii="Arial" w:hAnsi="Arial" w:cs="Arial"/>
          <w:sz w:val="20"/>
          <w:szCs w:val="20"/>
        </w:rPr>
        <w:t xml:space="preserve"> Local Municipality in the</w:t>
      </w:r>
      <w:r>
        <w:rPr>
          <w:rFonts w:ascii="Arial" w:hAnsi="Arial" w:cs="Arial"/>
          <w:sz w:val="20"/>
          <w:szCs w:val="20"/>
        </w:rPr>
        <w:t xml:space="preserve"> </w:t>
      </w:r>
      <w:r w:rsidRPr="0038425A">
        <w:rPr>
          <w:rFonts w:ascii="Arial" w:hAnsi="Arial" w:cs="Arial"/>
          <w:sz w:val="20"/>
          <w:szCs w:val="20"/>
        </w:rPr>
        <w:t>Eastern Cape, (a) what action has he taken against those implicated in the report, (b) what</w:t>
      </w:r>
      <w:r>
        <w:rPr>
          <w:rFonts w:ascii="Arial" w:hAnsi="Arial" w:cs="Arial"/>
          <w:sz w:val="20"/>
          <w:szCs w:val="20"/>
        </w:rPr>
        <w:t xml:space="preserve"> </w:t>
      </w:r>
      <w:r w:rsidRPr="0038425A">
        <w:rPr>
          <w:rFonts w:ascii="Arial" w:hAnsi="Arial" w:cs="Arial"/>
          <w:sz w:val="20"/>
          <w:szCs w:val="20"/>
        </w:rPr>
        <w:t>plans does he have, if any, to recover any financial losses incurred by the guilty parties and</w:t>
      </w:r>
      <w:r>
        <w:rPr>
          <w:rFonts w:ascii="Arial" w:hAnsi="Arial" w:cs="Arial"/>
          <w:sz w:val="20"/>
          <w:szCs w:val="20"/>
        </w:rPr>
        <w:t xml:space="preserve"> </w:t>
      </w:r>
      <w:r w:rsidRPr="0038425A">
        <w:rPr>
          <w:rFonts w:ascii="Arial" w:hAnsi="Arial" w:cs="Arial"/>
          <w:sz w:val="20"/>
          <w:szCs w:val="20"/>
        </w:rPr>
        <w:t xml:space="preserve">(c) when will </w:t>
      </w:r>
      <w:proofErr w:type="spellStart"/>
      <w:r w:rsidRPr="0038425A">
        <w:rPr>
          <w:rFonts w:ascii="Arial" w:hAnsi="Arial" w:cs="Arial"/>
          <w:sz w:val="20"/>
          <w:szCs w:val="20"/>
        </w:rPr>
        <w:t>he</w:t>
      </w:r>
      <w:proofErr w:type="spellEnd"/>
      <w:r w:rsidRPr="0038425A">
        <w:rPr>
          <w:rFonts w:ascii="Arial" w:hAnsi="Arial" w:cs="Arial"/>
          <w:sz w:val="20"/>
          <w:szCs w:val="20"/>
        </w:rPr>
        <w:t xml:space="preserve"> table the </w:t>
      </w:r>
      <w:proofErr w:type="spellStart"/>
      <w:r w:rsidRPr="0038425A">
        <w:rPr>
          <w:rFonts w:ascii="Arial" w:hAnsi="Arial" w:cs="Arial"/>
          <w:sz w:val="20"/>
          <w:szCs w:val="20"/>
        </w:rPr>
        <w:t>Kabuso</w:t>
      </w:r>
      <w:proofErr w:type="spellEnd"/>
      <w:r w:rsidRPr="0038425A">
        <w:rPr>
          <w:rFonts w:ascii="Arial" w:hAnsi="Arial" w:cs="Arial"/>
          <w:sz w:val="20"/>
          <w:szCs w:val="20"/>
        </w:rPr>
        <w:t xml:space="preserve"> report, released in February 2010, in Parliament?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38425A">
        <w:rPr>
          <w:rFonts w:ascii="Arial" w:hAnsi="Arial" w:cs="Arial"/>
          <w:b/>
          <w:bCs/>
          <w:sz w:val="20"/>
          <w:szCs w:val="20"/>
        </w:rPr>
        <w:t>Reply: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38425A">
        <w:rPr>
          <w:rFonts w:ascii="Arial" w:hAnsi="Arial" w:cs="Arial"/>
          <w:sz w:val="20"/>
          <w:szCs w:val="20"/>
        </w:rPr>
        <w:t>The response below was provided by municipality: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38425A">
        <w:rPr>
          <w:rFonts w:ascii="Arial" w:hAnsi="Arial" w:cs="Arial"/>
          <w:sz w:val="20"/>
          <w:szCs w:val="20"/>
        </w:rPr>
        <w:t xml:space="preserve">(a) Following the recommendations of the </w:t>
      </w:r>
      <w:proofErr w:type="spellStart"/>
      <w:r w:rsidRPr="0038425A">
        <w:rPr>
          <w:rFonts w:ascii="Arial" w:hAnsi="Arial" w:cs="Arial"/>
          <w:sz w:val="20"/>
          <w:szCs w:val="20"/>
        </w:rPr>
        <w:t>Kabuso</w:t>
      </w:r>
      <w:proofErr w:type="spellEnd"/>
      <w:r w:rsidRPr="0038425A">
        <w:rPr>
          <w:rFonts w:ascii="Arial" w:hAnsi="Arial" w:cs="Arial"/>
          <w:sz w:val="20"/>
          <w:szCs w:val="20"/>
        </w:rPr>
        <w:t xml:space="preserve"> forensic report, the employment</w:t>
      </w:r>
      <w:r>
        <w:rPr>
          <w:rFonts w:ascii="Arial" w:hAnsi="Arial" w:cs="Arial"/>
          <w:sz w:val="20"/>
          <w:szCs w:val="20"/>
        </w:rPr>
        <w:t xml:space="preserve"> </w:t>
      </w:r>
      <w:r w:rsidRPr="0038425A">
        <w:rPr>
          <w:rFonts w:ascii="Arial" w:hAnsi="Arial" w:cs="Arial"/>
          <w:sz w:val="20"/>
          <w:szCs w:val="20"/>
        </w:rPr>
        <w:t>contracts of the Municipal Manager and Strategic Manager in the Office of the Mayor</w:t>
      </w:r>
      <w:r>
        <w:rPr>
          <w:rFonts w:ascii="Arial" w:hAnsi="Arial" w:cs="Arial"/>
          <w:sz w:val="20"/>
          <w:szCs w:val="20"/>
        </w:rPr>
        <w:t xml:space="preserve"> </w:t>
      </w:r>
      <w:r w:rsidRPr="0038425A">
        <w:rPr>
          <w:rFonts w:ascii="Arial" w:hAnsi="Arial" w:cs="Arial"/>
          <w:sz w:val="20"/>
          <w:szCs w:val="20"/>
        </w:rPr>
        <w:t>were terminated. Further, a committee was established consisting of councillors to</w:t>
      </w:r>
      <w:r>
        <w:rPr>
          <w:rFonts w:ascii="Arial" w:hAnsi="Arial" w:cs="Arial"/>
          <w:sz w:val="20"/>
          <w:szCs w:val="20"/>
        </w:rPr>
        <w:t xml:space="preserve"> </w:t>
      </w:r>
      <w:r w:rsidRPr="0038425A">
        <w:rPr>
          <w:rFonts w:ascii="Arial" w:hAnsi="Arial" w:cs="Arial"/>
          <w:sz w:val="20"/>
          <w:szCs w:val="20"/>
        </w:rPr>
        <w:t>address issues implicating councillors and an action plan was also submitted to</w:t>
      </w:r>
      <w:r>
        <w:rPr>
          <w:rFonts w:ascii="Arial" w:hAnsi="Arial" w:cs="Arial"/>
          <w:sz w:val="20"/>
          <w:szCs w:val="20"/>
        </w:rPr>
        <w:t xml:space="preserve"> </w:t>
      </w:r>
      <w:r w:rsidRPr="0038425A">
        <w:rPr>
          <w:rFonts w:ascii="Arial" w:hAnsi="Arial" w:cs="Arial"/>
          <w:sz w:val="20"/>
          <w:szCs w:val="20"/>
        </w:rPr>
        <w:t>Council in order to address issues implicating officials. This process is being</w:t>
      </w:r>
      <w:r>
        <w:rPr>
          <w:rFonts w:ascii="Arial" w:hAnsi="Arial" w:cs="Arial"/>
          <w:sz w:val="20"/>
          <w:szCs w:val="20"/>
        </w:rPr>
        <w:t xml:space="preserve"> </w:t>
      </w:r>
      <w:r w:rsidRPr="0038425A">
        <w:rPr>
          <w:rFonts w:ascii="Arial" w:hAnsi="Arial" w:cs="Arial"/>
          <w:sz w:val="20"/>
          <w:szCs w:val="20"/>
        </w:rPr>
        <w:t>coordinated by the Administrator.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(b</w:t>
      </w:r>
      <w:r w:rsidRPr="0038425A">
        <w:rPr>
          <w:rFonts w:ascii="Arial" w:hAnsi="Arial" w:cs="Arial"/>
          <w:sz w:val="20"/>
          <w:szCs w:val="20"/>
        </w:rPr>
        <w:t>) The municipality's legal representatives are engaging with those implicated with a</w:t>
      </w:r>
      <w:r>
        <w:rPr>
          <w:rFonts w:ascii="Arial" w:hAnsi="Arial" w:cs="Arial"/>
          <w:sz w:val="20"/>
          <w:szCs w:val="20"/>
        </w:rPr>
        <w:t xml:space="preserve"> </w:t>
      </w:r>
      <w:r w:rsidRPr="0038425A">
        <w:rPr>
          <w:rFonts w:ascii="Arial" w:hAnsi="Arial" w:cs="Arial"/>
          <w:sz w:val="20"/>
          <w:szCs w:val="20"/>
        </w:rPr>
        <w:t>view to recover the financial losses incurred by the municipality.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(c</w:t>
      </w:r>
      <w:r w:rsidRPr="0038425A">
        <w:rPr>
          <w:rFonts w:ascii="Arial" w:hAnsi="Arial" w:cs="Arial"/>
          <w:sz w:val="20"/>
          <w:szCs w:val="20"/>
        </w:rPr>
        <w:t xml:space="preserve">) I was not aware that the </w:t>
      </w:r>
      <w:proofErr w:type="spellStart"/>
      <w:r w:rsidRPr="0038425A">
        <w:rPr>
          <w:rFonts w:ascii="Arial" w:hAnsi="Arial" w:cs="Arial"/>
          <w:sz w:val="20"/>
          <w:szCs w:val="20"/>
        </w:rPr>
        <w:t>Kabuso</w:t>
      </w:r>
      <w:proofErr w:type="spellEnd"/>
      <w:r w:rsidRPr="0038425A">
        <w:rPr>
          <w:rFonts w:ascii="Arial" w:hAnsi="Arial" w:cs="Arial"/>
          <w:sz w:val="20"/>
          <w:szCs w:val="20"/>
        </w:rPr>
        <w:t xml:space="preserve"> report is supposed to be tabled in Parliament. The</w:t>
      </w:r>
      <w:r>
        <w:rPr>
          <w:rFonts w:ascii="Arial" w:hAnsi="Arial" w:cs="Arial"/>
          <w:sz w:val="20"/>
          <w:szCs w:val="20"/>
        </w:rPr>
        <w:t xml:space="preserve"> </w:t>
      </w:r>
      <w:r w:rsidRPr="0038425A">
        <w:rPr>
          <w:rFonts w:ascii="Arial" w:hAnsi="Arial" w:cs="Arial"/>
          <w:sz w:val="20"/>
          <w:szCs w:val="20"/>
        </w:rPr>
        <w:t>Administrator is dealing with this matter and would adhere to such a request.</w:t>
      </w:r>
      <w:r>
        <w:rPr>
          <w:sz w:val="20"/>
          <w:szCs w:val="20"/>
        </w:rPr>
        <w:br/>
      </w:r>
    </w:p>
    <w:sectPr w:rsidR="00476E5D" w:rsidRPr="0038425A" w:rsidSect="00476E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8425A"/>
    <w:rsid w:val="0038425A"/>
    <w:rsid w:val="0047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1173</Characters>
  <Application>Microsoft Office Word</Application>
  <DocSecurity>0</DocSecurity>
  <Lines>9</Lines>
  <Paragraphs>2</Paragraphs>
  <ScaleCrop>false</ScaleCrop>
  <Company>Proline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2016-06-21T12:53:00Z</dcterms:created>
  <dcterms:modified xsi:type="dcterms:W3CDTF">2016-06-21T12:55:00Z</dcterms:modified>
</cp:coreProperties>
</file>