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D" w:rsidRDefault="001807AD" w:rsidP="00B34E2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National Assembly</w:t>
      </w:r>
    </w:p>
    <w:p w:rsidR="001807AD" w:rsidRDefault="001807AD" w:rsidP="00B34E2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No: 966</w:t>
      </w:r>
    </w:p>
    <w:p w:rsidR="00B34E26" w:rsidRPr="00B34E26" w:rsidRDefault="00B34E26" w:rsidP="00B34E2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B34E26">
        <w:rPr>
          <w:rFonts w:ascii="Arial" w:hAnsi="Arial" w:cs="Arial"/>
          <w:b/>
          <w:sz w:val="22"/>
          <w:szCs w:val="22"/>
        </w:rPr>
        <w:t>Ms</w:t>
      </w:r>
      <w:r w:rsidRPr="00B34E26">
        <w:rPr>
          <w:rFonts w:ascii="Arial" w:hAnsi="Arial" w:cs="Arial"/>
          <w:b/>
          <w:sz w:val="22"/>
          <w:szCs w:val="22"/>
          <w:lang w:val="en-US"/>
        </w:rPr>
        <w:t xml:space="preserve"> B M van </w:t>
      </w:r>
      <w:proofErr w:type="spellStart"/>
      <w:r w:rsidRPr="00B34E26">
        <w:rPr>
          <w:rFonts w:ascii="Arial" w:hAnsi="Arial" w:cs="Arial"/>
          <w:b/>
          <w:sz w:val="22"/>
          <w:szCs w:val="22"/>
          <w:lang w:val="en-US"/>
        </w:rPr>
        <w:t>Minnen</w:t>
      </w:r>
      <w:proofErr w:type="spellEnd"/>
      <w:r w:rsidRPr="00B34E26">
        <w:rPr>
          <w:rFonts w:ascii="Arial" w:hAnsi="Arial" w:cs="Arial"/>
          <w:b/>
          <w:sz w:val="22"/>
          <w:szCs w:val="22"/>
          <w:lang w:val="en-US"/>
        </w:rPr>
        <w:t xml:space="preserve"> (DA) to ask the Minister of Transport</w:t>
      </w:r>
      <w:r w:rsidR="00DC6A68" w:rsidRPr="00B34E26">
        <w:rPr>
          <w:rFonts w:ascii="Arial" w:hAnsi="Arial" w:cs="Arial"/>
          <w:b/>
          <w:sz w:val="22"/>
          <w:szCs w:val="22"/>
          <w:lang w:val="en-US"/>
        </w:rPr>
        <w:fldChar w:fldCharType="begin"/>
      </w:r>
      <w:r w:rsidRPr="00B34E26">
        <w:rPr>
          <w:rFonts w:ascii="Arial" w:hAnsi="Arial" w:cs="Arial"/>
          <w:sz w:val="22"/>
          <w:szCs w:val="22"/>
        </w:rPr>
        <w:instrText xml:space="preserve"> XE "</w:instrText>
      </w:r>
      <w:r w:rsidRPr="00B34E26">
        <w:rPr>
          <w:rFonts w:ascii="Arial" w:hAnsi="Arial" w:cs="Arial"/>
          <w:b/>
          <w:sz w:val="22"/>
          <w:szCs w:val="22"/>
          <w:lang w:val="en-US"/>
        </w:rPr>
        <w:instrText>Transport</w:instrText>
      </w:r>
      <w:r w:rsidRPr="00B34E26">
        <w:rPr>
          <w:rFonts w:ascii="Arial" w:hAnsi="Arial" w:cs="Arial"/>
          <w:sz w:val="22"/>
          <w:szCs w:val="22"/>
        </w:rPr>
        <w:instrText xml:space="preserve">" </w:instrText>
      </w:r>
      <w:r w:rsidR="00DC6A68" w:rsidRPr="00B34E26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B34E26">
        <w:rPr>
          <w:rFonts w:ascii="Arial" w:hAnsi="Arial" w:cs="Arial"/>
          <w:b/>
          <w:sz w:val="22"/>
          <w:szCs w:val="22"/>
          <w:lang w:val="en-US"/>
        </w:rPr>
        <w:t>:</w:t>
      </w:r>
    </w:p>
    <w:p w:rsidR="00B34E26" w:rsidRPr="00B34E26" w:rsidRDefault="00B34E26" w:rsidP="00B34E26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  <w:lang w:val="en-US"/>
        </w:rPr>
      </w:pPr>
      <w:r w:rsidRPr="00B34E26">
        <w:rPr>
          <w:rFonts w:ascii="Arial" w:hAnsi="Arial" w:cs="Arial"/>
          <w:sz w:val="22"/>
          <w:szCs w:val="22"/>
        </w:rPr>
        <w:t xml:space="preserve">What are the latest (a) plans and (b) timelines for the construction of the N2/T2 bypass through Somerset West to Sir Lowry’s Pass by the SA National Roads Agency Limited?   </w:t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</w:r>
      <w:r w:rsidRPr="00B34E26">
        <w:rPr>
          <w:rFonts w:ascii="Arial" w:hAnsi="Arial" w:cs="Arial"/>
          <w:sz w:val="22"/>
          <w:szCs w:val="22"/>
        </w:rPr>
        <w:tab/>
        <w:t>NW1209E</w:t>
      </w:r>
    </w:p>
    <w:p w:rsidR="00981280" w:rsidRDefault="00981280">
      <w:pPr>
        <w:spacing w:before="280" w:after="280"/>
        <w:ind w:left="1418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27E26" w:rsidRDefault="00E27E26">
      <w:pPr>
        <w:rPr>
          <w:rFonts w:ascii="Arial" w:eastAsia="Arial" w:hAnsi="Arial" w:cs="Arial"/>
          <w:color w:val="000000"/>
          <w:sz w:val="22"/>
          <w:szCs w:val="22"/>
        </w:rPr>
      </w:pPr>
      <w:bookmarkStart w:id="1" w:name="_Hlk98919784"/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04B5A" w:rsidRPr="00B04B5A" w:rsidRDefault="00B04B5A" w:rsidP="00B04B5A">
      <w:pPr>
        <w:rPr>
          <w:rFonts w:ascii="Arial" w:eastAsia="Arial" w:hAnsi="Arial" w:cs="Arial"/>
          <w:bCs/>
          <w:color w:val="4F81BD" w:themeColor="accent1"/>
          <w:sz w:val="22"/>
          <w:szCs w:val="22"/>
        </w:rPr>
      </w:pPr>
    </w:p>
    <w:p w:rsidR="00F116A9" w:rsidRPr="00760C96" w:rsidRDefault="00F116A9" w:rsidP="007576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0C96">
        <w:rPr>
          <w:rFonts w:ascii="Arial" w:hAnsi="Arial" w:cs="Arial"/>
          <w:sz w:val="22"/>
          <w:szCs w:val="22"/>
        </w:rPr>
        <w:t xml:space="preserve">The </w:t>
      </w:r>
      <w:r w:rsidR="002B1DDC" w:rsidRPr="00760C96">
        <w:rPr>
          <w:rFonts w:ascii="Arial" w:hAnsi="Arial" w:cs="Arial"/>
          <w:sz w:val="22"/>
          <w:szCs w:val="22"/>
        </w:rPr>
        <w:t xml:space="preserve">consulting engineering service providers are finalising </w:t>
      </w:r>
      <w:r w:rsidRPr="00760C96">
        <w:rPr>
          <w:rFonts w:ascii="Arial" w:hAnsi="Arial" w:cs="Arial"/>
          <w:sz w:val="22"/>
          <w:szCs w:val="22"/>
        </w:rPr>
        <w:t>the required detail plans and construction tender documents, subject to finalisation of various outstanding matters such as land acquisition.</w:t>
      </w:r>
    </w:p>
    <w:p w:rsidR="00F116A9" w:rsidRPr="00760C96" w:rsidRDefault="00F116A9" w:rsidP="00F116A9">
      <w:pPr>
        <w:pStyle w:val="ListParagraph"/>
        <w:rPr>
          <w:rFonts w:ascii="Arial" w:hAnsi="Arial" w:cs="Arial"/>
          <w:sz w:val="22"/>
          <w:szCs w:val="22"/>
        </w:rPr>
      </w:pPr>
    </w:p>
    <w:p w:rsidR="009C467A" w:rsidRPr="00760C96" w:rsidRDefault="00B04B5A" w:rsidP="00F116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0C96">
        <w:rPr>
          <w:rFonts w:ascii="Arial" w:hAnsi="Arial" w:cs="Arial"/>
          <w:sz w:val="22"/>
          <w:szCs w:val="22"/>
        </w:rPr>
        <w:t>Based on the current SANRAL planning and timelines as submitted and already considered by the C</w:t>
      </w:r>
      <w:r w:rsidR="004E487C" w:rsidRPr="00760C96">
        <w:rPr>
          <w:rFonts w:ascii="Arial" w:hAnsi="Arial" w:cs="Arial"/>
          <w:sz w:val="22"/>
          <w:szCs w:val="22"/>
        </w:rPr>
        <w:t xml:space="preserve">ity </w:t>
      </w:r>
      <w:r w:rsidRPr="00760C96">
        <w:rPr>
          <w:rFonts w:ascii="Arial" w:hAnsi="Arial" w:cs="Arial"/>
          <w:sz w:val="22"/>
          <w:szCs w:val="22"/>
        </w:rPr>
        <w:t>o</w:t>
      </w:r>
      <w:r w:rsidR="004E487C" w:rsidRPr="00760C96">
        <w:rPr>
          <w:rFonts w:ascii="Arial" w:hAnsi="Arial" w:cs="Arial"/>
          <w:sz w:val="22"/>
          <w:szCs w:val="22"/>
        </w:rPr>
        <w:t xml:space="preserve">f </w:t>
      </w:r>
      <w:r w:rsidRPr="00760C96">
        <w:rPr>
          <w:rFonts w:ascii="Arial" w:hAnsi="Arial" w:cs="Arial"/>
          <w:sz w:val="22"/>
          <w:szCs w:val="22"/>
        </w:rPr>
        <w:t>C</w:t>
      </w:r>
      <w:r w:rsidR="004E487C" w:rsidRPr="00760C96">
        <w:rPr>
          <w:rFonts w:ascii="Arial" w:hAnsi="Arial" w:cs="Arial"/>
          <w:sz w:val="22"/>
          <w:szCs w:val="22"/>
        </w:rPr>
        <w:t xml:space="preserve">ape </w:t>
      </w:r>
      <w:r w:rsidRPr="00760C96">
        <w:rPr>
          <w:rFonts w:ascii="Arial" w:hAnsi="Arial" w:cs="Arial"/>
          <w:sz w:val="22"/>
          <w:szCs w:val="22"/>
        </w:rPr>
        <w:t>T</w:t>
      </w:r>
      <w:r w:rsidR="004E487C" w:rsidRPr="00760C96">
        <w:rPr>
          <w:rFonts w:ascii="Arial" w:hAnsi="Arial" w:cs="Arial"/>
          <w:sz w:val="22"/>
          <w:szCs w:val="22"/>
        </w:rPr>
        <w:t xml:space="preserve">own </w:t>
      </w:r>
      <w:r w:rsidR="00433418" w:rsidRPr="00760C96">
        <w:rPr>
          <w:rFonts w:ascii="Arial" w:hAnsi="Arial" w:cs="Arial"/>
          <w:sz w:val="22"/>
          <w:szCs w:val="22"/>
        </w:rPr>
        <w:t>(</w:t>
      </w:r>
      <w:proofErr w:type="spellStart"/>
      <w:r w:rsidR="00433418" w:rsidRPr="00760C96">
        <w:rPr>
          <w:rFonts w:ascii="Arial" w:hAnsi="Arial" w:cs="Arial"/>
          <w:sz w:val="22"/>
          <w:szCs w:val="22"/>
        </w:rPr>
        <w:t>CoCT</w:t>
      </w:r>
      <w:proofErr w:type="spellEnd"/>
      <w:r w:rsidR="00433418" w:rsidRPr="00760C96">
        <w:rPr>
          <w:rFonts w:ascii="Arial" w:hAnsi="Arial" w:cs="Arial"/>
          <w:sz w:val="22"/>
          <w:szCs w:val="22"/>
        </w:rPr>
        <w:t>)</w:t>
      </w:r>
      <w:r w:rsidRPr="00760C96">
        <w:rPr>
          <w:rFonts w:ascii="Arial" w:hAnsi="Arial" w:cs="Arial"/>
          <w:sz w:val="22"/>
          <w:szCs w:val="22"/>
        </w:rPr>
        <w:t xml:space="preserve">, SANRAL </w:t>
      </w:r>
      <w:r w:rsidR="00757614" w:rsidRPr="00760C96">
        <w:rPr>
          <w:rFonts w:ascii="Arial" w:hAnsi="Arial" w:cs="Arial"/>
          <w:sz w:val="22"/>
          <w:szCs w:val="22"/>
        </w:rPr>
        <w:t xml:space="preserve">can only </w:t>
      </w:r>
      <w:r w:rsidRPr="00760C96">
        <w:rPr>
          <w:rFonts w:ascii="Arial" w:hAnsi="Arial" w:cs="Arial"/>
          <w:sz w:val="22"/>
          <w:szCs w:val="22"/>
        </w:rPr>
        <w:t>commence with road construction when in possession of</w:t>
      </w:r>
      <w:r w:rsidR="002B1DDC" w:rsidRPr="00760C96">
        <w:rPr>
          <w:rFonts w:ascii="Arial" w:hAnsi="Arial" w:cs="Arial"/>
          <w:sz w:val="22"/>
          <w:szCs w:val="22"/>
        </w:rPr>
        <w:t xml:space="preserve"> a ‘vacant road reserve</w:t>
      </w:r>
      <w:r w:rsidR="00760C96" w:rsidRPr="00760C96">
        <w:rPr>
          <w:rFonts w:ascii="Arial" w:hAnsi="Arial" w:cs="Arial"/>
          <w:sz w:val="22"/>
          <w:szCs w:val="22"/>
        </w:rPr>
        <w:t>’, which</w:t>
      </w:r>
      <w:r w:rsidR="00757614" w:rsidRPr="00760C96">
        <w:rPr>
          <w:rFonts w:ascii="Arial" w:hAnsi="Arial" w:cs="Arial"/>
          <w:sz w:val="22"/>
          <w:szCs w:val="22"/>
        </w:rPr>
        <w:t xml:space="preserve"> for now is planned </w:t>
      </w:r>
      <w:r w:rsidR="002B1DDC" w:rsidRPr="00760C96">
        <w:rPr>
          <w:rFonts w:ascii="Arial" w:hAnsi="Arial" w:cs="Arial"/>
          <w:sz w:val="22"/>
          <w:szCs w:val="22"/>
        </w:rPr>
        <w:t>for the</w:t>
      </w:r>
      <w:r w:rsidR="000012D6" w:rsidRPr="00760C96">
        <w:rPr>
          <w:rFonts w:ascii="Arial" w:hAnsi="Arial" w:cs="Arial"/>
          <w:sz w:val="22"/>
          <w:szCs w:val="22"/>
        </w:rPr>
        <w:t xml:space="preserve"> </w:t>
      </w:r>
      <w:r w:rsidR="00757614" w:rsidRPr="00760C96">
        <w:rPr>
          <w:rFonts w:ascii="Arial" w:hAnsi="Arial" w:cs="Arial"/>
          <w:sz w:val="22"/>
          <w:szCs w:val="22"/>
        </w:rPr>
        <w:t>period January</w:t>
      </w:r>
      <w:r w:rsidR="001A576E" w:rsidRPr="00760C96">
        <w:rPr>
          <w:rFonts w:ascii="Arial" w:hAnsi="Arial" w:cs="Arial"/>
          <w:sz w:val="22"/>
          <w:szCs w:val="22"/>
        </w:rPr>
        <w:t xml:space="preserve"> 2025</w:t>
      </w:r>
      <w:r w:rsidR="00757614" w:rsidRPr="00760C96">
        <w:rPr>
          <w:rFonts w:ascii="Arial" w:hAnsi="Arial" w:cs="Arial"/>
          <w:sz w:val="22"/>
          <w:szCs w:val="22"/>
        </w:rPr>
        <w:t xml:space="preserve"> to </w:t>
      </w:r>
      <w:r w:rsidR="001E7D93" w:rsidRPr="00760C96">
        <w:rPr>
          <w:rFonts w:ascii="Arial" w:hAnsi="Arial" w:cs="Arial"/>
          <w:sz w:val="22"/>
          <w:szCs w:val="22"/>
        </w:rPr>
        <w:t>Ju</w:t>
      </w:r>
      <w:r w:rsidR="00A94667" w:rsidRPr="00760C96">
        <w:rPr>
          <w:rFonts w:ascii="Arial" w:hAnsi="Arial" w:cs="Arial"/>
          <w:sz w:val="22"/>
          <w:szCs w:val="22"/>
        </w:rPr>
        <w:t>ly</w:t>
      </w:r>
      <w:r w:rsidR="001E7D93" w:rsidRPr="00760C96">
        <w:rPr>
          <w:rFonts w:ascii="Arial" w:hAnsi="Arial" w:cs="Arial"/>
          <w:sz w:val="22"/>
          <w:szCs w:val="22"/>
        </w:rPr>
        <w:t xml:space="preserve"> </w:t>
      </w:r>
      <w:r w:rsidR="00757614" w:rsidRPr="00760C96">
        <w:rPr>
          <w:rFonts w:ascii="Arial" w:hAnsi="Arial" w:cs="Arial"/>
          <w:sz w:val="22"/>
          <w:szCs w:val="22"/>
        </w:rPr>
        <w:t>2025</w:t>
      </w:r>
      <w:r w:rsidRPr="00760C96">
        <w:rPr>
          <w:rFonts w:ascii="Arial" w:hAnsi="Arial" w:cs="Arial"/>
          <w:sz w:val="22"/>
          <w:szCs w:val="22"/>
        </w:rPr>
        <w:t>, as per the two planned construction sections.</w:t>
      </w:r>
      <w:r w:rsidR="00F116A9" w:rsidRPr="00760C96">
        <w:rPr>
          <w:rFonts w:ascii="Arial" w:hAnsi="Arial" w:cs="Arial"/>
          <w:sz w:val="22"/>
          <w:szCs w:val="22"/>
        </w:rPr>
        <w:t xml:space="preserve"> </w:t>
      </w:r>
      <w:r w:rsidRPr="00760C96">
        <w:rPr>
          <w:rFonts w:ascii="Arial" w:hAnsi="Arial" w:cs="Arial"/>
          <w:sz w:val="22"/>
          <w:szCs w:val="22"/>
        </w:rPr>
        <w:t xml:space="preserve">It must be emphasized that the conclusion of the land </w:t>
      </w:r>
      <w:r w:rsidR="00760C96" w:rsidRPr="00760C96">
        <w:rPr>
          <w:rFonts w:ascii="Arial" w:hAnsi="Arial" w:cs="Arial"/>
          <w:sz w:val="22"/>
          <w:szCs w:val="22"/>
        </w:rPr>
        <w:t>acquisition by</w:t>
      </w:r>
      <w:r w:rsidRPr="00760C96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760C96">
        <w:rPr>
          <w:rFonts w:ascii="Arial" w:hAnsi="Arial" w:cs="Arial"/>
          <w:sz w:val="22"/>
          <w:szCs w:val="22"/>
        </w:rPr>
        <w:t>CoCT</w:t>
      </w:r>
      <w:proofErr w:type="spellEnd"/>
      <w:r w:rsidRPr="00760C96">
        <w:rPr>
          <w:rFonts w:ascii="Arial" w:hAnsi="Arial" w:cs="Arial"/>
          <w:sz w:val="22"/>
          <w:szCs w:val="22"/>
        </w:rPr>
        <w:t xml:space="preserve"> and the </w:t>
      </w:r>
      <w:r w:rsidR="00C4243D" w:rsidRPr="00760C96">
        <w:rPr>
          <w:rFonts w:ascii="Arial" w:hAnsi="Arial" w:cs="Arial"/>
          <w:sz w:val="22"/>
          <w:szCs w:val="22"/>
        </w:rPr>
        <w:t>securing</w:t>
      </w:r>
      <w:r w:rsidRPr="00760C96">
        <w:rPr>
          <w:rFonts w:ascii="Arial" w:hAnsi="Arial" w:cs="Arial"/>
          <w:sz w:val="22"/>
          <w:szCs w:val="22"/>
        </w:rPr>
        <w:t xml:space="preserve"> of all development rights to enable the alternative land procured to be developed into integrated townships, is on the “critical path” that will determine the timeline for the N2 </w:t>
      </w:r>
      <w:r w:rsidR="000012D6" w:rsidRPr="00760C96">
        <w:rPr>
          <w:rFonts w:ascii="Arial" w:hAnsi="Arial" w:cs="Arial"/>
          <w:sz w:val="22"/>
          <w:szCs w:val="22"/>
        </w:rPr>
        <w:t xml:space="preserve">Construction </w:t>
      </w:r>
      <w:r w:rsidRPr="00760C96">
        <w:rPr>
          <w:rFonts w:ascii="Arial" w:hAnsi="Arial" w:cs="Arial"/>
          <w:sz w:val="22"/>
          <w:szCs w:val="22"/>
        </w:rPr>
        <w:t>Project</w:t>
      </w:r>
      <w:r w:rsidR="000012D6" w:rsidRPr="00760C96">
        <w:rPr>
          <w:rFonts w:ascii="Arial" w:hAnsi="Arial" w:cs="Arial"/>
          <w:sz w:val="22"/>
          <w:szCs w:val="22"/>
        </w:rPr>
        <w:t>s</w:t>
      </w:r>
      <w:r w:rsidRPr="00760C96">
        <w:rPr>
          <w:rFonts w:ascii="Arial" w:hAnsi="Arial" w:cs="Arial"/>
          <w:sz w:val="22"/>
          <w:szCs w:val="22"/>
        </w:rPr>
        <w:t xml:space="preserve">. This aspect is </w:t>
      </w:r>
      <w:r w:rsidR="00760C96" w:rsidRPr="00760C96">
        <w:rPr>
          <w:rFonts w:ascii="Arial" w:hAnsi="Arial" w:cs="Arial"/>
          <w:sz w:val="22"/>
          <w:szCs w:val="22"/>
        </w:rPr>
        <w:t>complex,</w:t>
      </w:r>
      <w:r w:rsidRPr="00760C96">
        <w:rPr>
          <w:rFonts w:ascii="Arial" w:hAnsi="Arial" w:cs="Arial"/>
          <w:sz w:val="22"/>
          <w:szCs w:val="22"/>
        </w:rPr>
        <w:t xml:space="preserve"> and the consents required in terms of the Planning and Environmental Laws are not within the control of SANRAL and the </w:t>
      </w:r>
      <w:proofErr w:type="spellStart"/>
      <w:r w:rsidRPr="00760C96">
        <w:rPr>
          <w:rFonts w:ascii="Arial" w:hAnsi="Arial" w:cs="Arial"/>
          <w:sz w:val="22"/>
          <w:szCs w:val="22"/>
        </w:rPr>
        <w:t>CoCT</w:t>
      </w:r>
      <w:proofErr w:type="spellEnd"/>
      <w:r w:rsidRPr="00760C96">
        <w:rPr>
          <w:rFonts w:ascii="Arial" w:hAnsi="Arial" w:cs="Arial"/>
          <w:sz w:val="22"/>
          <w:szCs w:val="22"/>
        </w:rPr>
        <w:t>.</w:t>
      </w:r>
    </w:p>
    <w:bookmarkEnd w:id="1"/>
    <w:p w:rsidR="00D04D89" w:rsidRDefault="00D04D89" w:rsidP="00D04D89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 w:val="0"/>
          <w:color w:val="4F81BD" w:themeColor="accent1"/>
          <w:sz w:val="22"/>
          <w:szCs w:val="22"/>
        </w:rPr>
      </w:pPr>
    </w:p>
    <w:sectPr w:rsidR="00D04D89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68A"/>
    <w:multiLevelType w:val="hybridMultilevel"/>
    <w:tmpl w:val="6764EECC"/>
    <w:lvl w:ilvl="0" w:tplc="BF745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2E8"/>
    <w:multiLevelType w:val="hybridMultilevel"/>
    <w:tmpl w:val="66C032F8"/>
    <w:lvl w:ilvl="0" w:tplc="BF745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F7D5E"/>
    <w:multiLevelType w:val="hybridMultilevel"/>
    <w:tmpl w:val="6764EECC"/>
    <w:lvl w:ilvl="0" w:tplc="BF745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012D6"/>
    <w:rsid w:val="000B0755"/>
    <w:rsid w:val="000B0D4E"/>
    <w:rsid w:val="00174A38"/>
    <w:rsid w:val="001807AD"/>
    <w:rsid w:val="001A576E"/>
    <w:rsid w:val="001E7D93"/>
    <w:rsid w:val="002472F1"/>
    <w:rsid w:val="00266424"/>
    <w:rsid w:val="002B1DDC"/>
    <w:rsid w:val="002E6F58"/>
    <w:rsid w:val="002F47F7"/>
    <w:rsid w:val="00305E77"/>
    <w:rsid w:val="00433418"/>
    <w:rsid w:val="0046365E"/>
    <w:rsid w:val="004E487C"/>
    <w:rsid w:val="00553E43"/>
    <w:rsid w:val="00557073"/>
    <w:rsid w:val="00570A69"/>
    <w:rsid w:val="006B6CAC"/>
    <w:rsid w:val="006E4750"/>
    <w:rsid w:val="00757614"/>
    <w:rsid w:val="00760C96"/>
    <w:rsid w:val="00812970"/>
    <w:rsid w:val="00981280"/>
    <w:rsid w:val="009C467A"/>
    <w:rsid w:val="00A84C1D"/>
    <w:rsid w:val="00A94667"/>
    <w:rsid w:val="00AF7F22"/>
    <w:rsid w:val="00B04B5A"/>
    <w:rsid w:val="00B34E26"/>
    <w:rsid w:val="00C4243D"/>
    <w:rsid w:val="00D04D89"/>
    <w:rsid w:val="00D14B6C"/>
    <w:rsid w:val="00DC6A68"/>
    <w:rsid w:val="00E27E26"/>
    <w:rsid w:val="00F116A9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A68"/>
  </w:style>
  <w:style w:type="paragraph" w:styleId="Heading1">
    <w:name w:val="heading 1"/>
    <w:basedOn w:val="Normal"/>
    <w:next w:val="Normal"/>
    <w:rsid w:val="00DC6A68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C6A68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DC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6A6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C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C6A68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6A68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DC6A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A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8F36-9D0B-49DA-8F65-F8B2FF20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2022-04-08T14:28:00Z</dcterms:created>
  <dcterms:modified xsi:type="dcterms:W3CDTF">2022-04-08T14:28:00Z</dcterms:modified>
</cp:coreProperties>
</file>