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23" w:rsidRPr="00687C52" w:rsidRDefault="00A65223" w:rsidP="00A757DA">
      <w:pPr>
        <w:spacing w:after="0" w:line="240" w:lineRule="auto"/>
        <w:jc w:val="center"/>
        <w:rPr>
          <w:rFonts w:ascii="Arial" w:hAnsi="Arial" w:cs="Arial"/>
          <w:sz w:val="24"/>
          <w:szCs w:val="24"/>
        </w:rPr>
      </w:pPr>
      <w:bookmarkStart w:id="0" w:name="_GoBack"/>
      <w:bookmarkEnd w:id="0"/>
      <w:r w:rsidRPr="00687C52">
        <w:rPr>
          <w:rFonts w:ascii="Arial" w:hAnsi="Arial" w:cs="Arial"/>
          <w:b/>
          <w:bCs/>
          <w:sz w:val="24"/>
          <w:szCs w:val="24"/>
        </w:rPr>
        <w:t>NATIONAL ASSEMBLY</w:t>
      </w:r>
    </w:p>
    <w:p w:rsidR="00A65223" w:rsidRPr="00687C52" w:rsidRDefault="00A65223" w:rsidP="00A757DA">
      <w:pPr>
        <w:spacing w:after="0" w:line="240" w:lineRule="auto"/>
        <w:jc w:val="center"/>
        <w:rPr>
          <w:rFonts w:ascii="Arial" w:hAnsi="Arial" w:cs="Arial"/>
          <w:b/>
          <w:sz w:val="24"/>
          <w:szCs w:val="24"/>
        </w:rPr>
      </w:pPr>
      <w:r w:rsidRPr="00687C52">
        <w:rPr>
          <w:rFonts w:ascii="Arial" w:hAnsi="Arial" w:cs="Arial"/>
          <w:b/>
          <w:sz w:val="24"/>
          <w:szCs w:val="24"/>
        </w:rPr>
        <w:t>WRITTEN REPLY</w:t>
      </w:r>
    </w:p>
    <w:p w:rsidR="00A65223" w:rsidRPr="00687C52" w:rsidRDefault="00A65223" w:rsidP="00A757DA">
      <w:pPr>
        <w:spacing w:after="0" w:line="240" w:lineRule="auto"/>
        <w:rPr>
          <w:rFonts w:ascii="Arial" w:hAnsi="Arial" w:cs="Arial"/>
          <w:sz w:val="24"/>
          <w:szCs w:val="24"/>
        </w:rPr>
      </w:pPr>
    </w:p>
    <w:p w:rsidR="00A65223" w:rsidRPr="00A12546" w:rsidRDefault="00A65223" w:rsidP="00A12546">
      <w:pPr>
        <w:spacing w:after="0" w:line="240" w:lineRule="auto"/>
        <w:rPr>
          <w:rFonts w:ascii="Arial" w:hAnsi="Arial" w:cs="Arial"/>
          <w:sz w:val="24"/>
          <w:szCs w:val="24"/>
        </w:rPr>
      </w:pPr>
      <w:r w:rsidRPr="00A12546">
        <w:rPr>
          <w:rFonts w:ascii="Arial" w:hAnsi="Arial" w:cs="Arial"/>
          <w:b/>
          <w:bCs/>
          <w:sz w:val="24"/>
          <w:szCs w:val="24"/>
        </w:rPr>
        <w:t xml:space="preserve">QUESTION </w:t>
      </w:r>
      <w:r>
        <w:rPr>
          <w:rFonts w:ascii="Arial" w:hAnsi="Arial" w:cs="Arial"/>
          <w:b/>
          <w:bCs/>
          <w:sz w:val="24"/>
          <w:szCs w:val="24"/>
        </w:rPr>
        <w:t>96</w:t>
      </w:r>
    </w:p>
    <w:p w:rsidR="00A65223" w:rsidRPr="00A12546" w:rsidRDefault="00A65223" w:rsidP="00A12546">
      <w:pPr>
        <w:spacing w:after="0" w:line="240" w:lineRule="auto"/>
        <w:rPr>
          <w:rFonts w:ascii="Arial" w:hAnsi="Arial" w:cs="Arial"/>
          <w:sz w:val="24"/>
          <w:szCs w:val="24"/>
        </w:rPr>
      </w:pPr>
      <w:r w:rsidRPr="00A12546">
        <w:rPr>
          <w:rFonts w:ascii="Arial" w:hAnsi="Arial" w:cs="Arial"/>
          <w:sz w:val="24"/>
          <w:szCs w:val="24"/>
        </w:rPr>
        <w:t> </w:t>
      </w:r>
    </w:p>
    <w:p w:rsidR="00A65223" w:rsidRPr="00A12546" w:rsidRDefault="00A65223" w:rsidP="00A12546">
      <w:pPr>
        <w:spacing w:after="0" w:line="240" w:lineRule="auto"/>
        <w:rPr>
          <w:rFonts w:ascii="Arial" w:hAnsi="Arial" w:cs="Arial"/>
          <w:b/>
          <w:bCs/>
          <w:sz w:val="24"/>
          <w:szCs w:val="24"/>
          <w:u w:val="single"/>
        </w:rPr>
      </w:pPr>
      <w:r w:rsidRPr="00A12546">
        <w:rPr>
          <w:rFonts w:ascii="Arial" w:hAnsi="Arial" w:cs="Arial"/>
          <w:b/>
          <w:bCs/>
          <w:sz w:val="24"/>
          <w:szCs w:val="24"/>
          <w:u w:val="single"/>
        </w:rPr>
        <w:t>IN</w:t>
      </w:r>
      <w:r>
        <w:rPr>
          <w:rFonts w:ascii="Arial" w:hAnsi="Arial" w:cs="Arial"/>
          <w:b/>
          <w:bCs/>
          <w:sz w:val="24"/>
          <w:szCs w:val="24"/>
          <w:u w:val="single"/>
        </w:rPr>
        <w:t>TERNAL QUESTION PAPER [No 1-2016</w:t>
      </w:r>
      <w:r w:rsidRPr="00A12546">
        <w:rPr>
          <w:rFonts w:ascii="Arial" w:hAnsi="Arial" w:cs="Arial"/>
          <w:b/>
          <w:bCs/>
          <w:sz w:val="24"/>
          <w:szCs w:val="24"/>
          <w:u w:val="single"/>
        </w:rPr>
        <w:t xml:space="preserve"> FIFTH PARLIAMENT]</w:t>
      </w:r>
      <w:r w:rsidRPr="00A12546">
        <w:rPr>
          <w:rFonts w:ascii="Arial" w:hAnsi="Arial" w:cs="Arial"/>
          <w:b/>
          <w:bCs/>
          <w:sz w:val="24"/>
          <w:szCs w:val="24"/>
          <w:u w:val="single"/>
        </w:rPr>
        <w:br/>
        <w:t>DATE OF PUBLICATION:  1</w:t>
      </w:r>
      <w:r>
        <w:rPr>
          <w:rFonts w:ascii="Arial" w:hAnsi="Arial" w:cs="Arial"/>
          <w:b/>
          <w:bCs/>
          <w:sz w:val="24"/>
          <w:szCs w:val="24"/>
          <w:u w:val="single"/>
        </w:rPr>
        <w:t>1</w:t>
      </w:r>
      <w:r w:rsidRPr="00A12546">
        <w:rPr>
          <w:rFonts w:ascii="Arial" w:hAnsi="Arial" w:cs="Arial"/>
          <w:b/>
          <w:bCs/>
          <w:sz w:val="24"/>
          <w:szCs w:val="24"/>
          <w:u w:val="single"/>
        </w:rPr>
        <w:t xml:space="preserve"> FEBRUARY 201</w:t>
      </w:r>
      <w:r>
        <w:rPr>
          <w:rFonts w:ascii="Arial" w:hAnsi="Arial" w:cs="Arial"/>
          <w:b/>
          <w:bCs/>
          <w:sz w:val="24"/>
          <w:szCs w:val="24"/>
          <w:u w:val="single"/>
        </w:rPr>
        <w:t>6</w:t>
      </w:r>
    </w:p>
    <w:p w:rsidR="00A65223" w:rsidRPr="00E96F22" w:rsidRDefault="00A65223" w:rsidP="00E96F22">
      <w:pPr>
        <w:spacing w:after="0" w:line="240" w:lineRule="auto"/>
        <w:jc w:val="both"/>
        <w:rPr>
          <w:rFonts w:ascii="Arial" w:hAnsi="Arial" w:cs="Arial"/>
          <w:b/>
          <w:bCs/>
          <w:sz w:val="24"/>
          <w:szCs w:val="24"/>
          <w:u w:val="single"/>
        </w:rPr>
      </w:pPr>
    </w:p>
    <w:p w:rsidR="00A65223" w:rsidRDefault="00A65223" w:rsidP="00E96F22">
      <w:pPr>
        <w:spacing w:after="0" w:line="240" w:lineRule="auto"/>
        <w:jc w:val="both"/>
        <w:outlineLvl w:val="0"/>
        <w:rPr>
          <w:rFonts w:ascii="Arial" w:hAnsi="Arial" w:cs="Arial"/>
          <w:b/>
          <w:bCs/>
          <w:sz w:val="24"/>
          <w:szCs w:val="24"/>
        </w:rPr>
      </w:pPr>
      <w:r>
        <w:rPr>
          <w:rFonts w:ascii="Arial" w:hAnsi="Arial" w:cs="Arial"/>
          <w:b/>
          <w:bCs/>
          <w:sz w:val="24"/>
          <w:szCs w:val="24"/>
        </w:rPr>
        <w:t xml:space="preserve">96. </w:t>
      </w:r>
      <w:r w:rsidRPr="00E96F22">
        <w:rPr>
          <w:rFonts w:ascii="Arial" w:hAnsi="Arial" w:cs="Arial"/>
          <w:b/>
          <w:bCs/>
          <w:sz w:val="24"/>
          <w:szCs w:val="24"/>
        </w:rPr>
        <w:t>Mr Y Cassim (DA) to ask the Minister of Rural Development and Land Reform:</w:t>
      </w:r>
    </w:p>
    <w:p w:rsidR="00A65223" w:rsidRPr="00E96F22" w:rsidRDefault="00A65223" w:rsidP="00E96F22">
      <w:pPr>
        <w:spacing w:after="0" w:line="240" w:lineRule="auto"/>
        <w:ind w:left="709" w:hanging="720"/>
        <w:jc w:val="both"/>
        <w:outlineLvl w:val="0"/>
        <w:rPr>
          <w:rFonts w:ascii="Arial" w:hAnsi="Arial" w:cs="Arial"/>
          <w:b/>
          <w:bCs/>
          <w:sz w:val="24"/>
          <w:szCs w:val="24"/>
        </w:rPr>
      </w:pPr>
    </w:p>
    <w:p w:rsidR="00A65223" w:rsidRPr="00E96F22" w:rsidRDefault="00A65223" w:rsidP="00E96F22">
      <w:pPr>
        <w:pStyle w:val="BodyTextIndent2"/>
        <w:tabs>
          <w:tab w:val="clear" w:pos="864"/>
          <w:tab w:val="left" w:pos="720"/>
        </w:tabs>
        <w:spacing w:line="240" w:lineRule="auto"/>
        <w:ind w:left="0" w:firstLine="0"/>
        <w:jc w:val="both"/>
        <w:rPr>
          <w:rFonts w:ascii="Arial" w:hAnsi="Arial" w:cs="Arial"/>
          <w:szCs w:val="24"/>
        </w:rPr>
      </w:pPr>
      <w:r w:rsidRPr="00E96F22">
        <w:rPr>
          <w:rFonts w:ascii="Arial" w:hAnsi="Arial" w:cs="Arial"/>
          <w:szCs w:val="24"/>
        </w:rPr>
        <w:t>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E96F22">
        <w:rPr>
          <w:rFonts w:ascii="Arial" w:hAnsi="Arial" w:cs="Arial"/>
          <w:szCs w:val="24"/>
        </w:rPr>
        <w:tab/>
      </w:r>
      <w:r w:rsidRPr="00E96F22">
        <w:rPr>
          <w:rFonts w:ascii="Arial" w:hAnsi="Arial" w:cs="Arial"/>
          <w:szCs w:val="24"/>
        </w:rPr>
        <w:tab/>
      </w:r>
      <w:r w:rsidRPr="00E96F22">
        <w:rPr>
          <w:rFonts w:ascii="Arial" w:hAnsi="Arial" w:cs="Arial"/>
          <w:szCs w:val="24"/>
        </w:rPr>
        <w:tab/>
      </w:r>
      <w:r w:rsidRPr="00E96F22">
        <w:rPr>
          <w:rFonts w:ascii="Arial" w:hAnsi="Arial" w:cs="Arial"/>
          <w:szCs w:val="24"/>
        </w:rPr>
        <w:tab/>
      </w:r>
      <w:r w:rsidRPr="00E96F22">
        <w:rPr>
          <w:rFonts w:ascii="Arial" w:hAnsi="Arial" w:cs="Arial"/>
          <w:szCs w:val="24"/>
        </w:rPr>
        <w:tab/>
      </w:r>
      <w:r w:rsidRPr="00E96F22">
        <w:rPr>
          <w:rFonts w:ascii="Arial" w:hAnsi="Arial" w:cs="Arial"/>
          <w:szCs w:val="24"/>
        </w:rPr>
        <w:tab/>
      </w:r>
      <w:r w:rsidRPr="00E96F22">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sidRPr="00E96F22">
        <w:rPr>
          <w:rFonts w:ascii="Arial" w:hAnsi="Arial" w:cs="Arial"/>
          <w:b/>
          <w:szCs w:val="24"/>
          <w:lang w:val="af-ZA"/>
        </w:rPr>
        <w:t>NW96E</w:t>
      </w:r>
    </w:p>
    <w:p w:rsidR="00A65223" w:rsidRPr="00E96F22" w:rsidRDefault="00A65223" w:rsidP="00E96F22">
      <w:pPr>
        <w:spacing w:after="0" w:line="240" w:lineRule="auto"/>
        <w:ind w:left="567" w:hanging="567"/>
        <w:jc w:val="both"/>
        <w:outlineLvl w:val="0"/>
        <w:rPr>
          <w:rFonts w:ascii="Arial" w:hAnsi="Arial" w:cs="Arial"/>
          <w:b/>
          <w:sz w:val="24"/>
          <w:szCs w:val="24"/>
        </w:rPr>
      </w:pPr>
    </w:p>
    <w:p w:rsidR="00A65223" w:rsidRPr="00E96F22" w:rsidRDefault="00A65223" w:rsidP="00E96F22">
      <w:pPr>
        <w:pStyle w:val="NoSpacing"/>
        <w:jc w:val="both"/>
        <w:rPr>
          <w:rFonts w:ascii="Arial" w:hAnsi="Arial" w:cs="Arial"/>
          <w:b/>
          <w:sz w:val="24"/>
          <w:szCs w:val="24"/>
        </w:rPr>
      </w:pPr>
    </w:p>
    <w:p w:rsidR="00A65223" w:rsidRPr="00E96F22" w:rsidRDefault="00A65223" w:rsidP="00E96F22">
      <w:pPr>
        <w:pStyle w:val="NoSpacing"/>
        <w:jc w:val="both"/>
        <w:rPr>
          <w:rFonts w:ascii="Arial" w:hAnsi="Arial" w:cs="Arial"/>
          <w:b/>
          <w:sz w:val="24"/>
          <w:szCs w:val="24"/>
        </w:rPr>
      </w:pPr>
      <w:r w:rsidRPr="00E96F22">
        <w:rPr>
          <w:rFonts w:ascii="Arial" w:hAnsi="Arial" w:cs="Arial"/>
          <w:b/>
          <w:sz w:val="24"/>
          <w:szCs w:val="24"/>
        </w:rPr>
        <w:t>THE MINISTER OF RURAL DEVELOPMENT AND LAND REFORM:</w:t>
      </w:r>
    </w:p>
    <w:p w:rsidR="00A65223" w:rsidRPr="004C4BDE" w:rsidRDefault="00A65223" w:rsidP="004C4BDE">
      <w:pPr>
        <w:pStyle w:val="NoSpacing"/>
        <w:jc w:val="both"/>
        <w:rPr>
          <w:rFonts w:ascii="Arial" w:hAnsi="Arial" w:cs="Arial"/>
          <w:b/>
          <w:sz w:val="24"/>
          <w:szCs w:val="24"/>
        </w:rPr>
      </w:pPr>
    </w:p>
    <w:p w:rsidR="00A65223" w:rsidRDefault="00A65223" w:rsidP="00946497">
      <w:pPr>
        <w:spacing w:after="0" w:line="240" w:lineRule="auto"/>
        <w:jc w:val="both"/>
        <w:rPr>
          <w:rFonts w:ascii="Arial" w:hAnsi="Arial" w:cs="Arial"/>
          <w:sz w:val="24"/>
          <w:szCs w:val="24"/>
        </w:rPr>
      </w:pPr>
      <w:r>
        <w:rPr>
          <w:rFonts w:ascii="Arial" w:hAnsi="Arial" w:cs="Arial"/>
          <w:sz w:val="24"/>
          <w:szCs w:val="24"/>
        </w:rPr>
        <w:t xml:space="preserve">Yes. </w:t>
      </w:r>
    </w:p>
    <w:p w:rsidR="00A65223" w:rsidRDefault="00A65223" w:rsidP="00946497">
      <w:pPr>
        <w:spacing w:after="0" w:line="240" w:lineRule="auto"/>
        <w:jc w:val="both"/>
        <w:rPr>
          <w:rFonts w:ascii="Arial" w:hAnsi="Arial" w:cs="Arial"/>
          <w:sz w:val="24"/>
          <w:szCs w:val="24"/>
        </w:rPr>
      </w:pPr>
    </w:p>
    <w:p w:rsidR="00A65223" w:rsidRDefault="00A65223" w:rsidP="0034335B">
      <w:pPr>
        <w:spacing w:after="0" w:line="240" w:lineRule="auto"/>
        <w:ind w:left="1843" w:hanging="1843"/>
        <w:jc w:val="both"/>
        <w:rPr>
          <w:rFonts w:ascii="Arial" w:hAnsi="Arial" w:cs="Arial"/>
          <w:sz w:val="24"/>
          <w:szCs w:val="24"/>
        </w:rPr>
      </w:pPr>
      <w:r>
        <w:rPr>
          <w:rFonts w:ascii="Arial" w:hAnsi="Arial" w:cs="Arial"/>
          <w:sz w:val="24"/>
          <w:szCs w:val="24"/>
        </w:rPr>
        <w:t xml:space="preserve">(a),(b),(c),(d),(e) </w:t>
      </w:r>
      <w:r>
        <w:rPr>
          <w:rFonts w:ascii="Arial" w:hAnsi="Arial" w:cs="Arial"/>
          <w:sz w:val="24"/>
          <w:szCs w:val="24"/>
        </w:rPr>
        <w:tab/>
        <w:t>The Performance Management Framework for Ministers is the Medium  Term Strategic Framework (MTSF) for 2014-2019, which is the first five year implementation plan of the National Development Plan (NDP) 2030. The performance i</w:t>
      </w:r>
      <w:r w:rsidRPr="009E1FA9">
        <w:rPr>
          <w:rFonts w:ascii="Arial" w:hAnsi="Arial" w:cs="Arial"/>
          <w:sz w:val="24"/>
          <w:szCs w:val="24"/>
        </w:rPr>
        <w:t xml:space="preserve">ndicators and targets are reflected in </w:t>
      </w:r>
      <w:r>
        <w:rPr>
          <w:rFonts w:ascii="Arial" w:hAnsi="Arial" w:cs="Arial"/>
          <w:sz w:val="24"/>
          <w:szCs w:val="24"/>
        </w:rPr>
        <w:t xml:space="preserve">the </w:t>
      </w:r>
      <w:r w:rsidRPr="009E1FA9">
        <w:rPr>
          <w:rFonts w:ascii="Arial" w:hAnsi="Arial" w:cs="Arial"/>
          <w:sz w:val="24"/>
          <w:szCs w:val="24"/>
        </w:rPr>
        <w:t>Annual Performance Plans (APPs). </w:t>
      </w:r>
      <w:r>
        <w:rPr>
          <w:rFonts w:ascii="Arial" w:hAnsi="Arial" w:cs="Arial"/>
          <w:sz w:val="24"/>
          <w:szCs w:val="24"/>
        </w:rPr>
        <w:t xml:space="preserve"> </w:t>
      </w:r>
      <w:r w:rsidRPr="009E1FA9">
        <w:rPr>
          <w:rFonts w:ascii="Arial" w:hAnsi="Arial" w:cs="Arial"/>
          <w:sz w:val="24"/>
          <w:szCs w:val="24"/>
        </w:rPr>
        <w:t>APPs form the basis upon which Departments are held accountable by Parliament on a quarterly basis and also held accountable by the public. </w:t>
      </w:r>
      <w:r w:rsidRPr="00CD19E1">
        <w:rPr>
          <w:rFonts w:ascii="Arial" w:hAnsi="Arial" w:cs="Arial"/>
          <w:sz w:val="24"/>
          <w:szCs w:val="24"/>
        </w:rPr>
        <w:t>The performance agreement of the Minister is therefore publicly assessed through the Portfolio Committees on a regular basis. </w:t>
      </w:r>
    </w:p>
    <w:p w:rsidR="00A65223" w:rsidRDefault="00A65223" w:rsidP="0034335B">
      <w:pPr>
        <w:spacing w:after="0" w:line="240" w:lineRule="auto"/>
        <w:ind w:left="1843" w:hanging="1843"/>
        <w:jc w:val="both"/>
        <w:rPr>
          <w:rFonts w:ascii="Arial" w:hAnsi="Arial" w:cs="Arial"/>
          <w:sz w:val="24"/>
          <w:szCs w:val="24"/>
        </w:rPr>
      </w:pPr>
    </w:p>
    <w:p w:rsidR="00A65223" w:rsidRPr="00CD19E1" w:rsidRDefault="00A65223" w:rsidP="0034335B">
      <w:pPr>
        <w:spacing w:after="0" w:line="240" w:lineRule="auto"/>
        <w:ind w:left="1843"/>
        <w:jc w:val="both"/>
        <w:rPr>
          <w:rFonts w:ascii="Arial" w:hAnsi="Arial" w:cs="Arial"/>
          <w:sz w:val="24"/>
          <w:szCs w:val="24"/>
        </w:rPr>
      </w:pPr>
      <w:r w:rsidRPr="00CD19E1">
        <w:rPr>
          <w:rFonts w:ascii="Arial" w:hAnsi="Arial" w:cs="Arial"/>
          <w:sz w:val="24"/>
          <w:szCs w:val="24"/>
        </w:rPr>
        <w:t>In addition, the Public Finance Management Act (PFMA)</w:t>
      </w:r>
      <w:r>
        <w:rPr>
          <w:rFonts w:ascii="Arial" w:hAnsi="Arial" w:cs="Arial"/>
          <w:sz w:val="24"/>
          <w:szCs w:val="24"/>
        </w:rPr>
        <w:t xml:space="preserve">, 1999 compels all </w:t>
      </w:r>
      <w:r w:rsidRPr="00CD19E1">
        <w:rPr>
          <w:rFonts w:ascii="Arial" w:hAnsi="Arial" w:cs="Arial"/>
          <w:sz w:val="24"/>
          <w:szCs w:val="24"/>
        </w:rPr>
        <w:t>Executing Authorities to subject their departmental expenditure to the Auditor General</w:t>
      </w:r>
      <w:r>
        <w:rPr>
          <w:rFonts w:ascii="Arial" w:hAnsi="Arial" w:cs="Arial"/>
          <w:sz w:val="24"/>
          <w:szCs w:val="24"/>
        </w:rPr>
        <w:t xml:space="preserve"> for auditing</w:t>
      </w:r>
      <w:r w:rsidRPr="00CD19E1">
        <w:rPr>
          <w:rFonts w:ascii="Arial" w:hAnsi="Arial" w:cs="Arial"/>
          <w:sz w:val="24"/>
          <w:szCs w:val="24"/>
        </w:rPr>
        <w:t>. This again is a measure that ens</w:t>
      </w:r>
      <w:r>
        <w:rPr>
          <w:rFonts w:ascii="Arial" w:hAnsi="Arial" w:cs="Arial"/>
          <w:sz w:val="24"/>
          <w:szCs w:val="24"/>
        </w:rPr>
        <w:t xml:space="preserve">ures full accountability in respect of public funds. Furthermore, </w:t>
      </w:r>
      <w:r w:rsidRPr="00CD19E1">
        <w:rPr>
          <w:rFonts w:ascii="Arial" w:hAnsi="Arial" w:cs="Arial"/>
          <w:bCs/>
          <w:sz w:val="24"/>
          <w:szCs w:val="24"/>
        </w:rPr>
        <w:t xml:space="preserve">Cabinet closely monitors the implementation of the </w:t>
      </w:r>
      <w:r>
        <w:rPr>
          <w:rFonts w:ascii="Arial" w:hAnsi="Arial" w:cs="Arial"/>
          <w:bCs/>
          <w:sz w:val="24"/>
          <w:szCs w:val="24"/>
        </w:rPr>
        <w:t>National Development Plan (</w:t>
      </w:r>
      <w:r w:rsidRPr="00CD19E1">
        <w:rPr>
          <w:rFonts w:ascii="Arial" w:hAnsi="Arial" w:cs="Arial"/>
          <w:bCs/>
          <w:sz w:val="24"/>
          <w:szCs w:val="24"/>
        </w:rPr>
        <w:t>NDP</w:t>
      </w:r>
      <w:r>
        <w:rPr>
          <w:rFonts w:ascii="Arial" w:hAnsi="Arial" w:cs="Arial"/>
          <w:bCs/>
          <w:sz w:val="24"/>
          <w:szCs w:val="24"/>
        </w:rPr>
        <w:t xml:space="preserve">) 2030 and </w:t>
      </w:r>
      <w:r w:rsidRPr="00CD19E1">
        <w:rPr>
          <w:rFonts w:ascii="Arial" w:hAnsi="Arial" w:cs="Arial"/>
          <w:bCs/>
          <w:sz w:val="24"/>
          <w:szCs w:val="24"/>
        </w:rPr>
        <w:t>MTSF 2014-2019</w:t>
      </w:r>
      <w:r>
        <w:rPr>
          <w:rFonts w:ascii="Arial" w:hAnsi="Arial" w:cs="Arial"/>
          <w:bCs/>
          <w:sz w:val="24"/>
          <w:szCs w:val="24"/>
        </w:rPr>
        <w:t xml:space="preserve"> through the Programme of Action (POA) reports. </w:t>
      </w:r>
      <w:r w:rsidRPr="00CD19E1">
        <w:rPr>
          <w:rFonts w:ascii="Arial" w:hAnsi="Arial" w:cs="Arial"/>
          <w:bCs/>
          <w:sz w:val="24"/>
          <w:szCs w:val="24"/>
        </w:rPr>
        <w:t>These reports are tabled before an</w:t>
      </w:r>
      <w:r>
        <w:rPr>
          <w:rFonts w:ascii="Arial" w:hAnsi="Arial" w:cs="Arial"/>
          <w:bCs/>
          <w:sz w:val="24"/>
          <w:szCs w:val="24"/>
        </w:rPr>
        <w:t xml:space="preserve"> implementation f</w:t>
      </w:r>
      <w:r w:rsidRPr="00CD19E1">
        <w:rPr>
          <w:rFonts w:ascii="Arial" w:hAnsi="Arial" w:cs="Arial"/>
          <w:bCs/>
          <w:sz w:val="24"/>
          <w:szCs w:val="24"/>
        </w:rPr>
        <w:t>orum</w:t>
      </w:r>
      <w:r>
        <w:rPr>
          <w:rFonts w:ascii="Arial" w:hAnsi="Arial" w:cs="Arial"/>
          <w:bCs/>
          <w:sz w:val="24"/>
          <w:szCs w:val="24"/>
        </w:rPr>
        <w:t xml:space="preserve"> of a c</w:t>
      </w:r>
      <w:r w:rsidRPr="00CD19E1">
        <w:rPr>
          <w:rFonts w:ascii="Arial" w:hAnsi="Arial" w:cs="Arial"/>
          <w:bCs/>
          <w:sz w:val="24"/>
          <w:szCs w:val="24"/>
        </w:rPr>
        <w:t xml:space="preserve">luster of Ministers collectively responsible for MTSF outcomes, and </w:t>
      </w:r>
      <w:r w:rsidRPr="00CD19E1">
        <w:rPr>
          <w:rFonts w:ascii="Arial" w:hAnsi="Arial" w:cs="Arial"/>
          <w:sz w:val="24"/>
          <w:szCs w:val="24"/>
          <w:lang w:val="af-ZA"/>
        </w:rPr>
        <w:t xml:space="preserve">then submitted to </w:t>
      </w:r>
      <w:r>
        <w:rPr>
          <w:rFonts w:ascii="Arial" w:hAnsi="Arial" w:cs="Arial"/>
          <w:sz w:val="24"/>
          <w:szCs w:val="24"/>
          <w:lang w:val="af-ZA"/>
        </w:rPr>
        <w:t>Cabinet</w:t>
      </w:r>
      <w:r w:rsidRPr="00CD19E1">
        <w:rPr>
          <w:rFonts w:ascii="Arial" w:hAnsi="Arial" w:cs="Arial"/>
          <w:sz w:val="24"/>
          <w:szCs w:val="24"/>
          <w:lang w:val="af-ZA"/>
        </w:rPr>
        <w:t xml:space="preserve"> where progress is noted, bottlenecks to implementation are dicussed, and recommendations to address bottlenecks are considered and approved.</w:t>
      </w:r>
    </w:p>
    <w:p w:rsidR="00A65223" w:rsidRPr="00B71294" w:rsidRDefault="00A65223" w:rsidP="00B71294">
      <w:pPr>
        <w:spacing w:after="0" w:line="240" w:lineRule="auto"/>
        <w:jc w:val="both"/>
        <w:rPr>
          <w:rFonts w:ascii="Arial" w:hAnsi="Arial" w:cs="Arial"/>
          <w:sz w:val="24"/>
          <w:szCs w:val="24"/>
        </w:rPr>
      </w:pPr>
    </w:p>
    <w:p w:rsidR="00A65223" w:rsidRPr="007F4E7D" w:rsidRDefault="00A65223" w:rsidP="00946497">
      <w:pPr>
        <w:spacing w:after="0" w:line="240" w:lineRule="auto"/>
        <w:jc w:val="both"/>
        <w:outlineLvl w:val="0"/>
        <w:rPr>
          <w:rFonts w:ascii="Arial" w:hAnsi="Arial" w:cs="Arial"/>
          <w:sz w:val="24"/>
          <w:szCs w:val="24"/>
        </w:rPr>
      </w:pPr>
    </w:p>
    <w:sectPr w:rsidR="00A65223" w:rsidRPr="007F4E7D" w:rsidSect="00CB2E7C">
      <w:pgSz w:w="11906" w:h="16838"/>
      <w:pgMar w:top="851"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4D"/>
    <w:multiLevelType w:val="hybridMultilevel"/>
    <w:tmpl w:val="777C6F52"/>
    <w:lvl w:ilvl="0" w:tplc="F5567720">
      <w:start w:val="1"/>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2F77E27"/>
    <w:multiLevelType w:val="hybridMultilevel"/>
    <w:tmpl w:val="929CF31E"/>
    <w:lvl w:ilvl="0" w:tplc="DEBA377A">
      <w:start w:val="1"/>
      <w:numFmt w:val="decimal"/>
      <w:lvlText w:val="(%1)"/>
      <w:lvlJc w:val="left"/>
      <w:pPr>
        <w:ind w:left="927" w:hanging="360"/>
      </w:pPr>
      <w:rPr>
        <w:rFonts w:cs="Times New Roman" w:hint="default"/>
        <w:color w:val="auto"/>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04107BDA"/>
    <w:multiLevelType w:val="hybridMultilevel"/>
    <w:tmpl w:val="08FE65EA"/>
    <w:lvl w:ilvl="0" w:tplc="FC1096AE">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06FA4D52"/>
    <w:multiLevelType w:val="hybridMultilevel"/>
    <w:tmpl w:val="46EE75B6"/>
    <w:lvl w:ilvl="0" w:tplc="28F251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8926B0D"/>
    <w:multiLevelType w:val="hybridMultilevel"/>
    <w:tmpl w:val="82B86928"/>
    <w:lvl w:ilvl="0" w:tplc="948436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96C376F"/>
    <w:multiLevelType w:val="hybridMultilevel"/>
    <w:tmpl w:val="AEFC84A4"/>
    <w:lvl w:ilvl="0" w:tplc="09C899EE">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AE34856"/>
    <w:multiLevelType w:val="hybridMultilevel"/>
    <w:tmpl w:val="5E5AF94E"/>
    <w:lvl w:ilvl="0" w:tplc="C20606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FB84970"/>
    <w:multiLevelType w:val="hybridMultilevel"/>
    <w:tmpl w:val="AD2263CC"/>
    <w:lvl w:ilvl="0" w:tplc="528E964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18D7690"/>
    <w:multiLevelType w:val="hybridMultilevel"/>
    <w:tmpl w:val="9FA03B30"/>
    <w:lvl w:ilvl="0" w:tplc="F724A62E">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1C578E1"/>
    <w:multiLevelType w:val="hybridMultilevel"/>
    <w:tmpl w:val="72C0D388"/>
    <w:lvl w:ilvl="0" w:tplc="EA3488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32A5566"/>
    <w:multiLevelType w:val="hybridMultilevel"/>
    <w:tmpl w:val="7BE6B230"/>
    <w:lvl w:ilvl="0" w:tplc="46245BDC">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3EA1DEA"/>
    <w:multiLevelType w:val="hybridMultilevel"/>
    <w:tmpl w:val="E4EE3C74"/>
    <w:lvl w:ilvl="0" w:tplc="00EE0EC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52F6B91"/>
    <w:multiLevelType w:val="hybridMultilevel"/>
    <w:tmpl w:val="2DA21012"/>
    <w:lvl w:ilvl="0" w:tplc="D95C2D10">
      <w:start w:val="1"/>
      <w:numFmt w:val="decimal"/>
      <w:lvlText w:val="(%1)"/>
      <w:lvlJc w:val="left"/>
      <w:pPr>
        <w:ind w:left="480" w:hanging="360"/>
      </w:pPr>
      <w:rPr>
        <w:rFonts w:cs="Times New Roman" w:hint="default"/>
      </w:rPr>
    </w:lvl>
    <w:lvl w:ilvl="1" w:tplc="1C090019" w:tentative="1">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abstractNum w:abstractNumId="13">
    <w:nsid w:val="183B4628"/>
    <w:multiLevelType w:val="hybridMultilevel"/>
    <w:tmpl w:val="416420F6"/>
    <w:lvl w:ilvl="0" w:tplc="DC50654A">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14">
    <w:nsid w:val="1FB475AF"/>
    <w:multiLevelType w:val="hybridMultilevel"/>
    <w:tmpl w:val="5D7AA3FC"/>
    <w:lvl w:ilvl="0" w:tplc="98FEB12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04E0E4F"/>
    <w:multiLevelType w:val="hybridMultilevel"/>
    <w:tmpl w:val="8EC80264"/>
    <w:lvl w:ilvl="0" w:tplc="6CC095C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20960E7"/>
    <w:multiLevelType w:val="hybridMultilevel"/>
    <w:tmpl w:val="1AD60622"/>
    <w:lvl w:ilvl="0" w:tplc="1C090017">
      <w:start w:val="1"/>
      <w:numFmt w:val="lowerLetter"/>
      <w:lvlText w:val="%1)"/>
      <w:lvlJc w:val="left"/>
      <w:pPr>
        <w:ind w:left="360" w:hanging="360"/>
      </w:pPr>
      <w:rPr>
        <w:rFonts w:cs="Times New Roman"/>
      </w:rPr>
    </w:lvl>
    <w:lvl w:ilvl="1" w:tplc="99E8F4B6">
      <w:start w:val="1"/>
      <w:numFmt w:val="lowerRoman"/>
      <w:lvlText w:val="(%2)"/>
      <w:lvlJc w:val="left"/>
      <w:pPr>
        <w:ind w:left="1080" w:hanging="360"/>
      </w:pPr>
      <w:rPr>
        <w:rFonts w:cs="Times New Roman" w:hint="default"/>
      </w:rPr>
    </w:lvl>
    <w:lvl w:ilvl="2" w:tplc="1C09001B">
      <w:start w:val="1"/>
      <w:numFmt w:val="lowerRoman"/>
      <w:lvlText w:val="%3."/>
      <w:lvlJc w:val="right"/>
      <w:pPr>
        <w:ind w:left="1800" w:hanging="180"/>
      </w:pPr>
      <w:rPr>
        <w:rFonts w:cs="Times New Roman"/>
      </w:rPr>
    </w:lvl>
    <w:lvl w:ilvl="3" w:tplc="1C090003">
      <w:start w:val="1"/>
      <w:numFmt w:val="bullet"/>
      <w:lvlText w:val="o"/>
      <w:lvlJc w:val="left"/>
      <w:pPr>
        <w:ind w:left="2520" w:hanging="360"/>
      </w:pPr>
      <w:rPr>
        <w:rFonts w:ascii="Courier New" w:hAnsi="Courier New" w:hint="default"/>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23C917C0"/>
    <w:multiLevelType w:val="hybridMultilevel"/>
    <w:tmpl w:val="92CC2D62"/>
    <w:lvl w:ilvl="0" w:tplc="45AC46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80F0943"/>
    <w:multiLevelType w:val="hybridMultilevel"/>
    <w:tmpl w:val="F51E3926"/>
    <w:lvl w:ilvl="0" w:tplc="7CE004EA">
      <w:start w:val="1"/>
      <w:numFmt w:val="decimal"/>
      <w:lvlText w:val="(%1)"/>
      <w:lvlJc w:val="left"/>
      <w:pPr>
        <w:ind w:left="4477" w:hanging="360"/>
      </w:pPr>
      <w:rPr>
        <w:rFonts w:cs="Times New Roman" w:hint="default"/>
      </w:rPr>
    </w:lvl>
    <w:lvl w:ilvl="1" w:tplc="1C090019">
      <w:start w:val="1"/>
      <w:numFmt w:val="lowerLetter"/>
      <w:lvlText w:val="%2."/>
      <w:lvlJc w:val="left"/>
      <w:pPr>
        <w:ind w:left="5197" w:hanging="360"/>
      </w:pPr>
      <w:rPr>
        <w:rFonts w:cs="Times New Roman"/>
      </w:rPr>
    </w:lvl>
    <w:lvl w:ilvl="2" w:tplc="1C09001B" w:tentative="1">
      <w:start w:val="1"/>
      <w:numFmt w:val="lowerRoman"/>
      <w:lvlText w:val="%3."/>
      <w:lvlJc w:val="right"/>
      <w:pPr>
        <w:ind w:left="5917" w:hanging="180"/>
      </w:pPr>
      <w:rPr>
        <w:rFonts w:cs="Times New Roman"/>
      </w:rPr>
    </w:lvl>
    <w:lvl w:ilvl="3" w:tplc="1C09000F" w:tentative="1">
      <w:start w:val="1"/>
      <w:numFmt w:val="decimal"/>
      <w:lvlText w:val="%4."/>
      <w:lvlJc w:val="left"/>
      <w:pPr>
        <w:ind w:left="6637" w:hanging="360"/>
      </w:pPr>
      <w:rPr>
        <w:rFonts w:cs="Times New Roman"/>
      </w:rPr>
    </w:lvl>
    <w:lvl w:ilvl="4" w:tplc="1C090019" w:tentative="1">
      <w:start w:val="1"/>
      <w:numFmt w:val="lowerLetter"/>
      <w:lvlText w:val="%5."/>
      <w:lvlJc w:val="left"/>
      <w:pPr>
        <w:ind w:left="7357" w:hanging="360"/>
      </w:pPr>
      <w:rPr>
        <w:rFonts w:cs="Times New Roman"/>
      </w:rPr>
    </w:lvl>
    <w:lvl w:ilvl="5" w:tplc="1C09001B" w:tentative="1">
      <w:start w:val="1"/>
      <w:numFmt w:val="lowerRoman"/>
      <w:lvlText w:val="%6."/>
      <w:lvlJc w:val="right"/>
      <w:pPr>
        <w:ind w:left="8077" w:hanging="180"/>
      </w:pPr>
      <w:rPr>
        <w:rFonts w:cs="Times New Roman"/>
      </w:rPr>
    </w:lvl>
    <w:lvl w:ilvl="6" w:tplc="1C09000F" w:tentative="1">
      <w:start w:val="1"/>
      <w:numFmt w:val="decimal"/>
      <w:lvlText w:val="%7."/>
      <w:lvlJc w:val="left"/>
      <w:pPr>
        <w:ind w:left="8797" w:hanging="360"/>
      </w:pPr>
      <w:rPr>
        <w:rFonts w:cs="Times New Roman"/>
      </w:rPr>
    </w:lvl>
    <w:lvl w:ilvl="7" w:tplc="1C090019" w:tentative="1">
      <w:start w:val="1"/>
      <w:numFmt w:val="lowerLetter"/>
      <w:lvlText w:val="%8."/>
      <w:lvlJc w:val="left"/>
      <w:pPr>
        <w:ind w:left="9517" w:hanging="360"/>
      </w:pPr>
      <w:rPr>
        <w:rFonts w:cs="Times New Roman"/>
      </w:rPr>
    </w:lvl>
    <w:lvl w:ilvl="8" w:tplc="1C09001B" w:tentative="1">
      <w:start w:val="1"/>
      <w:numFmt w:val="lowerRoman"/>
      <w:lvlText w:val="%9."/>
      <w:lvlJc w:val="right"/>
      <w:pPr>
        <w:ind w:left="10237" w:hanging="180"/>
      </w:pPr>
      <w:rPr>
        <w:rFonts w:cs="Times New Roman"/>
      </w:rPr>
    </w:lvl>
  </w:abstractNum>
  <w:abstractNum w:abstractNumId="19">
    <w:nsid w:val="2FD12A0F"/>
    <w:multiLevelType w:val="hybridMultilevel"/>
    <w:tmpl w:val="7E723AA0"/>
    <w:lvl w:ilvl="0" w:tplc="4A68E192">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5B92BC9"/>
    <w:multiLevelType w:val="hybridMultilevel"/>
    <w:tmpl w:val="5002F246"/>
    <w:lvl w:ilvl="0" w:tplc="64F485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8152995"/>
    <w:multiLevelType w:val="hybridMultilevel"/>
    <w:tmpl w:val="088ADE46"/>
    <w:lvl w:ilvl="0" w:tplc="2BA81612">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2">
    <w:nsid w:val="393A1E87"/>
    <w:multiLevelType w:val="hybridMultilevel"/>
    <w:tmpl w:val="9B7A2B6A"/>
    <w:lvl w:ilvl="0" w:tplc="AE7432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3065EB"/>
    <w:multiLevelType w:val="hybridMultilevel"/>
    <w:tmpl w:val="2DC2BECC"/>
    <w:lvl w:ilvl="0" w:tplc="AE9639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6294D1E"/>
    <w:multiLevelType w:val="hybridMultilevel"/>
    <w:tmpl w:val="BFC47E34"/>
    <w:lvl w:ilvl="0" w:tplc="12E89B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FA16CB"/>
    <w:multiLevelType w:val="hybridMultilevel"/>
    <w:tmpl w:val="743ECDD6"/>
    <w:lvl w:ilvl="0" w:tplc="BC1C1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E0B4021"/>
    <w:multiLevelType w:val="hybridMultilevel"/>
    <w:tmpl w:val="457E4BDE"/>
    <w:lvl w:ilvl="0" w:tplc="B5E6C5B4">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522B06FE"/>
    <w:multiLevelType w:val="hybridMultilevel"/>
    <w:tmpl w:val="4998BBAA"/>
    <w:lvl w:ilvl="0" w:tplc="4B18413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6C5348"/>
    <w:multiLevelType w:val="hybridMultilevel"/>
    <w:tmpl w:val="8BFCCC20"/>
    <w:lvl w:ilvl="0" w:tplc="06F64AC2">
      <w:start w:val="2"/>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CD2593"/>
    <w:multiLevelType w:val="hybridMultilevel"/>
    <w:tmpl w:val="50A67B70"/>
    <w:lvl w:ilvl="0" w:tplc="8A50A794">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0">
    <w:nsid w:val="5A1A62CE"/>
    <w:multiLevelType w:val="hybridMultilevel"/>
    <w:tmpl w:val="E6E0B06A"/>
    <w:lvl w:ilvl="0" w:tplc="60C85EDC">
      <w:start w:val="1"/>
      <w:numFmt w:val="lowerRoman"/>
      <w:lvlText w:val="(%1)"/>
      <w:lvlJc w:val="left"/>
      <w:pPr>
        <w:ind w:left="2160" w:hanging="360"/>
      </w:pPr>
      <w:rPr>
        <w:rFonts w:ascii="Arial" w:eastAsia="Times New Roman" w:hAnsi="Arial" w:cs="Arial"/>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31">
    <w:nsid w:val="5D430C0A"/>
    <w:multiLevelType w:val="hybridMultilevel"/>
    <w:tmpl w:val="21562BF4"/>
    <w:lvl w:ilvl="0" w:tplc="32B220B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2">
    <w:nsid w:val="5FE17676"/>
    <w:multiLevelType w:val="hybridMultilevel"/>
    <w:tmpl w:val="F8F448D2"/>
    <w:lvl w:ilvl="0" w:tplc="83167800">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6A21803"/>
    <w:multiLevelType w:val="hybridMultilevel"/>
    <w:tmpl w:val="2C9847F4"/>
    <w:lvl w:ilvl="0" w:tplc="4CC6C5B4">
      <w:start w:val="1"/>
      <w:numFmt w:val="decimal"/>
      <w:lvlText w:val="(%1)"/>
      <w:lvlJc w:val="left"/>
      <w:pPr>
        <w:ind w:left="349" w:hanging="360"/>
      </w:pPr>
      <w:rPr>
        <w:rFonts w:cs="Times New Roman" w:hint="default"/>
      </w:rPr>
    </w:lvl>
    <w:lvl w:ilvl="1" w:tplc="1C090019" w:tentative="1">
      <w:start w:val="1"/>
      <w:numFmt w:val="lowerLetter"/>
      <w:lvlText w:val="%2."/>
      <w:lvlJc w:val="left"/>
      <w:pPr>
        <w:ind w:left="1069" w:hanging="360"/>
      </w:pPr>
      <w:rPr>
        <w:rFonts w:cs="Times New Roman"/>
      </w:rPr>
    </w:lvl>
    <w:lvl w:ilvl="2" w:tplc="1C09001B" w:tentative="1">
      <w:start w:val="1"/>
      <w:numFmt w:val="lowerRoman"/>
      <w:lvlText w:val="%3."/>
      <w:lvlJc w:val="right"/>
      <w:pPr>
        <w:ind w:left="1789" w:hanging="180"/>
      </w:pPr>
      <w:rPr>
        <w:rFonts w:cs="Times New Roman"/>
      </w:rPr>
    </w:lvl>
    <w:lvl w:ilvl="3" w:tplc="1C09000F" w:tentative="1">
      <w:start w:val="1"/>
      <w:numFmt w:val="decimal"/>
      <w:lvlText w:val="%4."/>
      <w:lvlJc w:val="left"/>
      <w:pPr>
        <w:ind w:left="2509" w:hanging="360"/>
      </w:pPr>
      <w:rPr>
        <w:rFonts w:cs="Times New Roman"/>
      </w:rPr>
    </w:lvl>
    <w:lvl w:ilvl="4" w:tplc="1C090019" w:tentative="1">
      <w:start w:val="1"/>
      <w:numFmt w:val="lowerLetter"/>
      <w:lvlText w:val="%5."/>
      <w:lvlJc w:val="left"/>
      <w:pPr>
        <w:ind w:left="3229" w:hanging="360"/>
      </w:pPr>
      <w:rPr>
        <w:rFonts w:cs="Times New Roman"/>
      </w:rPr>
    </w:lvl>
    <w:lvl w:ilvl="5" w:tplc="1C09001B" w:tentative="1">
      <w:start w:val="1"/>
      <w:numFmt w:val="lowerRoman"/>
      <w:lvlText w:val="%6."/>
      <w:lvlJc w:val="right"/>
      <w:pPr>
        <w:ind w:left="3949" w:hanging="180"/>
      </w:pPr>
      <w:rPr>
        <w:rFonts w:cs="Times New Roman"/>
      </w:rPr>
    </w:lvl>
    <w:lvl w:ilvl="6" w:tplc="1C09000F" w:tentative="1">
      <w:start w:val="1"/>
      <w:numFmt w:val="decimal"/>
      <w:lvlText w:val="%7."/>
      <w:lvlJc w:val="left"/>
      <w:pPr>
        <w:ind w:left="4669" w:hanging="360"/>
      </w:pPr>
      <w:rPr>
        <w:rFonts w:cs="Times New Roman"/>
      </w:rPr>
    </w:lvl>
    <w:lvl w:ilvl="7" w:tplc="1C090019" w:tentative="1">
      <w:start w:val="1"/>
      <w:numFmt w:val="lowerLetter"/>
      <w:lvlText w:val="%8."/>
      <w:lvlJc w:val="left"/>
      <w:pPr>
        <w:ind w:left="5389" w:hanging="360"/>
      </w:pPr>
      <w:rPr>
        <w:rFonts w:cs="Times New Roman"/>
      </w:rPr>
    </w:lvl>
    <w:lvl w:ilvl="8" w:tplc="1C09001B" w:tentative="1">
      <w:start w:val="1"/>
      <w:numFmt w:val="lowerRoman"/>
      <w:lvlText w:val="%9."/>
      <w:lvlJc w:val="right"/>
      <w:pPr>
        <w:ind w:left="6109" w:hanging="180"/>
      </w:pPr>
      <w:rPr>
        <w:rFonts w:cs="Times New Roman"/>
      </w:rPr>
    </w:lvl>
  </w:abstractNum>
  <w:abstractNum w:abstractNumId="34">
    <w:nsid w:val="673F28F8"/>
    <w:multiLevelType w:val="hybridMultilevel"/>
    <w:tmpl w:val="DC7E6368"/>
    <w:lvl w:ilvl="0" w:tplc="99E8F4B6">
      <w:start w:val="1"/>
      <w:numFmt w:val="lowerRoman"/>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7E03C0E"/>
    <w:multiLevelType w:val="hybridMultilevel"/>
    <w:tmpl w:val="C05AE3A4"/>
    <w:lvl w:ilvl="0" w:tplc="42981E24">
      <w:start w:val="1"/>
      <w:numFmt w:val="decimal"/>
      <w:lvlText w:val="(%1)"/>
      <w:lvlJc w:val="left"/>
      <w:pPr>
        <w:ind w:left="1069" w:hanging="360"/>
      </w:pPr>
      <w:rPr>
        <w:rFonts w:cs="Times New Roman" w:hint="default"/>
        <w:color w:val="auto"/>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6">
    <w:nsid w:val="686E1226"/>
    <w:multiLevelType w:val="hybridMultilevel"/>
    <w:tmpl w:val="65027BE2"/>
    <w:lvl w:ilvl="0" w:tplc="F0B04430">
      <w:start w:val="1"/>
      <w:numFmt w:val="lowerLetter"/>
      <w:lvlText w:val="(%1)"/>
      <w:lvlJc w:val="left"/>
      <w:pPr>
        <w:ind w:left="644" w:hanging="360"/>
      </w:pPr>
      <w:rPr>
        <w:rFonts w:cs="Times New Roman" w:hint="default"/>
      </w:rPr>
    </w:lvl>
    <w:lvl w:ilvl="1" w:tplc="1C090019" w:tentative="1">
      <w:start w:val="1"/>
      <w:numFmt w:val="lowerLetter"/>
      <w:lvlText w:val="%2."/>
      <w:lvlJc w:val="left"/>
      <w:pPr>
        <w:ind w:left="1364" w:hanging="360"/>
      </w:pPr>
      <w:rPr>
        <w:rFonts w:cs="Times New Roman"/>
      </w:rPr>
    </w:lvl>
    <w:lvl w:ilvl="2" w:tplc="1C09001B" w:tentative="1">
      <w:start w:val="1"/>
      <w:numFmt w:val="lowerRoman"/>
      <w:lvlText w:val="%3."/>
      <w:lvlJc w:val="right"/>
      <w:pPr>
        <w:ind w:left="2084" w:hanging="180"/>
      </w:pPr>
      <w:rPr>
        <w:rFonts w:cs="Times New Roman"/>
      </w:rPr>
    </w:lvl>
    <w:lvl w:ilvl="3" w:tplc="1C09000F" w:tentative="1">
      <w:start w:val="1"/>
      <w:numFmt w:val="decimal"/>
      <w:lvlText w:val="%4."/>
      <w:lvlJc w:val="left"/>
      <w:pPr>
        <w:ind w:left="2804" w:hanging="360"/>
      </w:pPr>
      <w:rPr>
        <w:rFonts w:cs="Times New Roman"/>
      </w:rPr>
    </w:lvl>
    <w:lvl w:ilvl="4" w:tplc="1C090019" w:tentative="1">
      <w:start w:val="1"/>
      <w:numFmt w:val="lowerLetter"/>
      <w:lvlText w:val="%5."/>
      <w:lvlJc w:val="left"/>
      <w:pPr>
        <w:ind w:left="3524" w:hanging="360"/>
      </w:pPr>
      <w:rPr>
        <w:rFonts w:cs="Times New Roman"/>
      </w:rPr>
    </w:lvl>
    <w:lvl w:ilvl="5" w:tplc="1C09001B" w:tentative="1">
      <w:start w:val="1"/>
      <w:numFmt w:val="lowerRoman"/>
      <w:lvlText w:val="%6."/>
      <w:lvlJc w:val="right"/>
      <w:pPr>
        <w:ind w:left="4244" w:hanging="180"/>
      </w:pPr>
      <w:rPr>
        <w:rFonts w:cs="Times New Roman"/>
      </w:rPr>
    </w:lvl>
    <w:lvl w:ilvl="6" w:tplc="1C09000F" w:tentative="1">
      <w:start w:val="1"/>
      <w:numFmt w:val="decimal"/>
      <w:lvlText w:val="%7."/>
      <w:lvlJc w:val="left"/>
      <w:pPr>
        <w:ind w:left="4964" w:hanging="360"/>
      </w:pPr>
      <w:rPr>
        <w:rFonts w:cs="Times New Roman"/>
      </w:rPr>
    </w:lvl>
    <w:lvl w:ilvl="7" w:tplc="1C090019" w:tentative="1">
      <w:start w:val="1"/>
      <w:numFmt w:val="lowerLetter"/>
      <w:lvlText w:val="%8."/>
      <w:lvlJc w:val="left"/>
      <w:pPr>
        <w:ind w:left="5684" w:hanging="360"/>
      </w:pPr>
      <w:rPr>
        <w:rFonts w:cs="Times New Roman"/>
      </w:rPr>
    </w:lvl>
    <w:lvl w:ilvl="8" w:tplc="1C09001B" w:tentative="1">
      <w:start w:val="1"/>
      <w:numFmt w:val="lowerRoman"/>
      <w:lvlText w:val="%9."/>
      <w:lvlJc w:val="right"/>
      <w:pPr>
        <w:ind w:left="6404" w:hanging="180"/>
      </w:pPr>
      <w:rPr>
        <w:rFonts w:cs="Times New Roman"/>
      </w:rPr>
    </w:lvl>
  </w:abstractNum>
  <w:abstractNum w:abstractNumId="37">
    <w:nsid w:val="6DE9401F"/>
    <w:multiLevelType w:val="hybridMultilevel"/>
    <w:tmpl w:val="3B44EA16"/>
    <w:lvl w:ilvl="0" w:tplc="B7B2AF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DEF329A"/>
    <w:multiLevelType w:val="hybridMultilevel"/>
    <w:tmpl w:val="2948FD56"/>
    <w:lvl w:ilvl="0" w:tplc="0BF8668A">
      <w:start w:val="2"/>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9">
    <w:nsid w:val="6EDC4C67"/>
    <w:multiLevelType w:val="hybridMultilevel"/>
    <w:tmpl w:val="241A7902"/>
    <w:lvl w:ilvl="0" w:tplc="C9DC885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4B92662"/>
    <w:multiLevelType w:val="hybridMultilevel"/>
    <w:tmpl w:val="2F263B2A"/>
    <w:lvl w:ilvl="0" w:tplc="BE6265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65E4036"/>
    <w:multiLevelType w:val="hybridMultilevel"/>
    <w:tmpl w:val="5866A094"/>
    <w:lvl w:ilvl="0" w:tplc="7FD6AF6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81C1F10"/>
    <w:multiLevelType w:val="hybridMultilevel"/>
    <w:tmpl w:val="01D6CAEC"/>
    <w:lvl w:ilvl="0" w:tplc="92C8A1C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3">
    <w:nsid w:val="7A5560C6"/>
    <w:multiLevelType w:val="hybridMultilevel"/>
    <w:tmpl w:val="552CDE36"/>
    <w:lvl w:ilvl="0" w:tplc="4A68E192">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ADE7307"/>
    <w:multiLevelType w:val="hybridMultilevel"/>
    <w:tmpl w:val="1E90037C"/>
    <w:lvl w:ilvl="0" w:tplc="AEB85A3C">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BC9256B"/>
    <w:multiLevelType w:val="hybridMultilevel"/>
    <w:tmpl w:val="047098DE"/>
    <w:lvl w:ilvl="0" w:tplc="2CAAC026">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6">
    <w:nsid w:val="7DA32E01"/>
    <w:multiLevelType w:val="hybridMultilevel"/>
    <w:tmpl w:val="EFC6FCEE"/>
    <w:lvl w:ilvl="0" w:tplc="5C767438">
      <w:start w:val="1"/>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7">
    <w:nsid w:val="7F8B3EEE"/>
    <w:multiLevelType w:val="hybridMultilevel"/>
    <w:tmpl w:val="038215C2"/>
    <w:lvl w:ilvl="0" w:tplc="BD1ECE2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0"/>
  </w:num>
  <w:num w:numId="2">
    <w:abstractNumId w:val="32"/>
  </w:num>
  <w:num w:numId="3">
    <w:abstractNumId w:val="36"/>
  </w:num>
  <w:num w:numId="4">
    <w:abstractNumId w:val="24"/>
  </w:num>
  <w:num w:numId="5">
    <w:abstractNumId w:val="27"/>
  </w:num>
  <w:num w:numId="6">
    <w:abstractNumId w:val="22"/>
  </w:num>
  <w:num w:numId="7">
    <w:abstractNumId w:val="18"/>
  </w:num>
  <w:num w:numId="8">
    <w:abstractNumId w:val="26"/>
  </w:num>
  <w:num w:numId="9">
    <w:abstractNumId w:val="14"/>
  </w:num>
  <w:num w:numId="10">
    <w:abstractNumId w:val="39"/>
  </w:num>
  <w:num w:numId="11">
    <w:abstractNumId w:val="20"/>
  </w:num>
  <w:num w:numId="12">
    <w:abstractNumId w:val="31"/>
  </w:num>
  <w:num w:numId="13">
    <w:abstractNumId w:val="12"/>
  </w:num>
  <w:num w:numId="14">
    <w:abstractNumId w:val="40"/>
  </w:num>
  <w:num w:numId="15">
    <w:abstractNumId w:val="0"/>
  </w:num>
  <w:num w:numId="16">
    <w:abstractNumId w:val="9"/>
  </w:num>
  <w:num w:numId="17">
    <w:abstractNumId w:val="37"/>
  </w:num>
  <w:num w:numId="18">
    <w:abstractNumId w:val="13"/>
  </w:num>
  <w:num w:numId="19">
    <w:abstractNumId w:val="47"/>
  </w:num>
  <w:num w:numId="20">
    <w:abstractNumId w:val="11"/>
  </w:num>
  <w:num w:numId="21">
    <w:abstractNumId w:val="33"/>
  </w:num>
  <w:num w:numId="22">
    <w:abstractNumId w:val="23"/>
  </w:num>
  <w:num w:numId="23">
    <w:abstractNumId w:val="3"/>
  </w:num>
  <w:num w:numId="24">
    <w:abstractNumId w:val="25"/>
  </w:num>
  <w:num w:numId="25">
    <w:abstractNumId w:val="8"/>
  </w:num>
  <w:num w:numId="26">
    <w:abstractNumId w:val="15"/>
  </w:num>
  <w:num w:numId="27">
    <w:abstractNumId w:val="35"/>
  </w:num>
  <w:num w:numId="28">
    <w:abstractNumId w:val="7"/>
  </w:num>
  <w:num w:numId="29">
    <w:abstractNumId w:val="29"/>
  </w:num>
  <w:num w:numId="30">
    <w:abstractNumId w:val="41"/>
  </w:num>
  <w:num w:numId="31">
    <w:abstractNumId w:val="45"/>
  </w:num>
  <w:num w:numId="32">
    <w:abstractNumId w:val="17"/>
  </w:num>
  <w:num w:numId="33">
    <w:abstractNumId w:val="2"/>
  </w:num>
  <w:num w:numId="34">
    <w:abstractNumId w:val="1"/>
  </w:num>
  <w:num w:numId="35">
    <w:abstractNumId w:val="42"/>
  </w:num>
  <w:num w:numId="36">
    <w:abstractNumId w:val="46"/>
  </w:num>
  <w:num w:numId="37">
    <w:abstractNumId w:val="4"/>
  </w:num>
  <w:num w:numId="38">
    <w:abstractNumId w:val="21"/>
  </w:num>
  <w:num w:numId="39">
    <w:abstractNumId w:val="16"/>
  </w:num>
  <w:num w:numId="40">
    <w:abstractNumId w:val="34"/>
  </w:num>
  <w:num w:numId="41">
    <w:abstractNumId w:val="30"/>
  </w:num>
  <w:num w:numId="42">
    <w:abstractNumId w:val="43"/>
  </w:num>
  <w:num w:numId="43">
    <w:abstractNumId w:val="44"/>
  </w:num>
  <w:num w:numId="44">
    <w:abstractNumId w:val="19"/>
  </w:num>
  <w:num w:numId="45">
    <w:abstractNumId w:val="28"/>
  </w:num>
  <w:num w:numId="46">
    <w:abstractNumId w:val="5"/>
  </w:num>
  <w:num w:numId="47">
    <w:abstractNumId w:val="3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768E6"/>
    <w:rsid w:val="000950D1"/>
    <w:rsid w:val="000A3D83"/>
    <w:rsid w:val="000A7018"/>
    <w:rsid w:val="000B0A91"/>
    <w:rsid w:val="001168CA"/>
    <w:rsid w:val="00122668"/>
    <w:rsid w:val="00137772"/>
    <w:rsid w:val="0015243C"/>
    <w:rsid w:val="001653A5"/>
    <w:rsid w:val="001D76F9"/>
    <w:rsid w:val="001E1CEE"/>
    <w:rsid w:val="001E7DD3"/>
    <w:rsid w:val="001F5771"/>
    <w:rsid w:val="0022655D"/>
    <w:rsid w:val="00287842"/>
    <w:rsid w:val="00290E28"/>
    <w:rsid w:val="0029430C"/>
    <w:rsid w:val="00297E5F"/>
    <w:rsid w:val="002F1FB2"/>
    <w:rsid w:val="003121C9"/>
    <w:rsid w:val="003143D9"/>
    <w:rsid w:val="003216AC"/>
    <w:rsid w:val="0034335B"/>
    <w:rsid w:val="00346DCF"/>
    <w:rsid w:val="003504EE"/>
    <w:rsid w:val="003604A7"/>
    <w:rsid w:val="003867A6"/>
    <w:rsid w:val="003A3A32"/>
    <w:rsid w:val="003B58B2"/>
    <w:rsid w:val="003D1330"/>
    <w:rsid w:val="003E310F"/>
    <w:rsid w:val="004034CA"/>
    <w:rsid w:val="00412A28"/>
    <w:rsid w:val="00416746"/>
    <w:rsid w:val="00420BA1"/>
    <w:rsid w:val="004236B2"/>
    <w:rsid w:val="00424059"/>
    <w:rsid w:val="004502CE"/>
    <w:rsid w:val="004521E7"/>
    <w:rsid w:val="00456125"/>
    <w:rsid w:val="004835D2"/>
    <w:rsid w:val="00485314"/>
    <w:rsid w:val="004914C9"/>
    <w:rsid w:val="004B6CE7"/>
    <w:rsid w:val="004C2EBF"/>
    <w:rsid w:val="004C4BDE"/>
    <w:rsid w:val="004C5DCF"/>
    <w:rsid w:val="004C721E"/>
    <w:rsid w:val="00511BE9"/>
    <w:rsid w:val="00554B5D"/>
    <w:rsid w:val="00556504"/>
    <w:rsid w:val="0056490D"/>
    <w:rsid w:val="00567BDA"/>
    <w:rsid w:val="0058378C"/>
    <w:rsid w:val="00593B26"/>
    <w:rsid w:val="005B1644"/>
    <w:rsid w:val="005C6330"/>
    <w:rsid w:val="005D29E0"/>
    <w:rsid w:val="005D6E12"/>
    <w:rsid w:val="005F30F3"/>
    <w:rsid w:val="0060380D"/>
    <w:rsid w:val="00611E71"/>
    <w:rsid w:val="00612F05"/>
    <w:rsid w:val="0062079E"/>
    <w:rsid w:val="00667CFA"/>
    <w:rsid w:val="00677FBF"/>
    <w:rsid w:val="00687C52"/>
    <w:rsid w:val="00695C3D"/>
    <w:rsid w:val="006A0159"/>
    <w:rsid w:val="006B2D09"/>
    <w:rsid w:val="006C2653"/>
    <w:rsid w:val="006D28DF"/>
    <w:rsid w:val="006D413B"/>
    <w:rsid w:val="006F44A2"/>
    <w:rsid w:val="00715981"/>
    <w:rsid w:val="007457D6"/>
    <w:rsid w:val="0077160A"/>
    <w:rsid w:val="007C5DF5"/>
    <w:rsid w:val="007E626A"/>
    <w:rsid w:val="007F4E7D"/>
    <w:rsid w:val="007F7664"/>
    <w:rsid w:val="007F7926"/>
    <w:rsid w:val="008058C7"/>
    <w:rsid w:val="0080788F"/>
    <w:rsid w:val="0082253A"/>
    <w:rsid w:val="00854733"/>
    <w:rsid w:val="008A2C9C"/>
    <w:rsid w:val="008B5050"/>
    <w:rsid w:val="008F1E1B"/>
    <w:rsid w:val="00901E7D"/>
    <w:rsid w:val="009121A3"/>
    <w:rsid w:val="00933828"/>
    <w:rsid w:val="009457EF"/>
    <w:rsid w:val="00946497"/>
    <w:rsid w:val="009621BB"/>
    <w:rsid w:val="0097678F"/>
    <w:rsid w:val="00995E51"/>
    <w:rsid w:val="009B00AA"/>
    <w:rsid w:val="009D5720"/>
    <w:rsid w:val="009E1FA9"/>
    <w:rsid w:val="009E7F7A"/>
    <w:rsid w:val="00A12546"/>
    <w:rsid w:val="00A5760D"/>
    <w:rsid w:val="00A65223"/>
    <w:rsid w:val="00A757DA"/>
    <w:rsid w:val="00AC01E8"/>
    <w:rsid w:val="00AF5D3E"/>
    <w:rsid w:val="00B125DB"/>
    <w:rsid w:val="00B71294"/>
    <w:rsid w:val="00B72514"/>
    <w:rsid w:val="00BB2068"/>
    <w:rsid w:val="00BC2F11"/>
    <w:rsid w:val="00C14953"/>
    <w:rsid w:val="00C358F6"/>
    <w:rsid w:val="00C71D67"/>
    <w:rsid w:val="00C94A47"/>
    <w:rsid w:val="00CA1537"/>
    <w:rsid w:val="00CB2E7C"/>
    <w:rsid w:val="00CB4052"/>
    <w:rsid w:val="00CC11F8"/>
    <w:rsid w:val="00CC38F1"/>
    <w:rsid w:val="00CD19E1"/>
    <w:rsid w:val="00CE037B"/>
    <w:rsid w:val="00D024AE"/>
    <w:rsid w:val="00D03AAF"/>
    <w:rsid w:val="00D4194E"/>
    <w:rsid w:val="00D66976"/>
    <w:rsid w:val="00D767A4"/>
    <w:rsid w:val="00D86E2C"/>
    <w:rsid w:val="00D87A79"/>
    <w:rsid w:val="00DC48AF"/>
    <w:rsid w:val="00DD0909"/>
    <w:rsid w:val="00DE3398"/>
    <w:rsid w:val="00E00592"/>
    <w:rsid w:val="00E108AA"/>
    <w:rsid w:val="00E129D5"/>
    <w:rsid w:val="00E433A8"/>
    <w:rsid w:val="00E55957"/>
    <w:rsid w:val="00E96F22"/>
    <w:rsid w:val="00EC6216"/>
    <w:rsid w:val="00ED30D4"/>
    <w:rsid w:val="00EF4DD8"/>
    <w:rsid w:val="00F10306"/>
    <w:rsid w:val="00F24EA3"/>
    <w:rsid w:val="00F30741"/>
    <w:rsid w:val="00F41D98"/>
    <w:rsid w:val="00F448C5"/>
    <w:rsid w:val="00F515CF"/>
    <w:rsid w:val="00F6615B"/>
    <w:rsid w:val="00FB0C30"/>
    <w:rsid w:val="00FD7E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4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11974892">
      <w:marLeft w:val="75"/>
      <w:marRight w:val="75"/>
      <w:marTop w:val="75"/>
      <w:marBottom w:val="19"/>
      <w:divBdr>
        <w:top w:val="none" w:sz="0" w:space="0" w:color="auto"/>
        <w:left w:val="none" w:sz="0" w:space="0" w:color="auto"/>
        <w:bottom w:val="none" w:sz="0" w:space="0" w:color="auto"/>
        <w:right w:val="none" w:sz="0" w:space="0" w:color="auto"/>
      </w:divBdr>
      <w:divsChild>
        <w:div w:id="2111974901">
          <w:marLeft w:val="0"/>
          <w:marRight w:val="0"/>
          <w:marTop w:val="0"/>
          <w:marBottom w:val="0"/>
          <w:divBdr>
            <w:top w:val="none" w:sz="0" w:space="0" w:color="auto"/>
            <w:left w:val="none" w:sz="0" w:space="0" w:color="auto"/>
            <w:bottom w:val="none" w:sz="0" w:space="0" w:color="auto"/>
            <w:right w:val="none" w:sz="0" w:space="0" w:color="auto"/>
          </w:divBdr>
          <w:divsChild>
            <w:div w:id="2111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895">
      <w:marLeft w:val="60"/>
      <w:marRight w:val="60"/>
      <w:marTop w:val="60"/>
      <w:marBottom w:val="15"/>
      <w:divBdr>
        <w:top w:val="none" w:sz="0" w:space="0" w:color="auto"/>
        <w:left w:val="none" w:sz="0" w:space="0" w:color="auto"/>
        <w:bottom w:val="none" w:sz="0" w:space="0" w:color="auto"/>
        <w:right w:val="none" w:sz="0" w:space="0" w:color="auto"/>
      </w:divBdr>
      <w:divsChild>
        <w:div w:id="2111974894">
          <w:marLeft w:val="0"/>
          <w:marRight w:val="0"/>
          <w:marTop w:val="0"/>
          <w:marBottom w:val="0"/>
          <w:divBdr>
            <w:top w:val="none" w:sz="0" w:space="0" w:color="auto"/>
            <w:left w:val="none" w:sz="0" w:space="0" w:color="auto"/>
            <w:bottom w:val="none" w:sz="0" w:space="0" w:color="auto"/>
            <w:right w:val="none" w:sz="0" w:space="0" w:color="auto"/>
          </w:divBdr>
          <w:divsChild>
            <w:div w:id="2111974896">
              <w:marLeft w:val="0"/>
              <w:marRight w:val="0"/>
              <w:marTop w:val="0"/>
              <w:marBottom w:val="0"/>
              <w:divBdr>
                <w:top w:val="none" w:sz="0" w:space="0" w:color="auto"/>
                <w:left w:val="none" w:sz="0" w:space="0" w:color="auto"/>
                <w:bottom w:val="none" w:sz="0" w:space="0" w:color="auto"/>
                <w:right w:val="none" w:sz="0" w:space="0" w:color="auto"/>
              </w:divBdr>
              <w:divsChild>
                <w:div w:id="2111974904">
                  <w:marLeft w:val="0"/>
                  <w:marRight w:val="0"/>
                  <w:marTop w:val="0"/>
                  <w:marBottom w:val="0"/>
                  <w:divBdr>
                    <w:top w:val="none" w:sz="0" w:space="0" w:color="auto"/>
                    <w:left w:val="none" w:sz="0" w:space="0" w:color="auto"/>
                    <w:bottom w:val="none" w:sz="0" w:space="0" w:color="auto"/>
                    <w:right w:val="none" w:sz="0" w:space="0" w:color="auto"/>
                  </w:divBdr>
                  <w:divsChild>
                    <w:div w:id="2111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4899">
      <w:marLeft w:val="60"/>
      <w:marRight w:val="60"/>
      <w:marTop w:val="60"/>
      <w:marBottom w:val="15"/>
      <w:divBdr>
        <w:top w:val="none" w:sz="0" w:space="0" w:color="auto"/>
        <w:left w:val="none" w:sz="0" w:space="0" w:color="auto"/>
        <w:bottom w:val="none" w:sz="0" w:space="0" w:color="auto"/>
        <w:right w:val="none" w:sz="0" w:space="0" w:color="auto"/>
      </w:divBdr>
      <w:divsChild>
        <w:div w:id="2111974898">
          <w:marLeft w:val="0"/>
          <w:marRight w:val="0"/>
          <w:marTop w:val="0"/>
          <w:marBottom w:val="0"/>
          <w:divBdr>
            <w:top w:val="none" w:sz="0" w:space="0" w:color="auto"/>
            <w:left w:val="none" w:sz="0" w:space="0" w:color="auto"/>
            <w:bottom w:val="none" w:sz="0" w:space="0" w:color="auto"/>
            <w:right w:val="none" w:sz="0" w:space="0" w:color="auto"/>
          </w:divBdr>
          <w:divsChild>
            <w:div w:id="2111974897">
              <w:marLeft w:val="0"/>
              <w:marRight w:val="0"/>
              <w:marTop w:val="0"/>
              <w:marBottom w:val="0"/>
              <w:divBdr>
                <w:top w:val="none" w:sz="0" w:space="0" w:color="auto"/>
                <w:left w:val="none" w:sz="0" w:space="0" w:color="auto"/>
                <w:bottom w:val="none" w:sz="0" w:space="0" w:color="auto"/>
                <w:right w:val="none" w:sz="0" w:space="0" w:color="auto"/>
              </w:divBdr>
              <w:divsChild>
                <w:div w:id="2111974902">
                  <w:marLeft w:val="0"/>
                  <w:marRight w:val="0"/>
                  <w:marTop w:val="0"/>
                  <w:marBottom w:val="0"/>
                  <w:divBdr>
                    <w:top w:val="none" w:sz="0" w:space="0" w:color="auto"/>
                    <w:left w:val="none" w:sz="0" w:space="0" w:color="auto"/>
                    <w:bottom w:val="none" w:sz="0" w:space="0" w:color="auto"/>
                    <w:right w:val="none" w:sz="0" w:space="0" w:color="auto"/>
                  </w:divBdr>
                  <w:divsChild>
                    <w:div w:id="21119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330</Words>
  <Characters>1884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2016-02-22T13:06:00Z</cp:lastPrinted>
  <dcterms:created xsi:type="dcterms:W3CDTF">2016-02-26T06:07:00Z</dcterms:created>
  <dcterms:modified xsi:type="dcterms:W3CDTF">2016-02-26T06:07:00Z</dcterms:modified>
</cp:coreProperties>
</file>