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41" w:rsidRPr="00275C17" w:rsidRDefault="00D85F41" w:rsidP="00D85F41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b/>
          <w:sz w:val="32"/>
          <w:szCs w:val="32"/>
        </w:rPr>
      </w:pPr>
      <w:r w:rsidRPr="00275C17">
        <w:rPr>
          <w:b/>
          <w:sz w:val="32"/>
          <w:szCs w:val="32"/>
        </w:rPr>
        <w:t>NATIONAL ASSEMBLY</w:t>
      </w:r>
    </w:p>
    <w:p w:rsidR="00D85F41" w:rsidRPr="00275C17" w:rsidRDefault="00D85F41" w:rsidP="00D85F41">
      <w:pPr>
        <w:pStyle w:val="DACBODYTEXT"/>
        <w:ind w:left="0"/>
        <w:rPr>
          <w:b/>
          <w:sz w:val="32"/>
          <w:szCs w:val="32"/>
          <w:u w:val="single"/>
        </w:rPr>
      </w:pPr>
      <w:r w:rsidRPr="00275C17">
        <w:rPr>
          <w:b/>
          <w:sz w:val="32"/>
          <w:szCs w:val="32"/>
          <w:u w:val="single"/>
        </w:rPr>
        <w:t>QUESTION No. 959-2021</w:t>
      </w:r>
    </w:p>
    <w:p w:rsidR="00D85F41" w:rsidRPr="00275C17" w:rsidRDefault="00D85F41" w:rsidP="00D85F41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275C17">
        <w:rPr>
          <w:rFonts w:cs="Arial"/>
          <w:b/>
          <w:sz w:val="32"/>
          <w:szCs w:val="32"/>
          <w:u w:val="single"/>
        </w:rPr>
        <w:t>FOR WRITTEN REPLY</w:t>
      </w:r>
    </w:p>
    <w:p w:rsidR="00D85F41" w:rsidRPr="00275C17" w:rsidRDefault="00D85F41" w:rsidP="00D85F41">
      <w:pPr>
        <w:pStyle w:val="DACBODYTEXT"/>
        <w:ind w:left="90"/>
        <w:rPr>
          <w:b/>
          <w:sz w:val="32"/>
          <w:szCs w:val="32"/>
        </w:rPr>
      </w:pPr>
      <w:r w:rsidRPr="00275C17">
        <w:rPr>
          <w:b/>
          <w:sz w:val="32"/>
          <w:szCs w:val="32"/>
        </w:rPr>
        <w:t>INTERNAL QUESTION PAPER NO 09-2021 dated 19 March 2021:</w:t>
      </w:r>
    </w:p>
    <w:p w:rsidR="00D85F41" w:rsidRPr="00275C17" w:rsidRDefault="00D85F41" w:rsidP="00D85F4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cs="Arial"/>
          <w:sz w:val="32"/>
          <w:szCs w:val="32"/>
        </w:rPr>
      </w:pPr>
      <w:r w:rsidRPr="00275C17">
        <w:rPr>
          <w:rFonts w:cs="Arial"/>
          <w:sz w:val="32"/>
          <w:szCs w:val="32"/>
        </w:rPr>
        <w:t xml:space="preserve">Mr C Brink (DA) to ask the </w:t>
      </w:r>
      <w:r w:rsidRPr="00275C17">
        <w:rPr>
          <w:rFonts w:cs="Arial"/>
          <w:bCs/>
          <w:sz w:val="32"/>
          <w:szCs w:val="32"/>
          <w:lang w:val="en-US"/>
        </w:rPr>
        <w:t>Minister</w:t>
      </w:r>
      <w:r w:rsidRPr="00275C17">
        <w:rPr>
          <w:rFonts w:cs="Arial"/>
          <w:sz w:val="32"/>
          <w:szCs w:val="32"/>
        </w:rPr>
        <w:t xml:space="preserve"> of Sport, Arts and Culture</w:t>
      </w:r>
      <w:r w:rsidR="006C61BD" w:rsidRPr="00275C17">
        <w:rPr>
          <w:rFonts w:cs="Arial"/>
          <w:sz w:val="32"/>
          <w:szCs w:val="32"/>
        </w:rPr>
        <w:fldChar w:fldCharType="begin"/>
      </w:r>
      <w:r w:rsidRPr="00275C17">
        <w:rPr>
          <w:rFonts w:cs="Arial"/>
          <w:sz w:val="32"/>
          <w:szCs w:val="32"/>
        </w:rPr>
        <w:instrText xml:space="preserve"> XE "Sport, Arts and Culture" </w:instrText>
      </w:r>
      <w:r w:rsidR="006C61BD" w:rsidRPr="00275C17">
        <w:rPr>
          <w:rFonts w:cs="Arial"/>
          <w:sz w:val="32"/>
          <w:szCs w:val="32"/>
        </w:rPr>
        <w:fldChar w:fldCharType="end"/>
      </w:r>
      <w:r w:rsidRPr="00275C17">
        <w:rPr>
          <w:rFonts w:cs="Arial"/>
          <w:sz w:val="32"/>
          <w:szCs w:val="32"/>
        </w:rPr>
        <w:t xml:space="preserve">: </w:t>
      </w:r>
    </w:p>
    <w:p w:rsidR="00D85F41" w:rsidRPr="00275C17" w:rsidRDefault="00D85F41" w:rsidP="00D85F4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275C17">
        <w:rPr>
          <w:rFonts w:cs="Arial"/>
          <w:sz w:val="32"/>
          <w:szCs w:val="32"/>
        </w:rPr>
        <w:t>What are the details for (a) each (</w:t>
      </w:r>
      <w:proofErr w:type="spellStart"/>
      <w:r w:rsidRPr="00275C17">
        <w:rPr>
          <w:rFonts w:cs="Arial"/>
          <w:sz w:val="32"/>
          <w:szCs w:val="32"/>
        </w:rPr>
        <w:t>i</w:t>
      </w:r>
      <w:proofErr w:type="spellEnd"/>
      <w:r w:rsidRPr="00275C17">
        <w:rPr>
          <w:rFonts w:cs="Arial"/>
          <w:sz w:val="32"/>
          <w:szCs w:val="32"/>
        </w:rPr>
        <w:t>) town and (ii) city that has had their name changed since 1994, (b) the timeframe taken for each name change and (c) the amount each name change cost?</w:t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ab/>
      </w:r>
      <w:r w:rsidRPr="00357F51">
        <w:rPr>
          <w:rFonts w:cs="Arial"/>
          <w:sz w:val="24"/>
          <w:szCs w:val="24"/>
        </w:rPr>
        <w:tab/>
      </w:r>
      <w:r w:rsidRPr="00357F51">
        <w:rPr>
          <w:rFonts w:cs="Arial"/>
          <w:b/>
          <w:sz w:val="24"/>
          <w:szCs w:val="24"/>
        </w:rPr>
        <w:t>NW1126E</w:t>
      </w:r>
    </w:p>
    <w:p w:rsidR="00D85F41" w:rsidRPr="00087174" w:rsidRDefault="00D85F41" w:rsidP="00D85F41">
      <w:pPr>
        <w:spacing w:before="100" w:beforeAutospacing="1" w:after="100" w:afterAutospacing="1"/>
        <w:ind w:left="709" w:hanging="709"/>
        <w:jc w:val="both"/>
        <w:rPr>
          <w:rFonts w:cs="Arial"/>
          <w:b/>
          <w:sz w:val="36"/>
          <w:szCs w:val="36"/>
        </w:rPr>
      </w:pPr>
      <w:r w:rsidRPr="00087174">
        <w:rPr>
          <w:rFonts w:cs="Arial"/>
          <w:b/>
          <w:sz w:val="36"/>
          <w:szCs w:val="36"/>
        </w:rPr>
        <w:t>REPLY</w:t>
      </w:r>
    </w:p>
    <w:p w:rsidR="00D85F41" w:rsidRPr="00275C17" w:rsidRDefault="00D85F41" w:rsidP="00D85F41">
      <w:pPr>
        <w:ind w:left="709" w:hanging="709"/>
        <w:jc w:val="both"/>
        <w:rPr>
          <w:rFonts w:cs="Arial"/>
          <w:sz w:val="32"/>
          <w:szCs w:val="32"/>
        </w:rPr>
      </w:pPr>
      <w:r w:rsidRPr="00275C17">
        <w:rPr>
          <w:rFonts w:cs="Arial"/>
          <w:sz w:val="32"/>
          <w:szCs w:val="32"/>
        </w:rPr>
        <w:t>(a). (</w:t>
      </w:r>
      <w:proofErr w:type="spellStart"/>
      <w:r w:rsidRPr="00275C17">
        <w:rPr>
          <w:rFonts w:cs="Arial"/>
          <w:sz w:val="32"/>
          <w:szCs w:val="32"/>
        </w:rPr>
        <w:t>i</w:t>
      </w:r>
      <w:proofErr w:type="spellEnd"/>
      <w:r w:rsidRPr="00275C17">
        <w:rPr>
          <w:rFonts w:cs="Arial"/>
          <w:sz w:val="32"/>
          <w:szCs w:val="32"/>
        </w:rPr>
        <w:t>)(ii). Attached is the list of all towns and cities wh</w:t>
      </w:r>
      <w:r>
        <w:rPr>
          <w:rFonts w:cs="Arial"/>
          <w:sz w:val="32"/>
          <w:szCs w:val="32"/>
        </w:rPr>
        <w:t>ose names have been changed</w:t>
      </w:r>
      <w:r w:rsidRPr="00275C17">
        <w:rPr>
          <w:rFonts w:cs="Arial"/>
          <w:sz w:val="32"/>
          <w:szCs w:val="32"/>
        </w:rPr>
        <w:t xml:space="preserve"> since 1994.</w:t>
      </w:r>
    </w:p>
    <w:p w:rsidR="00D85F41" w:rsidRPr="00275C17" w:rsidRDefault="00D85F41" w:rsidP="00D85F41">
      <w:pPr>
        <w:ind w:left="709" w:hanging="709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(b).</w:t>
      </w:r>
      <w:r>
        <w:rPr>
          <w:rFonts w:cs="Arial"/>
          <w:sz w:val="32"/>
          <w:szCs w:val="32"/>
        </w:rPr>
        <w:tab/>
        <w:t xml:space="preserve"> </w:t>
      </w:r>
      <w:r w:rsidRPr="00275C17">
        <w:rPr>
          <w:rFonts w:cs="Arial"/>
          <w:sz w:val="32"/>
          <w:szCs w:val="32"/>
        </w:rPr>
        <w:t>The timeframes for names standardisation vary f</w:t>
      </w:r>
      <w:r>
        <w:rPr>
          <w:rFonts w:cs="Arial"/>
          <w:sz w:val="32"/>
          <w:szCs w:val="32"/>
        </w:rPr>
        <w:t xml:space="preserve">rom province to province but </w:t>
      </w:r>
      <w:r w:rsidRPr="00275C17">
        <w:rPr>
          <w:rFonts w:cs="Arial"/>
          <w:sz w:val="32"/>
          <w:szCs w:val="32"/>
        </w:rPr>
        <w:t>is estimated at nine months for each name. This estimated period inc</w:t>
      </w:r>
      <w:r>
        <w:rPr>
          <w:rFonts w:cs="Arial"/>
          <w:sz w:val="32"/>
          <w:szCs w:val="32"/>
        </w:rPr>
        <w:t xml:space="preserve">ludes </w:t>
      </w:r>
      <w:r w:rsidRPr="00275C17">
        <w:rPr>
          <w:rFonts w:cs="Arial"/>
          <w:sz w:val="32"/>
          <w:szCs w:val="32"/>
        </w:rPr>
        <w:t>the consultation period by the Provincial Geog</w:t>
      </w:r>
      <w:r>
        <w:rPr>
          <w:rFonts w:cs="Arial"/>
          <w:sz w:val="32"/>
          <w:szCs w:val="32"/>
        </w:rPr>
        <w:t xml:space="preserve">raphical Names Committees, </w:t>
      </w:r>
      <w:r>
        <w:rPr>
          <w:rFonts w:cs="Arial"/>
          <w:sz w:val="32"/>
          <w:szCs w:val="32"/>
        </w:rPr>
        <w:tab/>
      </w:r>
      <w:r w:rsidRPr="00275C17">
        <w:rPr>
          <w:rFonts w:cs="Arial"/>
          <w:sz w:val="32"/>
          <w:szCs w:val="32"/>
        </w:rPr>
        <w:t>the sitting of the South African Geographical N</w:t>
      </w:r>
      <w:r>
        <w:rPr>
          <w:rFonts w:cs="Arial"/>
          <w:sz w:val="32"/>
          <w:szCs w:val="32"/>
        </w:rPr>
        <w:t xml:space="preserve">ames Council, and the </w:t>
      </w:r>
      <w:r w:rsidRPr="00275C17">
        <w:rPr>
          <w:rFonts w:cs="Arial"/>
          <w:sz w:val="32"/>
          <w:szCs w:val="32"/>
        </w:rPr>
        <w:t>gazetting of the names by the Government Printers.</w:t>
      </w:r>
    </w:p>
    <w:p w:rsidR="00D85F41" w:rsidRPr="00275C17" w:rsidRDefault="00D85F41" w:rsidP="00D85F41">
      <w:pPr>
        <w:ind w:left="709" w:hanging="709"/>
        <w:jc w:val="both"/>
        <w:rPr>
          <w:rFonts w:cs="Arial"/>
          <w:sz w:val="32"/>
          <w:szCs w:val="32"/>
        </w:rPr>
      </w:pPr>
      <w:r w:rsidRPr="00275C17">
        <w:rPr>
          <w:rFonts w:cs="Arial"/>
          <w:sz w:val="32"/>
          <w:szCs w:val="32"/>
        </w:rPr>
        <w:t xml:space="preserve">(c) </w:t>
      </w:r>
      <w:r w:rsidRPr="00275C17">
        <w:rPr>
          <w:rFonts w:cs="Arial"/>
          <w:sz w:val="32"/>
          <w:szCs w:val="32"/>
        </w:rPr>
        <w:tab/>
        <w:t xml:space="preserve">    The costs for geographical names standardisation</w:t>
      </w:r>
      <w:r>
        <w:rPr>
          <w:rFonts w:cs="Arial"/>
          <w:sz w:val="32"/>
          <w:szCs w:val="32"/>
        </w:rPr>
        <w:t xml:space="preserve"> are budgeted for both at</w:t>
      </w:r>
      <w:r w:rsidRPr="00275C17">
        <w:rPr>
          <w:rFonts w:cs="Arial"/>
          <w:sz w:val="32"/>
          <w:szCs w:val="32"/>
        </w:rPr>
        <w:t xml:space="preserve"> the provincial and national Departments respon</w:t>
      </w:r>
      <w:r>
        <w:rPr>
          <w:rFonts w:cs="Arial"/>
          <w:sz w:val="32"/>
          <w:szCs w:val="32"/>
        </w:rPr>
        <w:t xml:space="preserve">sible for Sport, Arts and </w:t>
      </w:r>
      <w:r w:rsidRPr="00275C17">
        <w:rPr>
          <w:rFonts w:cs="Arial"/>
          <w:sz w:val="32"/>
          <w:szCs w:val="32"/>
        </w:rPr>
        <w:t>Culture.</w:t>
      </w:r>
    </w:p>
    <w:p w:rsidR="00D85F41" w:rsidRDefault="00D85F41" w:rsidP="00D85F41">
      <w:pPr>
        <w:pStyle w:val="DACBODYTEXT"/>
      </w:pPr>
    </w:p>
    <w:p w:rsidR="00D85F41" w:rsidRPr="001526C9" w:rsidRDefault="00D85F41" w:rsidP="00D85F41">
      <w:pPr>
        <w:pStyle w:val="DACBODYTEXT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806"/>
        <w:tblW w:w="10201" w:type="dxa"/>
        <w:tblLayout w:type="fixed"/>
        <w:tblLook w:val="0680"/>
      </w:tblPr>
      <w:tblGrid>
        <w:gridCol w:w="846"/>
        <w:gridCol w:w="1843"/>
        <w:gridCol w:w="1984"/>
        <w:gridCol w:w="1701"/>
        <w:gridCol w:w="1559"/>
        <w:gridCol w:w="2268"/>
      </w:tblGrid>
      <w:tr w:rsidR="00D85F41" w:rsidRPr="00D318B7" w:rsidTr="002300C0"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_Hlk66804039"/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D85F41" w:rsidRPr="00D318B7" w:rsidRDefault="00D85F41" w:rsidP="002300C0">
            <w:pPr>
              <w:spacing w:after="0" w:line="240" w:lineRule="auto"/>
              <w:ind w:hanging="109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NEW NAMNEW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PREVIOUS NAME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STATUS CHANGE.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FEATURE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DATE GAZETTED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Gqeberha</w:t>
            </w:r>
            <w:proofErr w:type="spellEnd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Change of name from Port Elizabeth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2021/02/22</w:t>
            </w: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Kariega</w:t>
            </w:r>
            <w:proofErr w:type="spellEnd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Change of name from Uitenhage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2021/02/22</w:t>
            </w:r>
          </w:p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Ntabozuko</w:t>
            </w:r>
            <w:proofErr w:type="spellEnd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Change of name from Berlin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2021/02/22</w:t>
            </w:r>
          </w:p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Nqanqarhu</w:t>
            </w:r>
            <w:proofErr w:type="spellEnd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Change of name from </w:t>
            </w:r>
            <w:proofErr w:type="spellStart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MaClear</w:t>
            </w:r>
            <w:proofErr w:type="spellEnd"/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 Town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shd w:val="clear" w:color="auto" w:fill="auto"/>
          </w:tcPr>
          <w:p w:rsidR="00D85F41" w:rsidRPr="00D318B7" w:rsidRDefault="00D85F41" w:rsidP="002300C0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2021/02/22</w:t>
            </w:r>
          </w:p>
          <w:p w:rsidR="00D85F41" w:rsidRPr="00D318B7" w:rsidRDefault="00D85F41" w:rsidP="002300C0">
            <w:pPr>
              <w:ind w:firstLine="72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Calibri" w:cs="Arial"/>
                <w:sz w:val="20"/>
                <w:szCs w:val="20"/>
              </w:rPr>
              <w:t>Makhanda</w:t>
            </w:r>
            <w:proofErr w:type="spellEnd"/>
            <w:r w:rsidRPr="00D318B7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change of</w:t>
            </w:r>
          </w:p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name from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Calibri" w:cs="Arial"/>
                <w:sz w:val="20"/>
                <w:szCs w:val="20"/>
              </w:rPr>
              <w:t>Grahamstown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Eastern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Cape.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2018/06/29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eastAsia="Calibri" w:cs="Arial"/>
                <w:sz w:val="20"/>
                <w:szCs w:val="20"/>
              </w:rPr>
              <w:t>eMthonjaneni</w:t>
            </w:r>
            <w:proofErr w:type="spellEnd"/>
            <w:r w:rsidRPr="00D318B7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Change of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 xml:space="preserve">name </w:t>
            </w:r>
            <w:proofErr w:type="spellStart"/>
            <w:r w:rsidRPr="00D318B7">
              <w:rPr>
                <w:rFonts w:eastAsia="Calibri" w:cs="Arial"/>
                <w:sz w:val="20"/>
                <w:szCs w:val="20"/>
              </w:rPr>
              <w:t>Melomoth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KZN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sz w:val="20"/>
                <w:szCs w:val="20"/>
              </w:rPr>
              <w:t>2017/12/15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Cacadu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 Change of </w:t>
            </w:r>
            <w:r w:rsidRPr="00D318B7">
              <w:rPr>
                <w:rFonts w:eastAsia="Times New Roman" w:cs="Arial"/>
                <w:color w:val="010202"/>
                <w:spacing w:val="-4"/>
                <w:sz w:val="20"/>
                <w:szCs w:val="20"/>
                <w:lang w:val="en-US"/>
              </w:rPr>
              <w:t>name</w:t>
            </w:r>
            <w:r w:rsidRPr="00D318B7">
              <w:rPr>
                <w:rFonts w:eastAsia="Times New Roman" w:cs="Arial"/>
                <w:color w:val="010202"/>
                <w:spacing w:val="53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from Lady</w:t>
            </w:r>
            <w:r w:rsidRPr="00D318B7">
              <w:rPr>
                <w:rFonts w:eastAsia="Times New Roman" w:cs="Arial"/>
                <w:color w:val="010202"/>
                <w:spacing w:val="1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Frere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2016/02/09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>Komani</w:t>
            </w:r>
            <w:proofErr w:type="spellEnd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change of </w:t>
            </w:r>
            <w:r w:rsidRPr="00D318B7">
              <w:rPr>
                <w:rFonts w:eastAsia="Times New Roman" w:cs="Arial"/>
                <w:color w:val="010202"/>
                <w:spacing w:val="-4"/>
                <w:sz w:val="20"/>
                <w:szCs w:val="20"/>
                <w:lang w:val="en-US"/>
              </w:rPr>
              <w:t>name</w:t>
            </w:r>
            <w:r w:rsidRPr="00D318B7">
              <w:rPr>
                <w:rFonts w:eastAsia="Times New Roman" w:cs="Arial"/>
                <w:color w:val="010202"/>
                <w:spacing w:val="55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from</w:t>
            </w: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Queenstown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2016/02/09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>Khowa</w:t>
            </w:r>
            <w:proofErr w:type="spellEnd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change of </w:t>
            </w:r>
            <w:r w:rsidRPr="00D318B7">
              <w:rPr>
                <w:rFonts w:eastAsia="Times New Roman" w:cs="Arial"/>
                <w:color w:val="010202"/>
                <w:spacing w:val="-4"/>
                <w:sz w:val="20"/>
                <w:szCs w:val="20"/>
                <w:lang w:val="en-US"/>
              </w:rPr>
              <w:t xml:space="preserve">name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from</w:t>
            </w: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Elliot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2016/02/09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>KwaBhaca</w:t>
            </w:r>
            <w:proofErr w:type="spellEnd"/>
            <w:r w:rsidRPr="00D318B7">
              <w:rPr>
                <w:rFonts w:eastAsia="Calibri" w:cs="Arial"/>
                <w:color w:val="01020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change of </w:t>
            </w:r>
            <w:r w:rsidRPr="00D318B7">
              <w:rPr>
                <w:rFonts w:eastAsia="Times New Roman" w:cs="Arial"/>
                <w:color w:val="010202"/>
                <w:spacing w:val="-4"/>
                <w:sz w:val="20"/>
                <w:szCs w:val="20"/>
                <w:lang w:val="en-US"/>
              </w:rPr>
              <w:t xml:space="preserve">name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from Mount</w:t>
            </w:r>
            <w:r w:rsidRPr="00D318B7">
              <w:rPr>
                <w:rFonts w:eastAsia="Times New Roman" w:cs="Arial"/>
                <w:color w:val="010202"/>
                <w:spacing w:val="-4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Frere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2016/02/09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Dikeni</w:t>
            </w:r>
            <w:proofErr w:type="spellEnd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change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ab/>
              <w:t>of</w:t>
            </w:r>
            <w:r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pacing w:val="-5"/>
                <w:w w:val="105"/>
                <w:sz w:val="20"/>
                <w:szCs w:val="20"/>
                <w:lang w:val="en-US"/>
              </w:rPr>
              <w:t xml:space="preserve">name 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from</w:t>
            </w:r>
            <w:r w:rsidRPr="00D318B7">
              <w:rPr>
                <w:rFonts w:eastAsia="Times New Roman" w:cs="Arial"/>
                <w:color w:val="010202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Alice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Eastern</w:t>
            </w:r>
            <w:r w:rsidRPr="00D318B7">
              <w:rPr>
                <w:rFonts w:eastAsia="Times New Roman" w:cs="Arial"/>
                <w:color w:val="010202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 xml:space="preserve">Town, Post </w:t>
            </w:r>
            <w:r w:rsidRPr="00D318B7">
              <w:rPr>
                <w:rFonts w:eastAsia="Times New Roman" w:cs="Arial"/>
                <w:color w:val="010202"/>
                <w:spacing w:val="-3"/>
                <w:w w:val="105"/>
                <w:sz w:val="20"/>
                <w:szCs w:val="20"/>
                <w:lang w:val="en-US"/>
              </w:rPr>
              <w:t xml:space="preserve">Office 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and</w:t>
            </w:r>
            <w:r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 xml:space="preserve"> </w:t>
            </w: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 xml:space="preserve">Railway </w:t>
            </w: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5"/>
                <w:sz w:val="20"/>
                <w:szCs w:val="20"/>
                <w:lang w:val="en-US"/>
              </w:rPr>
              <w:t>2016/06/17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Qumrhra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Komga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2015/05/15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Maletswai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Change of name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Aliwal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North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2015/09/11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James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Calata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Change of name from Jamestown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2015/09/11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Hlohlolwane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change of name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Clocolan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2015/12/09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Makhado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change of name from Louis Trichardt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2014/11/25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Nthorwane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change of name Greylingstad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2013/03/28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Thaba-Kgwali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change of name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Grootvlei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2013/03/28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Mbizana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Bhizana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Town, River and Post Office in the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Mhlonto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Municipality in the Eastern Cape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2013/08/08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eMuziwezinto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Mzinto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KwaZulu-Natal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2013/10/02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Mamafubedu</w:t>
            </w:r>
            <w:proofErr w:type="spellEnd"/>
            <w:r w:rsidRPr="00D318B7">
              <w:rPr>
                <w:rFonts w:cs="Arial"/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change of name from Petrus Steyn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2012/11/02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pStyle w:val="CM92"/>
              <w:spacing w:after="39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i/>
                <w:iCs/>
                <w:color w:val="000000"/>
                <w:sz w:val="20"/>
                <w:szCs w:val="20"/>
              </w:rPr>
              <w:t>Makhado</w:t>
            </w:r>
            <w:proofErr w:type="spellEnd"/>
            <w:r w:rsidRPr="00D318B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pStyle w:val="CM92"/>
              <w:spacing w:after="392"/>
              <w:jc w:val="both"/>
              <w:rPr>
                <w:color w:val="000000"/>
                <w:sz w:val="20"/>
                <w:szCs w:val="20"/>
              </w:rPr>
            </w:pPr>
            <w:r w:rsidRPr="00D318B7">
              <w:rPr>
                <w:color w:val="000000"/>
                <w:sz w:val="20"/>
                <w:szCs w:val="20"/>
              </w:rPr>
              <w:t xml:space="preserve">change of name from </w:t>
            </w:r>
            <w:r w:rsidRPr="00D318B7">
              <w:rPr>
                <w:i/>
                <w:iCs/>
                <w:color w:val="000000"/>
                <w:sz w:val="20"/>
                <w:szCs w:val="20"/>
              </w:rPr>
              <w:t>Louis Trichardt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2011/10/14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i/>
                <w:iCs/>
                <w:sz w:val="20"/>
                <w:szCs w:val="20"/>
              </w:rPr>
              <w:t>eMkhuze</w:t>
            </w:r>
            <w:proofErr w:type="spellEnd"/>
            <w:r w:rsidRPr="00D318B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correction of spelling from Mkuze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r w:rsidRPr="00D318B7">
              <w:rPr>
                <w:sz w:val="20"/>
                <w:szCs w:val="20"/>
              </w:rPr>
              <w:t>KwaZulu-Natal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2011/10/07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i/>
                <w:iCs/>
                <w:sz w:val="20"/>
                <w:szCs w:val="20"/>
              </w:rPr>
              <w:t>Nokakgolo</w:t>
            </w:r>
            <w:proofErr w:type="spellEnd"/>
            <w:r w:rsidRPr="00D318B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i/>
                <w:iCs/>
                <w:sz w:val="20"/>
                <w:szCs w:val="20"/>
              </w:rPr>
              <w:t>new name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2011/10/07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8B7">
              <w:rPr>
                <w:sz w:val="20"/>
                <w:szCs w:val="20"/>
              </w:rPr>
              <w:t>eMdloti</w:t>
            </w:r>
            <w:proofErr w:type="spellEnd"/>
            <w:r w:rsidRPr="00D318B7">
              <w:rPr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pStyle w:val="Default"/>
              <w:rPr>
                <w:rFonts w:eastAsia="Times New Roman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sz w:val="20"/>
                <w:szCs w:val="20"/>
              </w:rPr>
              <w:t xml:space="preserve">correction of spelling from Town </w:t>
            </w:r>
            <w:proofErr w:type="spellStart"/>
            <w:r w:rsidRPr="00D318B7">
              <w:rPr>
                <w:sz w:val="20"/>
                <w:szCs w:val="20"/>
              </w:rPr>
              <w:t>Umdloti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r w:rsidRPr="00D318B7">
              <w:rPr>
                <w:sz w:val="20"/>
                <w:szCs w:val="20"/>
              </w:rPr>
              <w:t>KwaZulu-Natal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2010/10/01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eManzimtoti</w:t>
            </w:r>
            <w:proofErr w:type="spellEnd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 xml:space="preserve">correction of spelling Town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Amanzimtotl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2010/10/01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8B7">
              <w:rPr>
                <w:sz w:val="20"/>
                <w:szCs w:val="20"/>
              </w:rPr>
              <w:t>KwaKhangela</w:t>
            </w:r>
            <w:proofErr w:type="spellEnd"/>
            <w:r w:rsidRPr="00D318B7">
              <w:rPr>
                <w:sz w:val="20"/>
                <w:szCs w:val="20"/>
              </w:rPr>
              <w:t xml:space="preserve"> 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Congella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KwaZulu-Natal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  <w:t>2010/10/01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 xml:space="preserve">Tshwane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registration of a Town in Gauteng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Municipal Council name as 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geographical feature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2010/01/29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proofErr w:type="spellStart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eMkhondo</w:t>
            </w:r>
            <w:proofErr w:type="spellEnd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change of name from Town in Mpumalanga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 xml:space="preserve">Piet </w:t>
            </w:r>
            <w:proofErr w:type="spellStart"/>
            <w:r w:rsidRPr="00D318B7">
              <w:rPr>
                <w:rFonts w:eastAsia="Calibri" w:cs="Arial"/>
                <w:color w:val="010202"/>
                <w:w w:val="105"/>
                <w:sz w:val="20"/>
                <w:szCs w:val="20"/>
              </w:rPr>
              <w:t>Ritief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2010/01/29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8B7">
              <w:rPr>
                <w:sz w:val="20"/>
                <w:szCs w:val="20"/>
              </w:rPr>
              <w:t>eManzana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5"/>
              <w:gridCol w:w="682"/>
              <w:gridCol w:w="4885"/>
            </w:tblGrid>
            <w:tr w:rsidR="00D85F41" w:rsidRPr="00D318B7" w:rsidTr="002300C0">
              <w:trPr>
                <w:trHeight w:val="186"/>
              </w:trPr>
              <w:tc>
                <w:tcPr>
                  <w:tcW w:w="4515" w:type="dxa"/>
                  <w:vAlign w:val="center"/>
                </w:tcPr>
                <w:p w:rsidR="00D85F41" w:rsidRPr="00D318B7" w:rsidRDefault="00D85F41" w:rsidP="002300C0">
                  <w:pPr>
                    <w:pStyle w:val="Default"/>
                    <w:framePr w:hSpace="180" w:wrap="around" w:vAnchor="page" w:hAnchor="margin" w:xAlign="center" w:y="1806"/>
                    <w:jc w:val="right"/>
                    <w:rPr>
                      <w:sz w:val="20"/>
                      <w:szCs w:val="20"/>
                    </w:rPr>
                  </w:pPr>
                  <w:r w:rsidRPr="00D318B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18B7">
                    <w:rPr>
                      <w:sz w:val="20"/>
                      <w:szCs w:val="20"/>
                    </w:rPr>
                    <w:t>eManzana</w:t>
                  </w:r>
                  <w:proofErr w:type="spellEnd"/>
                  <w:r w:rsidRPr="00D318B7">
                    <w:rPr>
                      <w:sz w:val="20"/>
                      <w:szCs w:val="20"/>
                    </w:rPr>
                    <w:t xml:space="preserve"> (Change of name </w:t>
                  </w:r>
                </w:p>
              </w:tc>
              <w:tc>
                <w:tcPr>
                  <w:tcW w:w="682" w:type="dxa"/>
                  <w:vAlign w:val="center"/>
                </w:tcPr>
                <w:p w:rsidR="00D85F41" w:rsidRPr="00D318B7" w:rsidRDefault="00D85F41" w:rsidP="002300C0">
                  <w:pPr>
                    <w:pStyle w:val="Default"/>
                    <w:framePr w:hSpace="180" w:wrap="around" w:vAnchor="page" w:hAnchor="margin" w:xAlign="center" w:y="1806"/>
                    <w:jc w:val="center"/>
                    <w:rPr>
                      <w:sz w:val="20"/>
                      <w:szCs w:val="20"/>
                    </w:rPr>
                  </w:pPr>
                  <w:r w:rsidRPr="00D318B7">
                    <w:rPr>
                      <w:sz w:val="20"/>
                      <w:szCs w:val="20"/>
                    </w:rPr>
                    <w:t xml:space="preserve">from </w:t>
                  </w:r>
                </w:p>
              </w:tc>
              <w:tc>
                <w:tcPr>
                  <w:tcW w:w="4885" w:type="dxa"/>
                  <w:vAlign w:val="center"/>
                </w:tcPr>
                <w:p w:rsidR="00D85F41" w:rsidRPr="00D318B7" w:rsidRDefault="00D85F41" w:rsidP="002300C0">
                  <w:pPr>
                    <w:pStyle w:val="Default"/>
                    <w:framePr w:hSpace="180" w:wrap="around" w:vAnchor="page" w:hAnchor="margin" w:xAlign="center" w:y="1806"/>
                    <w:rPr>
                      <w:sz w:val="20"/>
                      <w:szCs w:val="20"/>
                    </w:rPr>
                  </w:pPr>
                  <w:r w:rsidRPr="00D318B7">
                    <w:rPr>
                      <w:sz w:val="20"/>
                      <w:szCs w:val="20"/>
                    </w:rPr>
                    <w:t xml:space="preserve">A town in </w:t>
                  </w:r>
                  <w:proofErr w:type="spellStart"/>
                  <w:r w:rsidRPr="00D318B7">
                    <w:rPr>
                      <w:sz w:val="20"/>
                      <w:szCs w:val="20"/>
                    </w:rPr>
                    <w:t>Badplaas</w:t>
                  </w:r>
                  <w:proofErr w:type="spellEnd"/>
                  <w:r w:rsidRPr="00D318B7">
                    <w:rPr>
                      <w:sz w:val="20"/>
                      <w:szCs w:val="20"/>
                    </w:rPr>
                    <w:t xml:space="preserve"> in Mpumalanga </w:t>
                  </w:r>
                </w:p>
              </w:tc>
            </w:tr>
            <w:tr w:rsidR="00D85F41" w:rsidRPr="00D318B7" w:rsidTr="002300C0">
              <w:trPr>
                <w:gridAfter w:val="2"/>
                <w:wAfter w:w="2783" w:type="dxa"/>
                <w:trHeight w:val="182"/>
              </w:trPr>
              <w:tc>
                <w:tcPr>
                  <w:tcW w:w="4515" w:type="dxa"/>
                  <w:vAlign w:val="center"/>
                </w:tcPr>
                <w:p w:rsidR="00D85F41" w:rsidRPr="00D318B7" w:rsidRDefault="00D85F41" w:rsidP="002300C0">
                  <w:pPr>
                    <w:pStyle w:val="Default"/>
                    <w:framePr w:hSpace="180" w:wrap="around" w:vAnchor="page" w:hAnchor="margin" w:xAlign="center" w:y="1806"/>
                    <w:jc w:val="right"/>
                    <w:rPr>
                      <w:sz w:val="20"/>
                      <w:szCs w:val="20"/>
                    </w:rPr>
                  </w:pPr>
                  <w:r w:rsidRPr="00D318B7">
                    <w:rPr>
                      <w:sz w:val="20"/>
                      <w:szCs w:val="20"/>
                    </w:rPr>
                    <w:t xml:space="preserve">8adplaas) </w:t>
                  </w:r>
                </w:p>
              </w:tc>
            </w:tr>
          </w:tbl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w w:val="105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pStyle w:val="Default"/>
              <w:rPr>
                <w:sz w:val="20"/>
                <w:szCs w:val="20"/>
              </w:rPr>
            </w:pPr>
            <w:r w:rsidRPr="00D318B7">
              <w:rPr>
                <w:sz w:val="20"/>
                <w:szCs w:val="20"/>
              </w:rPr>
              <w:t xml:space="preserve">Change of name from A town in </w:t>
            </w:r>
            <w:proofErr w:type="spellStart"/>
            <w:r w:rsidRPr="00D318B7">
              <w:rPr>
                <w:sz w:val="20"/>
                <w:szCs w:val="20"/>
              </w:rPr>
              <w:t>Badplaas</w:t>
            </w:r>
            <w:proofErr w:type="spellEnd"/>
            <w:r w:rsidRPr="00D318B7">
              <w:rPr>
                <w:sz w:val="20"/>
                <w:szCs w:val="20"/>
              </w:rPr>
              <w:t xml:space="preserve"> in Mpumalanga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adplaas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sz w:val="20"/>
                <w:szCs w:val="20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w w:val="105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2009/09/18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Bhisho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from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Bisho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Boardwalk Meander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Free State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Centane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from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Kantane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Dutywa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Correction of  Spelling from Idutywa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Early Dawn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EMalahleni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Formerly Witbank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Emshinini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Formerly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Lydenburg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Mpumalanga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Hammanskraal</w:t>
            </w:r>
            <w:proofErr w:type="spellEnd"/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Free State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Khumula</w:t>
            </w:r>
            <w:proofErr w:type="spellEnd"/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 Estate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Mpumalanga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KwaDukuza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change of name from Stanger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KwaZulu-Natal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Lakeside Estates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Malalane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from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Malelane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Mpumalanga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Midstream Estate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Correction of spelling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 xml:space="preserve">Gauteng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 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Modjadjiskloof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Change of name from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Duiwelskloof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Mookgophong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Former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Naboomspruit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Mthatha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 from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Mtata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 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Mvane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from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Imvani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Ngcobo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Correction of Spelling from Engcobo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2006/07/27 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Ngqamakhwe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Nqamakwe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2006/07/27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Orlando</w:t>
            </w:r>
            <w:proofErr w:type="spellEnd"/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Ekhaya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2006/06/30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Wigwam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2004/04/08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Magobe</w:t>
            </w:r>
            <w:proofErr w:type="spellEnd"/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 Extension 1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Northern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2005/02/25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Ntabankulu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Tabankulu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2005/02/25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Pirintsho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Correction of Spelling from </w:t>
            </w: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Pirintsu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2005/07/01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Riverside Township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2005/07/01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Summerfields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Change of name from Crystal Park Ext 17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2005/05/27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Lethabong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Formerly </w:t>
            </w: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Hartbeesfontein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2004/05/28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Thembani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Eastern Cape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2004/10/01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Umhlanga Gateway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Not indicated on the gazette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KwaZulu-Natal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2003/06/06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Lephalale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Ellisras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Modimolle</w:t>
            </w:r>
            <w:proofErr w:type="spellEnd"/>
          </w:p>
          <w:p w:rsidR="00D85F41" w:rsidRPr="00D318B7" w:rsidRDefault="00D85F41" w:rsidP="002300C0">
            <w:pPr>
              <w:pStyle w:val="DACBODYTEXT"/>
              <w:rPr>
                <w:rFonts w:cs="Arial"/>
                <w:sz w:val="20"/>
                <w:szCs w:val="20"/>
              </w:rPr>
            </w:pP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Formerly </w:t>
            </w: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Nylstroom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Bela-Bela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Change of name from </w:t>
            </w:r>
            <w:r w:rsidRPr="00D318B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Warmbaths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2002/06/14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Mogwadi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Dendron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2002/10/01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Mokopane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Formerly Potgietersrus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Ormonde</w:t>
            </w:r>
            <w:proofErr w:type="spellEnd"/>
            <w:r w:rsidRPr="00D318B7">
              <w:rPr>
                <w:rFonts w:cs="Arial"/>
                <w:color w:val="000000"/>
                <w:sz w:val="20"/>
                <w:szCs w:val="20"/>
              </w:rPr>
              <w:t xml:space="preserve"> View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eastAsia="Times New Roman" w:cs="Arial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559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  <w:t>2002/11/08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Musina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 w:rsidRPr="00D318B7"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Formerly Messina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Polokwane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Formerly Pietersburg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Limpopo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2002/05/01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Boardwalk Manor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Residential 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2001/04/09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Boshoek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 xml:space="preserve">Registration of existing </w:t>
            </w:r>
            <w:proofErr w:type="spellStart"/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setllement</w:t>
            </w:r>
            <w:proofErr w:type="spellEnd"/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2001/04/09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Isisekelo</w:t>
            </w:r>
            <w:proofErr w:type="spellEnd"/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2001/10/29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N12 Highway Park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  <w:r w:rsidRPr="00D318B7"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2001/02/16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Ditshoka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Freedom Park</w:t>
            </w:r>
          </w:p>
        </w:tc>
        <w:tc>
          <w:tcPr>
            <w:tcW w:w="1984" w:type="dxa"/>
          </w:tcPr>
          <w:tbl>
            <w:tblPr>
              <w:tblpPr w:leftFromText="180" w:rightFromText="180" w:vertAnchor="page" w:horzAnchor="margin" w:tblpXSpec="center" w:tblpY="1806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80"/>
            </w:tblPr>
            <w:tblGrid>
              <w:gridCol w:w="10201"/>
            </w:tblGrid>
            <w:tr w:rsidR="00D85F41" w:rsidRPr="00D318B7" w:rsidTr="002300C0">
              <w:trPr>
                <w:trHeight w:val="20"/>
                <w:tblHeader/>
              </w:trPr>
              <w:tc>
                <w:tcPr>
                  <w:tcW w:w="1984" w:type="dxa"/>
                </w:tcPr>
                <w:p w:rsidR="00D85F41" w:rsidRPr="00D318B7" w:rsidRDefault="00D85F41" w:rsidP="002300C0">
                  <w:pPr>
                    <w:spacing w:after="0" w:line="240" w:lineRule="auto"/>
                    <w:jc w:val="both"/>
                    <w:rPr>
                      <w:rFonts w:eastAsia="Times New Roman" w:cs="Arial"/>
                      <w:spacing w:val="-2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Reagile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Nkaikela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Mmaleupa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color w:val="000000"/>
                <w:sz w:val="20"/>
                <w:szCs w:val="20"/>
              </w:rPr>
              <w:t>Mantsie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Kgosing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Go-</w:t>
            </w:r>
            <w:proofErr w:type="spellStart"/>
            <w:r w:rsidRPr="00D318B7">
              <w:rPr>
                <w:rFonts w:cs="Arial"/>
                <w:sz w:val="20"/>
                <w:szCs w:val="20"/>
              </w:rPr>
              <w:t>Nkwe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Goedgevonden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18B7">
              <w:rPr>
                <w:rFonts w:cs="Arial"/>
                <w:sz w:val="20"/>
                <w:szCs w:val="20"/>
              </w:rPr>
              <w:t>Ga-Seane</w:t>
            </w:r>
            <w:proofErr w:type="spellEnd"/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existing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Freedom Park</w:t>
            </w:r>
          </w:p>
        </w:tc>
        <w:tc>
          <w:tcPr>
            <w:tcW w:w="1984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North West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18B7">
              <w:rPr>
                <w:rFonts w:cs="Arial"/>
                <w:color w:val="000000"/>
                <w:sz w:val="20"/>
                <w:szCs w:val="20"/>
              </w:rPr>
              <w:t>2001/11/16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5F41" w:rsidRPr="00D318B7" w:rsidTr="00230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D318B7" w:rsidRDefault="00D85F41" w:rsidP="00D85F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Chief A Luthuli Park</w:t>
            </w:r>
          </w:p>
          <w:p w:rsidR="00D85F41" w:rsidRPr="00D318B7" w:rsidRDefault="00D85F41" w:rsidP="002300C0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F41" w:rsidRPr="00D318B7" w:rsidRDefault="00D85F41" w:rsidP="002300C0">
            <w:pP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>Registration of new settlement</w:t>
            </w:r>
            <w:r w:rsidRPr="00D318B7">
              <w:rPr>
                <w:rFonts w:eastAsia="Times New Roman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Gauteng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Town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41" w:rsidRPr="00D318B7" w:rsidRDefault="00D85F41" w:rsidP="002300C0">
            <w:pPr>
              <w:rPr>
                <w:rFonts w:cs="Arial"/>
                <w:sz w:val="20"/>
                <w:szCs w:val="20"/>
              </w:rPr>
            </w:pPr>
            <w:r w:rsidRPr="00D318B7">
              <w:rPr>
                <w:rFonts w:cs="Arial"/>
                <w:sz w:val="20"/>
                <w:szCs w:val="20"/>
              </w:rPr>
              <w:t>2000/09/22</w:t>
            </w:r>
          </w:p>
          <w:p w:rsidR="00D85F41" w:rsidRPr="00D318B7" w:rsidRDefault="00D85F41" w:rsidP="002300C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bookmarkEnd w:id="1"/>
    </w:tbl>
    <w:p w:rsidR="00D85F41" w:rsidRDefault="00D85F41" w:rsidP="00D85F41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6A33F5" w:rsidRDefault="005B5991"/>
    <w:sectPr w:rsidR="006A33F5" w:rsidSect="006C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51D"/>
    <w:multiLevelType w:val="hybridMultilevel"/>
    <w:tmpl w:val="9E06B5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85F41"/>
    <w:rsid w:val="005B5991"/>
    <w:rsid w:val="006C61BD"/>
    <w:rsid w:val="00BE5DFB"/>
    <w:rsid w:val="00D85F41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85F41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85F41"/>
    <w:pPr>
      <w:ind w:left="993"/>
    </w:pPr>
    <w:rPr>
      <w:szCs w:val="18"/>
    </w:rPr>
  </w:style>
  <w:style w:type="paragraph" w:customStyle="1" w:styleId="Default">
    <w:name w:val="Default"/>
    <w:rsid w:val="00D8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customStyle="1" w:styleId="CM92">
    <w:name w:val="CM92"/>
    <w:basedOn w:val="Default"/>
    <w:next w:val="Default"/>
    <w:uiPriority w:val="99"/>
    <w:rsid w:val="00D85F41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C Brink (DA) to ask the Minister of Sport, Arts and Culture: </vt:lpstr>
    </vt:vector>
  </TitlesOfParts>
  <Company>Toshiba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2021-04-19T17:31:00Z</dcterms:created>
  <dcterms:modified xsi:type="dcterms:W3CDTF">2021-04-19T17:31:00Z</dcterms:modified>
</cp:coreProperties>
</file>