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976E6" w14:textId="77777777" w:rsidR="006C3BE2" w:rsidRDefault="006C3BE2" w:rsidP="00706136">
      <w:pPr>
        <w:tabs>
          <w:tab w:val="left" w:pos="432"/>
          <w:tab w:val="left" w:pos="864"/>
        </w:tabs>
        <w:spacing w:after="0"/>
        <w:jc w:val="center"/>
        <w:rPr>
          <w:rFonts w:ascii="Arial" w:eastAsia="Times New Roman" w:hAnsi="Arial" w:cs="Arial"/>
          <w:b/>
        </w:rPr>
      </w:pPr>
      <w:bookmarkStart w:id="0" w:name="_GoBack"/>
      <w:bookmarkEnd w:id="0"/>
      <w:r>
        <w:rPr>
          <w:noProof/>
          <w:color w:val="0000FF"/>
          <w:lang w:val="en-ZA" w:eastAsia="en-ZA"/>
        </w:rPr>
        <w:drawing>
          <wp:inline distT="0" distB="0" distL="0" distR="0" wp14:anchorId="2FB9F366" wp14:editId="0BBB63AE">
            <wp:extent cx="1392514" cy="1467293"/>
            <wp:effectExtent l="0" t="0" r="0" b="0"/>
            <wp:docPr id="1" name="irc_mi" descr="Image resul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574" cy="1467356"/>
                    </a:xfrm>
                    <a:prstGeom prst="rect">
                      <a:avLst/>
                    </a:prstGeom>
                    <a:noFill/>
                    <a:ln>
                      <a:noFill/>
                    </a:ln>
                  </pic:spPr>
                </pic:pic>
              </a:graphicData>
            </a:graphic>
          </wp:inline>
        </w:drawing>
      </w:r>
    </w:p>
    <w:p w14:paraId="73F32713" w14:textId="77777777" w:rsidR="006C3BE2" w:rsidRDefault="006C3BE2" w:rsidP="00706136">
      <w:pPr>
        <w:tabs>
          <w:tab w:val="left" w:pos="432"/>
          <w:tab w:val="left" w:pos="864"/>
        </w:tabs>
        <w:spacing w:after="0"/>
        <w:jc w:val="center"/>
        <w:rPr>
          <w:rFonts w:ascii="Arial" w:eastAsia="Times New Roman" w:hAnsi="Arial" w:cs="Arial"/>
          <w:b/>
        </w:rPr>
      </w:pPr>
    </w:p>
    <w:p w14:paraId="522F0138" w14:textId="77777777" w:rsidR="005B6F9A" w:rsidRDefault="005B6F9A" w:rsidP="005B6F9A">
      <w:pPr>
        <w:tabs>
          <w:tab w:val="left" w:pos="432"/>
          <w:tab w:val="left" w:pos="864"/>
        </w:tabs>
        <w:spacing w:after="0"/>
        <w:jc w:val="center"/>
        <w:rPr>
          <w:rFonts w:ascii="Arial" w:eastAsia="Times New Roman" w:hAnsi="Arial" w:cs="Arial"/>
          <w:b/>
          <w:lang w:val="en-GB"/>
        </w:rPr>
      </w:pPr>
      <w:r w:rsidRPr="005B6F9A">
        <w:rPr>
          <w:rFonts w:ascii="Arial" w:eastAsia="Times New Roman" w:hAnsi="Arial" w:cs="Arial"/>
          <w:b/>
          <w:lang w:val="en-GB"/>
        </w:rPr>
        <w:t>NATIONAL ASSEMBLY</w:t>
      </w:r>
    </w:p>
    <w:p w14:paraId="704EA692" w14:textId="77777777" w:rsidR="005B6F9A" w:rsidRPr="005B6F9A" w:rsidRDefault="005B6F9A" w:rsidP="005B6F9A">
      <w:pPr>
        <w:tabs>
          <w:tab w:val="left" w:pos="432"/>
          <w:tab w:val="left" w:pos="864"/>
        </w:tabs>
        <w:spacing w:after="0"/>
        <w:jc w:val="center"/>
        <w:rPr>
          <w:rFonts w:ascii="Arial" w:eastAsia="Times New Roman" w:hAnsi="Arial" w:cs="Arial"/>
          <w:b/>
          <w:lang w:val="en-GB"/>
        </w:rPr>
      </w:pPr>
    </w:p>
    <w:p w14:paraId="14591817" w14:textId="77777777" w:rsidR="005B6F9A" w:rsidRPr="005B6F9A" w:rsidRDefault="005B6F9A" w:rsidP="005B6F9A">
      <w:pPr>
        <w:tabs>
          <w:tab w:val="left" w:pos="432"/>
          <w:tab w:val="left" w:pos="864"/>
        </w:tabs>
        <w:spacing w:after="0" w:line="480" w:lineRule="auto"/>
        <w:ind w:left="720" w:hanging="720"/>
        <w:rPr>
          <w:rFonts w:ascii="Arial" w:eastAsia="Times New Roman" w:hAnsi="Arial" w:cs="Arial"/>
          <w:b/>
          <w:lang w:val="en-GB"/>
        </w:rPr>
      </w:pPr>
      <w:r w:rsidRPr="005B6F9A">
        <w:rPr>
          <w:rFonts w:ascii="Arial" w:eastAsia="Times New Roman" w:hAnsi="Arial" w:cs="Arial"/>
          <w:b/>
          <w:lang w:val="en-GB"/>
        </w:rPr>
        <w:t xml:space="preserve">QUESTION FOR </w:t>
      </w:r>
      <w:r w:rsidR="00FA4BF0" w:rsidRPr="00FA4BF0">
        <w:rPr>
          <w:rFonts w:ascii="Arial" w:eastAsia="Times New Roman" w:hAnsi="Arial" w:cs="Arial"/>
          <w:b/>
          <w:lang w:val="en-GB"/>
        </w:rPr>
        <w:t>WRITTEN</w:t>
      </w:r>
      <w:r w:rsidRPr="00FA4BF0">
        <w:rPr>
          <w:rFonts w:ascii="Arial" w:eastAsia="Times New Roman" w:hAnsi="Arial" w:cs="Arial"/>
          <w:b/>
          <w:lang w:val="en-GB"/>
        </w:rPr>
        <w:t xml:space="preserve"> </w:t>
      </w:r>
      <w:r w:rsidRPr="005B6F9A">
        <w:rPr>
          <w:rFonts w:ascii="Arial" w:eastAsia="Times New Roman" w:hAnsi="Arial" w:cs="Arial"/>
          <w:b/>
          <w:lang w:val="en-GB"/>
        </w:rPr>
        <w:t>REPLY</w:t>
      </w:r>
    </w:p>
    <w:p w14:paraId="38FDF74F" w14:textId="77777777" w:rsidR="005B6F9A" w:rsidRPr="005B6F9A" w:rsidRDefault="005B6F9A" w:rsidP="005B6F9A">
      <w:pPr>
        <w:tabs>
          <w:tab w:val="left" w:pos="432"/>
          <w:tab w:val="left" w:pos="864"/>
        </w:tabs>
        <w:spacing w:after="0" w:line="480" w:lineRule="auto"/>
        <w:ind w:left="720" w:hanging="720"/>
        <w:rPr>
          <w:rFonts w:ascii="Arial" w:eastAsia="Times New Roman" w:hAnsi="Arial" w:cs="Arial"/>
          <w:b/>
          <w:lang w:val="en-GB"/>
        </w:rPr>
      </w:pPr>
      <w:r w:rsidRPr="005B6F9A">
        <w:rPr>
          <w:rFonts w:ascii="Arial" w:eastAsia="Times New Roman" w:hAnsi="Arial" w:cs="Arial"/>
          <w:b/>
          <w:lang w:val="en-GB"/>
        </w:rPr>
        <w:t xml:space="preserve">QUESTION NUMBER: </w:t>
      </w:r>
      <w:r w:rsidR="00FA4BF0">
        <w:rPr>
          <w:rFonts w:ascii="Arial" w:eastAsia="Times New Roman" w:hAnsi="Arial" w:cs="Arial"/>
          <w:b/>
          <w:lang w:val="en-GB"/>
        </w:rPr>
        <w:t>95</w:t>
      </w:r>
      <w:r w:rsidR="0082636A">
        <w:rPr>
          <w:rFonts w:ascii="Arial" w:eastAsia="Times New Roman" w:hAnsi="Arial" w:cs="Arial"/>
          <w:b/>
          <w:lang w:val="en-GB"/>
        </w:rPr>
        <w:t>9</w:t>
      </w:r>
      <w:r w:rsidRPr="005B6F9A">
        <w:rPr>
          <w:rFonts w:ascii="Arial" w:eastAsia="Times New Roman" w:hAnsi="Arial" w:cs="Arial"/>
          <w:b/>
          <w:lang w:val="en-GB"/>
        </w:rPr>
        <w:t xml:space="preserve"> [NO10</w:t>
      </w:r>
      <w:r w:rsidR="00FA4BF0">
        <w:rPr>
          <w:rFonts w:ascii="Arial" w:eastAsia="Times New Roman" w:hAnsi="Arial" w:cs="Arial"/>
          <w:b/>
          <w:lang w:val="en-GB"/>
        </w:rPr>
        <w:t>8</w:t>
      </w:r>
      <w:r w:rsidR="0082636A">
        <w:rPr>
          <w:rFonts w:ascii="Arial" w:eastAsia="Times New Roman" w:hAnsi="Arial" w:cs="Arial"/>
          <w:b/>
          <w:lang w:val="en-GB"/>
        </w:rPr>
        <w:t>7</w:t>
      </w:r>
      <w:r w:rsidRPr="005B6F9A">
        <w:rPr>
          <w:rFonts w:ascii="Arial" w:eastAsia="Times New Roman" w:hAnsi="Arial" w:cs="Arial"/>
          <w:b/>
          <w:lang w:val="en-GB"/>
        </w:rPr>
        <w:t>E]</w:t>
      </w:r>
    </w:p>
    <w:p w14:paraId="02055A16" w14:textId="77777777" w:rsidR="005B6F9A" w:rsidRPr="005B6F9A" w:rsidRDefault="005B6F9A" w:rsidP="005B6F9A">
      <w:pPr>
        <w:keepNext/>
        <w:tabs>
          <w:tab w:val="left" w:pos="432"/>
          <w:tab w:val="left" w:pos="864"/>
        </w:tabs>
        <w:spacing w:after="0" w:line="480" w:lineRule="auto"/>
        <w:ind w:left="720" w:hanging="720"/>
        <w:outlineLvl w:val="0"/>
        <w:rPr>
          <w:rFonts w:ascii="Arial" w:eastAsia="Times New Roman" w:hAnsi="Arial" w:cs="Arial"/>
          <w:b/>
          <w:lang w:val="en-GB"/>
        </w:rPr>
      </w:pPr>
      <w:r w:rsidRPr="005B6F9A">
        <w:rPr>
          <w:rFonts w:ascii="Arial" w:eastAsia="Times New Roman" w:hAnsi="Arial" w:cs="Arial"/>
          <w:b/>
          <w:lang w:val="en-GB"/>
        </w:rPr>
        <w:t xml:space="preserve">DATE OF PUBLICATION: </w:t>
      </w:r>
      <w:r w:rsidR="00FA4BF0">
        <w:rPr>
          <w:rFonts w:ascii="Arial" w:eastAsia="Times New Roman" w:hAnsi="Arial" w:cs="Arial"/>
          <w:b/>
          <w:lang w:val="en-GB"/>
        </w:rPr>
        <w:t>5 MAY</w:t>
      </w:r>
      <w:r w:rsidRPr="005B6F9A">
        <w:rPr>
          <w:rFonts w:ascii="Arial" w:eastAsia="Times New Roman" w:hAnsi="Arial" w:cs="Arial"/>
          <w:b/>
          <w:lang w:val="en-GB"/>
        </w:rPr>
        <w:t xml:space="preserve"> 2017</w:t>
      </w:r>
    </w:p>
    <w:p w14:paraId="225D9CF1" w14:textId="77777777" w:rsidR="005B6F9A" w:rsidRPr="005B6F9A" w:rsidRDefault="005B6F9A" w:rsidP="005B6F9A">
      <w:pPr>
        <w:keepNext/>
        <w:tabs>
          <w:tab w:val="left" w:pos="432"/>
          <w:tab w:val="left" w:pos="864"/>
        </w:tabs>
        <w:spacing w:after="0"/>
        <w:ind w:left="720" w:hanging="720"/>
        <w:jc w:val="center"/>
        <w:outlineLvl w:val="0"/>
        <w:rPr>
          <w:rFonts w:ascii="Arial" w:eastAsia="Times New Roman" w:hAnsi="Arial" w:cs="Arial"/>
          <w:b/>
          <w:lang w:val="en-GB"/>
        </w:rPr>
      </w:pPr>
    </w:p>
    <w:p w14:paraId="7C5A7DB3" w14:textId="77777777" w:rsidR="0082636A" w:rsidRPr="00224324" w:rsidRDefault="0082636A" w:rsidP="0082636A">
      <w:pPr>
        <w:spacing w:after="267" w:line="249" w:lineRule="auto"/>
        <w:ind w:left="818" w:hanging="720"/>
        <w:rPr>
          <w:rFonts w:ascii="Arial" w:eastAsia="Calibri" w:hAnsi="Arial" w:cs="Arial"/>
          <w:b/>
          <w:sz w:val="24"/>
          <w:szCs w:val="24"/>
          <w:lang w:val="en-ZA"/>
        </w:rPr>
      </w:pPr>
      <w:proofErr w:type="gramStart"/>
      <w:r w:rsidRPr="00224324">
        <w:rPr>
          <w:rFonts w:ascii="Arial" w:eastAsia="Calibri" w:hAnsi="Arial" w:cs="Arial"/>
          <w:b/>
          <w:sz w:val="24"/>
          <w:szCs w:val="24"/>
          <w:lang w:val="en-ZA"/>
        </w:rPr>
        <w:t>959.</w:t>
      </w:r>
      <w:r w:rsidRPr="00224324">
        <w:rPr>
          <w:rFonts w:ascii="Arial" w:eastAsia="Calibri" w:hAnsi="Arial" w:cs="Arial"/>
          <w:b/>
          <w:sz w:val="24"/>
          <w:szCs w:val="24"/>
          <w:lang w:val="en-ZA"/>
        </w:rPr>
        <w:tab/>
        <w:t>Mr R A Lees (DA)</w:t>
      </w:r>
      <w:proofErr w:type="gramEnd"/>
      <w:r w:rsidRPr="00224324">
        <w:rPr>
          <w:rFonts w:ascii="Arial" w:eastAsia="Calibri" w:hAnsi="Arial" w:cs="Arial"/>
          <w:b/>
          <w:sz w:val="24"/>
          <w:szCs w:val="24"/>
          <w:lang w:val="en-ZA"/>
        </w:rPr>
        <w:t xml:space="preserve"> to ask the Minister of Finance:</w:t>
      </w:r>
    </w:p>
    <w:p w14:paraId="36953D0E" w14:textId="77777777" w:rsidR="0082636A" w:rsidRPr="00224324" w:rsidRDefault="0082636A" w:rsidP="0082636A">
      <w:pPr>
        <w:spacing w:before="100" w:beforeAutospacing="1" w:after="100" w:afterAutospacing="1" w:line="259" w:lineRule="auto"/>
        <w:ind w:left="720"/>
        <w:jc w:val="both"/>
        <w:outlineLvl w:val="0"/>
        <w:rPr>
          <w:rFonts w:ascii="Arial" w:eastAsia="Calibri" w:hAnsi="Arial" w:cs="Arial"/>
          <w:noProof/>
          <w:sz w:val="24"/>
          <w:szCs w:val="24"/>
          <w:lang w:val="af-ZA"/>
        </w:rPr>
      </w:pPr>
      <w:r w:rsidRPr="00224324">
        <w:rPr>
          <w:rFonts w:ascii="Arial" w:eastAsia="Calibri" w:hAnsi="Arial" w:cs="Arial"/>
          <w:sz w:val="24"/>
          <w:szCs w:val="24"/>
          <w:lang w:val="en-ZA"/>
        </w:rPr>
        <w:t xml:space="preserve">With reference to the mandate given to the current Board of the SA Airways (SAA), what are the details of the progress made towards the appointment of a Chief Executive Officer for SAA, including (a) a list of applicants, (b) the </w:t>
      </w:r>
      <w:r w:rsidRPr="00224324">
        <w:rPr>
          <w:rFonts w:ascii="Arial" w:eastAsia="Calibri" w:hAnsi="Arial" w:cs="Arial"/>
          <w:noProof/>
          <w:sz w:val="24"/>
          <w:szCs w:val="24"/>
          <w:lang w:val="af-ZA"/>
        </w:rPr>
        <w:t>curriculum</w:t>
      </w:r>
      <w:r w:rsidRPr="00224324">
        <w:rPr>
          <w:rFonts w:ascii="Arial" w:eastAsia="Calibri" w:hAnsi="Arial" w:cs="Arial"/>
          <w:sz w:val="24"/>
          <w:szCs w:val="24"/>
          <w:lang w:val="en-ZA"/>
        </w:rPr>
        <w:t xml:space="preserve"> vitae for each applicant and (c) an anticipated appointment date?</w:t>
      </w:r>
      <w:r w:rsidRPr="00224324">
        <w:rPr>
          <w:rFonts w:ascii="Arial" w:eastAsia="Calibri" w:hAnsi="Arial" w:cs="Arial"/>
          <w:noProof/>
          <w:sz w:val="24"/>
          <w:szCs w:val="24"/>
          <w:lang w:val="af-ZA"/>
        </w:rPr>
        <w:tab/>
      </w:r>
      <w:r w:rsidRPr="00224324">
        <w:rPr>
          <w:rFonts w:ascii="Arial" w:eastAsia="Calibri" w:hAnsi="Arial" w:cs="Arial"/>
          <w:noProof/>
          <w:sz w:val="24"/>
          <w:szCs w:val="24"/>
          <w:lang w:val="af-ZA"/>
        </w:rPr>
        <w:tab/>
      </w:r>
      <w:r w:rsidRPr="00224324">
        <w:rPr>
          <w:rFonts w:ascii="Arial" w:eastAsia="Calibri" w:hAnsi="Arial" w:cs="Arial"/>
          <w:noProof/>
          <w:sz w:val="24"/>
          <w:szCs w:val="24"/>
          <w:lang w:val="af-ZA"/>
        </w:rPr>
        <w:tab/>
      </w:r>
    </w:p>
    <w:p w14:paraId="165413D6" w14:textId="77777777" w:rsidR="0082636A" w:rsidRPr="00224324" w:rsidRDefault="0082636A" w:rsidP="0082636A">
      <w:pPr>
        <w:spacing w:before="100" w:beforeAutospacing="1" w:after="100" w:afterAutospacing="1" w:line="259" w:lineRule="auto"/>
        <w:ind w:left="720"/>
        <w:jc w:val="both"/>
        <w:outlineLvl w:val="0"/>
        <w:rPr>
          <w:rFonts w:ascii="Arial" w:eastAsia="Calibri" w:hAnsi="Arial" w:cs="Arial"/>
          <w:sz w:val="24"/>
          <w:szCs w:val="24"/>
          <w:lang w:val="en-ZA"/>
        </w:rPr>
      </w:pPr>
      <w:r w:rsidRPr="00224324">
        <w:rPr>
          <w:rFonts w:ascii="Arial" w:eastAsia="Calibri" w:hAnsi="Arial" w:cs="Arial"/>
          <w:noProof/>
          <w:sz w:val="24"/>
          <w:szCs w:val="24"/>
          <w:lang w:val="af-ZA"/>
        </w:rPr>
        <w:tab/>
      </w:r>
      <w:r w:rsidRPr="00224324">
        <w:rPr>
          <w:rFonts w:ascii="Arial" w:eastAsia="Calibri" w:hAnsi="Arial" w:cs="Arial"/>
          <w:noProof/>
          <w:sz w:val="24"/>
          <w:szCs w:val="24"/>
          <w:lang w:val="af-ZA"/>
        </w:rPr>
        <w:tab/>
      </w:r>
      <w:r w:rsidRPr="00224324">
        <w:rPr>
          <w:rFonts w:ascii="Arial" w:eastAsia="Calibri" w:hAnsi="Arial" w:cs="Arial"/>
          <w:noProof/>
          <w:sz w:val="24"/>
          <w:szCs w:val="24"/>
          <w:lang w:val="af-ZA"/>
        </w:rPr>
        <w:tab/>
      </w:r>
      <w:r w:rsidRPr="00224324">
        <w:rPr>
          <w:rFonts w:ascii="Arial" w:eastAsia="Calibri" w:hAnsi="Arial" w:cs="Arial"/>
          <w:noProof/>
          <w:sz w:val="24"/>
          <w:szCs w:val="24"/>
          <w:lang w:val="af-ZA"/>
        </w:rPr>
        <w:tab/>
      </w:r>
      <w:r w:rsidRPr="00224324">
        <w:rPr>
          <w:rFonts w:ascii="Arial" w:eastAsia="Calibri" w:hAnsi="Arial" w:cs="Arial"/>
          <w:noProof/>
          <w:sz w:val="24"/>
          <w:szCs w:val="24"/>
          <w:lang w:val="af-ZA"/>
        </w:rPr>
        <w:tab/>
      </w:r>
      <w:r w:rsidRPr="00224324">
        <w:rPr>
          <w:rFonts w:ascii="Arial" w:eastAsia="Calibri" w:hAnsi="Arial" w:cs="Arial"/>
          <w:noProof/>
          <w:sz w:val="24"/>
          <w:szCs w:val="24"/>
          <w:lang w:val="af-ZA"/>
        </w:rPr>
        <w:tab/>
      </w:r>
      <w:r w:rsidRPr="00224324">
        <w:rPr>
          <w:rFonts w:ascii="Arial" w:eastAsia="Calibri" w:hAnsi="Arial" w:cs="Arial"/>
          <w:noProof/>
          <w:sz w:val="24"/>
          <w:szCs w:val="24"/>
          <w:lang w:val="af-ZA"/>
        </w:rPr>
        <w:tab/>
      </w:r>
      <w:r w:rsidRPr="00224324">
        <w:rPr>
          <w:rFonts w:ascii="Arial" w:eastAsia="Calibri" w:hAnsi="Arial" w:cs="Arial"/>
          <w:noProof/>
          <w:sz w:val="24"/>
          <w:szCs w:val="24"/>
          <w:lang w:val="af-ZA"/>
        </w:rPr>
        <w:tab/>
      </w:r>
      <w:r w:rsidRPr="00224324">
        <w:rPr>
          <w:rFonts w:ascii="Arial" w:eastAsia="Calibri" w:hAnsi="Arial" w:cs="Arial"/>
          <w:noProof/>
          <w:sz w:val="24"/>
          <w:szCs w:val="24"/>
          <w:lang w:val="af-ZA"/>
        </w:rPr>
        <w:tab/>
      </w:r>
      <w:r w:rsidRPr="00224324">
        <w:rPr>
          <w:rFonts w:ascii="Arial" w:eastAsia="Calibri" w:hAnsi="Arial" w:cs="Arial"/>
          <w:noProof/>
          <w:sz w:val="24"/>
          <w:szCs w:val="24"/>
          <w:lang w:val="af-ZA"/>
        </w:rPr>
        <w:tab/>
        <w:t>NW1087E</w:t>
      </w:r>
    </w:p>
    <w:p w14:paraId="3289B2BD" w14:textId="77777777" w:rsidR="005B6F9A" w:rsidRPr="00224324" w:rsidRDefault="005B6F9A" w:rsidP="005B6F9A">
      <w:pPr>
        <w:spacing w:after="0" w:line="240" w:lineRule="auto"/>
        <w:jc w:val="both"/>
        <w:rPr>
          <w:rFonts w:ascii="Arial" w:eastAsia="Times New Roman" w:hAnsi="Arial" w:cs="Arial"/>
          <w:sz w:val="24"/>
          <w:szCs w:val="24"/>
          <w:lang w:val="en-ZA" w:eastAsia="en-ZA"/>
        </w:rPr>
      </w:pPr>
      <w:r w:rsidRPr="00224324">
        <w:rPr>
          <w:rFonts w:ascii="Arial" w:eastAsia="Times New Roman" w:hAnsi="Arial" w:cs="Arial"/>
          <w:b/>
          <w:sz w:val="24"/>
          <w:szCs w:val="24"/>
          <w:lang w:val="en-ZA" w:eastAsia="en-ZA"/>
        </w:rPr>
        <w:t>REPLY:</w:t>
      </w:r>
    </w:p>
    <w:p w14:paraId="679AC6C3" w14:textId="77777777" w:rsidR="005B6F9A" w:rsidRPr="00224324" w:rsidRDefault="005B6F9A" w:rsidP="005B6F9A">
      <w:pPr>
        <w:spacing w:after="0" w:line="240" w:lineRule="auto"/>
        <w:jc w:val="both"/>
        <w:rPr>
          <w:rFonts w:ascii="Arial" w:eastAsia="Times New Roman" w:hAnsi="Arial" w:cs="Arial"/>
          <w:sz w:val="24"/>
          <w:szCs w:val="24"/>
          <w:lang w:val="en-ZA" w:eastAsia="en-ZA"/>
        </w:rPr>
      </w:pPr>
    </w:p>
    <w:p w14:paraId="37C81955" w14:textId="77777777" w:rsidR="009E2EC9" w:rsidRPr="00224324" w:rsidRDefault="009E2EC9" w:rsidP="009E2EC9">
      <w:pPr>
        <w:spacing w:after="0" w:line="240" w:lineRule="auto"/>
        <w:jc w:val="both"/>
        <w:rPr>
          <w:rFonts w:ascii="Arial" w:eastAsia="Times New Roman" w:hAnsi="Arial" w:cs="Arial"/>
          <w:sz w:val="24"/>
          <w:szCs w:val="24"/>
          <w:u w:val="single"/>
          <w:lang w:val="en-ZA" w:eastAsia="en-ZA"/>
        </w:rPr>
      </w:pPr>
      <w:r w:rsidRPr="00224324">
        <w:rPr>
          <w:rFonts w:ascii="Arial" w:eastAsia="Times New Roman" w:hAnsi="Arial" w:cs="Arial"/>
          <w:sz w:val="24"/>
          <w:szCs w:val="24"/>
          <w:u w:val="single"/>
          <w:lang w:val="en-ZA" w:eastAsia="en-ZA"/>
        </w:rPr>
        <w:t>DETAILS OF THE PROGRESS MADE TOWARDS THE APPOINTMENT OF A CHIEF EXECUTIVE OFFICER FOR SAA</w:t>
      </w:r>
    </w:p>
    <w:p w14:paraId="12809A56" w14:textId="77777777" w:rsidR="009E2EC9" w:rsidRPr="00224324" w:rsidRDefault="009E2EC9" w:rsidP="009E2EC9">
      <w:pPr>
        <w:spacing w:after="0" w:line="240" w:lineRule="auto"/>
        <w:jc w:val="both"/>
        <w:rPr>
          <w:rFonts w:ascii="Arial" w:eastAsia="Times New Roman" w:hAnsi="Arial" w:cs="Arial"/>
          <w:sz w:val="24"/>
          <w:szCs w:val="24"/>
          <w:u w:val="single"/>
          <w:lang w:val="en-ZA" w:eastAsia="en-ZA"/>
        </w:rPr>
      </w:pPr>
    </w:p>
    <w:p w14:paraId="6AADA184" w14:textId="77777777" w:rsidR="009E2EC9" w:rsidRPr="00224324" w:rsidRDefault="009E2EC9" w:rsidP="009E2EC9">
      <w:pPr>
        <w:rPr>
          <w:rFonts w:ascii="Arial" w:hAnsi="Arial" w:cs="Arial"/>
          <w:sz w:val="24"/>
          <w:szCs w:val="24"/>
        </w:rPr>
      </w:pPr>
      <w:r w:rsidRPr="00224324">
        <w:rPr>
          <w:rFonts w:ascii="Arial" w:hAnsi="Arial" w:cs="Arial"/>
          <w:b/>
          <w:sz w:val="24"/>
          <w:szCs w:val="24"/>
        </w:rPr>
        <w:t>A head hunter was appointed in December 2016</w:t>
      </w:r>
    </w:p>
    <w:p w14:paraId="221A41B6" w14:textId="77777777" w:rsidR="009E2EC9" w:rsidRPr="00224324" w:rsidRDefault="009E2EC9" w:rsidP="009E2EC9">
      <w:pPr>
        <w:pStyle w:val="ListParagraph"/>
        <w:numPr>
          <w:ilvl w:val="0"/>
          <w:numId w:val="3"/>
        </w:numPr>
        <w:rPr>
          <w:rFonts w:ascii="Arial" w:hAnsi="Arial" w:cs="Arial"/>
          <w:sz w:val="24"/>
          <w:szCs w:val="24"/>
        </w:rPr>
      </w:pPr>
      <w:r w:rsidRPr="00224324">
        <w:rPr>
          <w:rFonts w:ascii="Arial" w:hAnsi="Arial" w:cs="Arial"/>
          <w:sz w:val="24"/>
          <w:szCs w:val="24"/>
        </w:rPr>
        <w:t>The position was advertised in the local newspapers as well as in the industry magazine during December 2016 and January 2017. Furthermore, an active domestic and international head hunting process was embarked upon.</w:t>
      </w:r>
    </w:p>
    <w:p w14:paraId="6457A726" w14:textId="77777777" w:rsidR="009E2EC9" w:rsidRPr="00224324" w:rsidRDefault="009E2EC9" w:rsidP="009E2EC9">
      <w:pPr>
        <w:pStyle w:val="ListParagraph"/>
        <w:numPr>
          <w:ilvl w:val="0"/>
          <w:numId w:val="3"/>
        </w:numPr>
        <w:rPr>
          <w:rFonts w:ascii="Arial" w:hAnsi="Arial" w:cs="Arial"/>
          <w:sz w:val="24"/>
          <w:szCs w:val="24"/>
        </w:rPr>
      </w:pPr>
      <w:r w:rsidRPr="00224324">
        <w:rPr>
          <w:rFonts w:ascii="Arial" w:hAnsi="Arial" w:cs="Arial"/>
          <w:sz w:val="24"/>
          <w:szCs w:val="24"/>
        </w:rPr>
        <w:t>Eleven candidates were short listed. Of the eleven, six were South African and five were internationals.</w:t>
      </w:r>
    </w:p>
    <w:p w14:paraId="11B45A50" w14:textId="77777777" w:rsidR="009E2EC9" w:rsidRPr="00224324" w:rsidRDefault="009E2EC9" w:rsidP="009E2EC9">
      <w:pPr>
        <w:pStyle w:val="ListParagraph"/>
        <w:numPr>
          <w:ilvl w:val="0"/>
          <w:numId w:val="3"/>
        </w:numPr>
        <w:rPr>
          <w:rFonts w:ascii="Arial" w:hAnsi="Arial" w:cs="Arial"/>
          <w:sz w:val="24"/>
          <w:szCs w:val="24"/>
        </w:rPr>
      </w:pPr>
      <w:r w:rsidRPr="00224324">
        <w:rPr>
          <w:rFonts w:ascii="Arial" w:hAnsi="Arial" w:cs="Arial"/>
          <w:sz w:val="24"/>
          <w:szCs w:val="24"/>
        </w:rPr>
        <w:t>The first set of interviews was held during the month of March, having concluded the CFO appointment process during the month of February.</w:t>
      </w:r>
    </w:p>
    <w:p w14:paraId="4EF96C0E" w14:textId="77777777" w:rsidR="009E2EC9" w:rsidRPr="00224324" w:rsidRDefault="009E2EC9" w:rsidP="009E2EC9">
      <w:pPr>
        <w:pStyle w:val="ListParagraph"/>
        <w:numPr>
          <w:ilvl w:val="0"/>
          <w:numId w:val="3"/>
        </w:numPr>
        <w:rPr>
          <w:rFonts w:ascii="Arial" w:hAnsi="Arial" w:cs="Arial"/>
          <w:sz w:val="24"/>
          <w:szCs w:val="24"/>
        </w:rPr>
      </w:pPr>
      <w:r w:rsidRPr="00224324">
        <w:rPr>
          <w:rFonts w:ascii="Arial" w:hAnsi="Arial" w:cs="Arial"/>
          <w:sz w:val="24"/>
          <w:szCs w:val="24"/>
        </w:rPr>
        <w:t>Five candidates were shortlisted, two South Africans and three internationals.</w:t>
      </w:r>
    </w:p>
    <w:p w14:paraId="51B32961" w14:textId="77777777" w:rsidR="009E2EC9" w:rsidRPr="00224324" w:rsidRDefault="009E2EC9" w:rsidP="009E2EC9">
      <w:pPr>
        <w:pStyle w:val="ListParagraph"/>
        <w:numPr>
          <w:ilvl w:val="0"/>
          <w:numId w:val="3"/>
        </w:numPr>
        <w:rPr>
          <w:rFonts w:ascii="Arial" w:hAnsi="Arial" w:cs="Arial"/>
          <w:sz w:val="24"/>
          <w:szCs w:val="24"/>
        </w:rPr>
      </w:pPr>
      <w:r w:rsidRPr="00224324">
        <w:rPr>
          <w:rFonts w:ascii="Arial" w:hAnsi="Arial" w:cs="Arial"/>
          <w:sz w:val="24"/>
          <w:szCs w:val="24"/>
        </w:rPr>
        <w:t>The second set of interviews was supposed to commence towards the end of March and conclude by the middle of April, given that the dead-line of the end of April had been set by the Board.</w:t>
      </w:r>
    </w:p>
    <w:p w14:paraId="61475557" w14:textId="77777777" w:rsidR="009E2EC9" w:rsidRPr="00224324" w:rsidRDefault="009E2EC9" w:rsidP="009E2EC9">
      <w:pPr>
        <w:pStyle w:val="ListParagraph"/>
        <w:numPr>
          <w:ilvl w:val="0"/>
          <w:numId w:val="3"/>
        </w:numPr>
        <w:rPr>
          <w:rFonts w:ascii="Arial" w:hAnsi="Arial" w:cs="Arial"/>
          <w:sz w:val="24"/>
          <w:szCs w:val="24"/>
        </w:rPr>
      </w:pPr>
      <w:r w:rsidRPr="00224324">
        <w:rPr>
          <w:rFonts w:ascii="Arial" w:hAnsi="Arial" w:cs="Arial"/>
          <w:sz w:val="24"/>
          <w:szCs w:val="24"/>
        </w:rPr>
        <w:lastRenderedPageBreak/>
        <w:t xml:space="preserve">The time-line was delayed </w:t>
      </w:r>
      <w:r w:rsidR="00970F7B">
        <w:rPr>
          <w:rFonts w:ascii="Arial" w:hAnsi="Arial" w:cs="Arial"/>
          <w:sz w:val="24"/>
          <w:szCs w:val="24"/>
        </w:rPr>
        <w:t>due to an uncontrollable situation</w:t>
      </w:r>
      <w:r w:rsidRPr="00224324">
        <w:rPr>
          <w:rFonts w:ascii="Arial" w:hAnsi="Arial" w:cs="Arial"/>
          <w:sz w:val="24"/>
          <w:szCs w:val="24"/>
        </w:rPr>
        <w:t>.</w:t>
      </w:r>
    </w:p>
    <w:p w14:paraId="08A1C20D" w14:textId="77777777" w:rsidR="009E2EC9" w:rsidRPr="00224324" w:rsidRDefault="009E2EC9" w:rsidP="009E2EC9">
      <w:pPr>
        <w:pStyle w:val="ListParagraph"/>
        <w:numPr>
          <w:ilvl w:val="0"/>
          <w:numId w:val="3"/>
        </w:numPr>
        <w:rPr>
          <w:rFonts w:ascii="Arial" w:hAnsi="Arial" w:cs="Arial"/>
          <w:sz w:val="24"/>
          <w:szCs w:val="24"/>
        </w:rPr>
      </w:pPr>
      <w:r w:rsidRPr="00224324">
        <w:rPr>
          <w:rFonts w:ascii="Arial" w:hAnsi="Arial" w:cs="Arial"/>
          <w:sz w:val="24"/>
          <w:szCs w:val="24"/>
        </w:rPr>
        <w:t>The interviews are now scheduled for the 13</w:t>
      </w:r>
      <w:r w:rsidRPr="00224324">
        <w:rPr>
          <w:rFonts w:ascii="Arial" w:hAnsi="Arial" w:cs="Arial"/>
          <w:sz w:val="24"/>
          <w:szCs w:val="24"/>
          <w:vertAlign w:val="superscript"/>
        </w:rPr>
        <w:t>th</w:t>
      </w:r>
      <w:r w:rsidRPr="00224324">
        <w:rPr>
          <w:rFonts w:ascii="Arial" w:hAnsi="Arial" w:cs="Arial"/>
          <w:sz w:val="24"/>
          <w:szCs w:val="24"/>
        </w:rPr>
        <w:t xml:space="preserve"> and the 20</w:t>
      </w:r>
      <w:r w:rsidRPr="00224324">
        <w:rPr>
          <w:rFonts w:ascii="Arial" w:hAnsi="Arial" w:cs="Arial"/>
          <w:sz w:val="24"/>
          <w:szCs w:val="24"/>
          <w:vertAlign w:val="superscript"/>
        </w:rPr>
        <w:t>th</w:t>
      </w:r>
      <w:r w:rsidRPr="00224324">
        <w:rPr>
          <w:rFonts w:ascii="Arial" w:hAnsi="Arial" w:cs="Arial"/>
          <w:sz w:val="24"/>
          <w:szCs w:val="24"/>
        </w:rPr>
        <w:t xml:space="preserve"> of May 2017.</w:t>
      </w:r>
    </w:p>
    <w:p w14:paraId="409E1F3A" w14:textId="77777777" w:rsidR="0082636A" w:rsidRPr="00224324" w:rsidRDefault="009E2EC9" w:rsidP="005B6F9A">
      <w:pPr>
        <w:spacing w:after="0" w:line="240" w:lineRule="auto"/>
        <w:ind w:left="720" w:hanging="360"/>
        <w:jc w:val="both"/>
        <w:rPr>
          <w:rFonts w:ascii="Arial" w:eastAsia="Times New Roman" w:hAnsi="Arial" w:cs="Arial"/>
          <w:b/>
          <w:sz w:val="24"/>
          <w:szCs w:val="24"/>
          <w:lang w:val="en-ZA" w:eastAsia="en-ZA"/>
        </w:rPr>
      </w:pPr>
      <w:r w:rsidRPr="00224324">
        <w:rPr>
          <w:rFonts w:ascii="Arial" w:eastAsia="Calibri" w:hAnsi="Arial" w:cs="Arial"/>
          <w:b/>
          <w:sz w:val="24"/>
          <w:szCs w:val="24"/>
          <w:lang w:val="en-ZA"/>
        </w:rPr>
        <w:t xml:space="preserve">(a) </w:t>
      </w:r>
      <w:r w:rsidR="00224324" w:rsidRPr="00224324">
        <w:rPr>
          <w:rFonts w:ascii="Arial" w:eastAsia="Calibri" w:hAnsi="Arial" w:cs="Arial"/>
          <w:b/>
          <w:sz w:val="24"/>
          <w:szCs w:val="24"/>
          <w:lang w:val="en-ZA"/>
        </w:rPr>
        <w:t>List</w:t>
      </w:r>
      <w:r w:rsidRPr="00224324">
        <w:rPr>
          <w:rFonts w:ascii="Arial" w:eastAsia="Calibri" w:hAnsi="Arial" w:cs="Arial"/>
          <w:b/>
          <w:sz w:val="24"/>
          <w:szCs w:val="24"/>
          <w:lang w:val="en-ZA"/>
        </w:rPr>
        <w:t xml:space="preserve"> of applicants, and (b) the </w:t>
      </w:r>
      <w:r w:rsidRPr="00224324">
        <w:rPr>
          <w:rFonts w:ascii="Arial" w:eastAsia="Calibri" w:hAnsi="Arial" w:cs="Arial"/>
          <w:b/>
          <w:noProof/>
          <w:sz w:val="24"/>
          <w:szCs w:val="24"/>
          <w:lang w:val="af-ZA"/>
        </w:rPr>
        <w:t>curriculum</w:t>
      </w:r>
      <w:r w:rsidRPr="00224324">
        <w:rPr>
          <w:rFonts w:ascii="Arial" w:eastAsia="Calibri" w:hAnsi="Arial" w:cs="Arial"/>
          <w:b/>
          <w:sz w:val="24"/>
          <w:szCs w:val="24"/>
          <w:lang w:val="en-ZA"/>
        </w:rPr>
        <w:t xml:space="preserve"> vitae for each applicant</w:t>
      </w:r>
    </w:p>
    <w:p w14:paraId="0D20B7E2" w14:textId="77777777" w:rsidR="009E2EC9" w:rsidRPr="00224324" w:rsidRDefault="009E2EC9" w:rsidP="009E2EC9">
      <w:pPr>
        <w:pStyle w:val="ListParagraph"/>
        <w:numPr>
          <w:ilvl w:val="0"/>
          <w:numId w:val="4"/>
        </w:numPr>
        <w:rPr>
          <w:rFonts w:ascii="Arial" w:hAnsi="Arial" w:cs="Arial"/>
          <w:sz w:val="24"/>
          <w:szCs w:val="24"/>
        </w:rPr>
      </w:pPr>
      <w:r w:rsidRPr="00224324">
        <w:rPr>
          <w:rFonts w:ascii="Arial" w:hAnsi="Arial" w:cs="Arial"/>
          <w:sz w:val="24"/>
          <w:szCs w:val="24"/>
        </w:rPr>
        <w:t xml:space="preserve">It would be a breach of confidentiality to disclose and circulate the names and </w:t>
      </w:r>
      <w:proofErr w:type="spellStart"/>
      <w:proofErr w:type="gramStart"/>
      <w:r w:rsidRPr="00224324">
        <w:rPr>
          <w:rFonts w:ascii="Arial" w:hAnsi="Arial" w:cs="Arial"/>
          <w:sz w:val="24"/>
          <w:szCs w:val="24"/>
        </w:rPr>
        <w:t>cv’s</w:t>
      </w:r>
      <w:proofErr w:type="spellEnd"/>
      <w:proofErr w:type="gramEnd"/>
      <w:r w:rsidRPr="00224324">
        <w:rPr>
          <w:rFonts w:ascii="Arial" w:hAnsi="Arial" w:cs="Arial"/>
          <w:sz w:val="24"/>
          <w:szCs w:val="24"/>
        </w:rPr>
        <w:t xml:space="preserve"> of the candidates who have applied for the position. Once a shortlist of three candidates has been determined, these will be shared with the Board and submitted to the Shareholder Representative, the National Treasury, for the finalisation of the process. </w:t>
      </w:r>
    </w:p>
    <w:p w14:paraId="3B3B1B57" w14:textId="77777777" w:rsidR="009E2EC9" w:rsidRPr="00224324" w:rsidRDefault="00224324" w:rsidP="00224324">
      <w:pPr>
        <w:ind w:left="284"/>
        <w:rPr>
          <w:rFonts w:ascii="Arial" w:hAnsi="Arial" w:cs="Arial"/>
          <w:b/>
          <w:sz w:val="24"/>
          <w:szCs w:val="24"/>
        </w:rPr>
      </w:pPr>
      <w:r w:rsidRPr="00224324">
        <w:rPr>
          <w:rFonts w:ascii="Arial" w:hAnsi="Arial" w:cs="Arial"/>
          <w:b/>
          <w:sz w:val="24"/>
          <w:szCs w:val="24"/>
        </w:rPr>
        <w:t xml:space="preserve"> </w:t>
      </w:r>
      <w:r w:rsidRPr="00224324">
        <w:rPr>
          <w:rFonts w:ascii="Arial" w:eastAsia="Calibri" w:hAnsi="Arial" w:cs="Arial"/>
          <w:b/>
          <w:sz w:val="24"/>
          <w:szCs w:val="24"/>
          <w:lang w:val="en-ZA"/>
        </w:rPr>
        <w:t xml:space="preserve">(c) </w:t>
      </w:r>
      <w:r w:rsidRPr="00224324">
        <w:rPr>
          <w:rFonts w:ascii="Arial" w:eastAsia="Calibri" w:hAnsi="Arial" w:cs="Arial"/>
          <w:b/>
          <w:sz w:val="24"/>
          <w:szCs w:val="24"/>
          <w:lang w:val="en-ZA"/>
        </w:rPr>
        <w:tab/>
        <w:t>Anticipated appointment date</w:t>
      </w:r>
    </w:p>
    <w:p w14:paraId="6594A1F5" w14:textId="77777777" w:rsidR="009E2EC9" w:rsidRPr="00224324" w:rsidRDefault="009E2EC9" w:rsidP="009E2EC9">
      <w:pPr>
        <w:pStyle w:val="ListParagraph"/>
        <w:numPr>
          <w:ilvl w:val="0"/>
          <w:numId w:val="4"/>
        </w:numPr>
        <w:rPr>
          <w:rFonts w:ascii="Arial" w:hAnsi="Arial" w:cs="Arial"/>
          <w:b/>
          <w:sz w:val="24"/>
          <w:szCs w:val="24"/>
        </w:rPr>
      </w:pPr>
      <w:r w:rsidRPr="00224324">
        <w:rPr>
          <w:rFonts w:ascii="Arial" w:hAnsi="Arial" w:cs="Arial"/>
          <w:sz w:val="24"/>
          <w:szCs w:val="24"/>
        </w:rPr>
        <w:t>All things being equal, the top three candidates will be presented to the SAA Board in the week of the 22</w:t>
      </w:r>
      <w:r w:rsidRPr="00224324">
        <w:rPr>
          <w:rFonts w:ascii="Arial" w:hAnsi="Arial" w:cs="Arial"/>
          <w:sz w:val="24"/>
          <w:szCs w:val="24"/>
          <w:vertAlign w:val="superscript"/>
        </w:rPr>
        <w:t>nd</w:t>
      </w:r>
      <w:r w:rsidRPr="00224324">
        <w:rPr>
          <w:rFonts w:ascii="Arial" w:hAnsi="Arial" w:cs="Arial"/>
          <w:sz w:val="24"/>
          <w:szCs w:val="24"/>
        </w:rPr>
        <w:t xml:space="preserve"> of May, </w:t>
      </w:r>
      <w:r w:rsidR="00224324" w:rsidRPr="00224324">
        <w:rPr>
          <w:rFonts w:ascii="Arial" w:hAnsi="Arial" w:cs="Arial"/>
          <w:sz w:val="24"/>
          <w:szCs w:val="24"/>
        </w:rPr>
        <w:t>where after</w:t>
      </w:r>
      <w:r w:rsidRPr="00224324">
        <w:rPr>
          <w:rFonts w:ascii="Arial" w:hAnsi="Arial" w:cs="Arial"/>
          <w:sz w:val="24"/>
          <w:szCs w:val="24"/>
        </w:rPr>
        <w:t>, this list will be submitted to the Shareholder Representative, the National Treasury, by the end of that week, i.e. by the 26</w:t>
      </w:r>
      <w:r w:rsidRPr="00224324">
        <w:rPr>
          <w:rFonts w:ascii="Arial" w:hAnsi="Arial" w:cs="Arial"/>
          <w:sz w:val="24"/>
          <w:szCs w:val="24"/>
          <w:vertAlign w:val="superscript"/>
        </w:rPr>
        <w:t>th</w:t>
      </w:r>
      <w:r w:rsidRPr="00224324">
        <w:rPr>
          <w:rFonts w:ascii="Arial" w:hAnsi="Arial" w:cs="Arial"/>
          <w:sz w:val="24"/>
          <w:szCs w:val="24"/>
        </w:rPr>
        <w:t xml:space="preserve"> of May.</w:t>
      </w:r>
    </w:p>
    <w:p w14:paraId="12162D8A" w14:textId="77777777" w:rsidR="009E2EC9" w:rsidRPr="009E775F" w:rsidRDefault="009E2EC9" w:rsidP="009E2EC9">
      <w:pPr>
        <w:pStyle w:val="ListParagraph"/>
        <w:numPr>
          <w:ilvl w:val="0"/>
          <w:numId w:val="4"/>
        </w:numPr>
        <w:rPr>
          <w:b/>
          <w:sz w:val="24"/>
          <w:szCs w:val="24"/>
        </w:rPr>
      </w:pPr>
      <w:r w:rsidRPr="00224324">
        <w:rPr>
          <w:rFonts w:ascii="Arial" w:hAnsi="Arial" w:cs="Arial"/>
          <w:sz w:val="24"/>
          <w:szCs w:val="24"/>
        </w:rPr>
        <w:t>We are not able to determine how long the Shareholder Representative processes will take in bringing this matter to a conclusion</w:t>
      </w:r>
      <w:r>
        <w:rPr>
          <w:sz w:val="24"/>
          <w:szCs w:val="24"/>
        </w:rPr>
        <w:t>.</w:t>
      </w:r>
    </w:p>
    <w:p w14:paraId="77DDD26F" w14:textId="77777777" w:rsidR="0082636A" w:rsidRDefault="0082636A" w:rsidP="005B6F9A">
      <w:pPr>
        <w:spacing w:after="0" w:line="240" w:lineRule="auto"/>
        <w:ind w:left="720" w:hanging="360"/>
        <w:jc w:val="both"/>
        <w:rPr>
          <w:rFonts w:ascii="Arial" w:eastAsia="Times New Roman" w:hAnsi="Arial" w:cs="Arial"/>
          <w:lang w:val="en-ZA" w:eastAsia="en-ZA"/>
        </w:rPr>
      </w:pPr>
    </w:p>
    <w:p w14:paraId="13DEDB39" w14:textId="77777777" w:rsidR="0082636A" w:rsidRDefault="0082636A" w:rsidP="005B6F9A">
      <w:pPr>
        <w:spacing w:after="0" w:line="240" w:lineRule="auto"/>
        <w:ind w:left="720" w:hanging="360"/>
        <w:jc w:val="both"/>
        <w:rPr>
          <w:rFonts w:ascii="Arial" w:eastAsia="Times New Roman" w:hAnsi="Arial" w:cs="Arial"/>
          <w:lang w:val="en-ZA" w:eastAsia="en-ZA"/>
        </w:rPr>
      </w:pPr>
    </w:p>
    <w:p w14:paraId="678CC696" w14:textId="77777777" w:rsidR="0082636A" w:rsidRDefault="0082636A" w:rsidP="005B6F9A">
      <w:pPr>
        <w:spacing w:after="0" w:line="240" w:lineRule="auto"/>
        <w:ind w:left="720" w:hanging="360"/>
        <w:jc w:val="both"/>
        <w:rPr>
          <w:rFonts w:ascii="Arial" w:eastAsia="Times New Roman" w:hAnsi="Arial" w:cs="Arial"/>
          <w:lang w:val="en-ZA" w:eastAsia="en-ZA"/>
        </w:rPr>
      </w:pPr>
    </w:p>
    <w:p w14:paraId="1EAB6121" w14:textId="77777777" w:rsidR="005B6F9A" w:rsidRDefault="005B6F9A" w:rsidP="005B6F9A">
      <w:pPr>
        <w:spacing w:after="0" w:line="240" w:lineRule="auto"/>
        <w:ind w:left="720" w:hanging="360"/>
        <w:jc w:val="both"/>
        <w:rPr>
          <w:rFonts w:ascii="Arial" w:eastAsia="Times New Roman" w:hAnsi="Arial" w:cs="Arial"/>
          <w:lang w:val="en-ZA" w:eastAsia="en-ZA"/>
        </w:rPr>
      </w:pPr>
    </w:p>
    <w:sectPr w:rsidR="005B6F9A" w:rsidSect="00224324">
      <w:pgSz w:w="12240" w:h="15840"/>
      <w:pgMar w:top="1440" w:right="1440" w:bottom="10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621E"/>
    <w:multiLevelType w:val="hybridMultilevel"/>
    <w:tmpl w:val="C0949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29351C3"/>
    <w:multiLevelType w:val="hybridMultilevel"/>
    <w:tmpl w:val="5564503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433A492C"/>
    <w:multiLevelType w:val="hybridMultilevel"/>
    <w:tmpl w:val="836643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FD004B9"/>
    <w:multiLevelType w:val="hybridMultilevel"/>
    <w:tmpl w:val="01E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5B"/>
    <w:rsid w:val="00080183"/>
    <w:rsid w:val="000B3906"/>
    <w:rsid w:val="00184620"/>
    <w:rsid w:val="001C63AD"/>
    <w:rsid w:val="00224324"/>
    <w:rsid w:val="00354837"/>
    <w:rsid w:val="005B6F9A"/>
    <w:rsid w:val="005F445B"/>
    <w:rsid w:val="006715AB"/>
    <w:rsid w:val="006C3BE2"/>
    <w:rsid w:val="00706136"/>
    <w:rsid w:val="0082636A"/>
    <w:rsid w:val="00942D61"/>
    <w:rsid w:val="00970F7B"/>
    <w:rsid w:val="009A6FEC"/>
    <w:rsid w:val="009E2EC9"/>
    <w:rsid w:val="00A97663"/>
    <w:rsid w:val="00C96914"/>
    <w:rsid w:val="00E4311C"/>
    <w:rsid w:val="00F030AE"/>
    <w:rsid w:val="00FA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6DC0"/>
  <w15:docId w15:val="{FC81B134-8899-4889-829E-3E25C187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9E2EC9"/>
    <w:pPr>
      <w:ind w:left="720"/>
      <w:contextualSpacing/>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362564">
      <w:bodyDiv w:val="1"/>
      <w:marLeft w:val="0"/>
      <w:marRight w:val="0"/>
      <w:marTop w:val="0"/>
      <w:marBottom w:val="0"/>
      <w:divBdr>
        <w:top w:val="none" w:sz="0" w:space="0" w:color="auto"/>
        <w:left w:val="none" w:sz="0" w:space="0" w:color="auto"/>
        <w:bottom w:val="none" w:sz="0" w:space="0" w:color="auto"/>
        <w:right w:val="none" w:sz="0" w:space="0" w:color="auto"/>
      </w:divBdr>
    </w:div>
    <w:div w:id="18966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za/url?sa=i&amp;rct=j&amp;q=&amp;esrc=s&amp;source=imgres&amp;cd=&amp;cad=rja&amp;uact=8&amp;ved=0ahUKEwiCrvnTrcrTAhWFvBQKHcIIDMwQjRwIBw&amp;url=https://globaledge.msu.edu/countries/south-africa/government&amp;psig=AFQjCNEPZ2oadML2hUV0W2qNBBN8FUIQkg&amp;ust=14935790416255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Gcina Matakane</cp:lastModifiedBy>
  <cp:revision>2</cp:revision>
  <cp:lastPrinted>2017-04-28T18:22:00Z</cp:lastPrinted>
  <dcterms:created xsi:type="dcterms:W3CDTF">2017-07-03T15:00:00Z</dcterms:created>
  <dcterms:modified xsi:type="dcterms:W3CDTF">2017-07-03T15:00:00Z</dcterms:modified>
</cp:coreProperties>
</file>