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15" w:rsidRDefault="00FD5D82" w:rsidP="006C090A">
      <w:pPr>
        <w:tabs>
          <w:tab w:val="left" w:pos="7020"/>
        </w:tabs>
        <w:spacing w:line="360" w:lineRule="auto"/>
        <w:jc w:val="center"/>
        <w:rPr>
          <w:rFonts w:ascii="Arial" w:hAnsi="Arial" w:cs="Arial"/>
          <w:b/>
          <w:sz w:val="24"/>
          <w:szCs w:val="24"/>
        </w:rPr>
      </w:pPr>
      <w:r>
        <w:rPr>
          <w:noProof/>
          <w:lang w:val="en-ZA" w:eastAsia="en-ZA"/>
        </w:rPr>
        <w:drawing>
          <wp:inline distT="0" distB="0" distL="0" distR="0">
            <wp:extent cx="1971675"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71675" cy="1533525"/>
                    </a:xfrm>
                    <a:prstGeom prst="rect">
                      <a:avLst/>
                    </a:prstGeom>
                    <a:noFill/>
                    <a:ln w="9525">
                      <a:noFill/>
                      <a:miter lim="800000"/>
                      <a:headEnd/>
                      <a:tailEnd/>
                    </a:ln>
                  </pic:spPr>
                </pic:pic>
              </a:graphicData>
            </a:graphic>
          </wp:inline>
        </w:drawing>
      </w:r>
    </w:p>
    <w:p w:rsidR="006C090A" w:rsidRPr="00810B15" w:rsidRDefault="006C090A" w:rsidP="006C090A">
      <w:pPr>
        <w:tabs>
          <w:tab w:val="left" w:pos="7020"/>
        </w:tabs>
        <w:spacing w:line="360" w:lineRule="auto"/>
        <w:jc w:val="center"/>
        <w:rPr>
          <w:rFonts w:ascii="Arial" w:hAnsi="Arial" w:cs="Arial"/>
          <w:b/>
          <w:sz w:val="24"/>
          <w:szCs w:val="24"/>
        </w:rPr>
      </w:pPr>
      <w:r w:rsidRPr="00810B15">
        <w:rPr>
          <w:rFonts w:ascii="Arial" w:hAnsi="Arial" w:cs="Arial"/>
          <w:b/>
          <w:sz w:val="24"/>
          <w:szCs w:val="24"/>
        </w:rPr>
        <w:t>PARLIAMENT OF THE REPUBLIC OF SOUTH AFRICA</w:t>
      </w:r>
    </w:p>
    <w:p w:rsidR="006C090A" w:rsidRPr="00810B15" w:rsidRDefault="006C090A" w:rsidP="006C090A">
      <w:pPr>
        <w:tabs>
          <w:tab w:val="left" w:pos="7020"/>
        </w:tabs>
        <w:spacing w:line="360" w:lineRule="auto"/>
        <w:jc w:val="center"/>
        <w:rPr>
          <w:rFonts w:ascii="Arial" w:hAnsi="Arial" w:cs="Arial"/>
          <w:b/>
          <w:sz w:val="24"/>
          <w:szCs w:val="24"/>
        </w:rPr>
      </w:pPr>
      <w:r w:rsidRPr="00810B15">
        <w:rPr>
          <w:rFonts w:ascii="Arial" w:hAnsi="Arial" w:cs="Arial"/>
          <w:b/>
          <w:sz w:val="24"/>
          <w:szCs w:val="24"/>
        </w:rPr>
        <w:t>NATIONAL ASSEMBLY</w:t>
      </w:r>
    </w:p>
    <w:p w:rsidR="006C090A" w:rsidRPr="00810B15" w:rsidRDefault="006C090A" w:rsidP="006C090A">
      <w:pPr>
        <w:tabs>
          <w:tab w:val="left" w:pos="7020"/>
        </w:tabs>
        <w:spacing w:line="360" w:lineRule="auto"/>
        <w:jc w:val="center"/>
        <w:rPr>
          <w:rFonts w:ascii="Arial" w:hAnsi="Arial" w:cs="Arial"/>
          <w:b/>
          <w:sz w:val="24"/>
          <w:szCs w:val="24"/>
        </w:rPr>
      </w:pPr>
      <w:r w:rsidRPr="00810B15">
        <w:rPr>
          <w:rFonts w:ascii="Arial" w:hAnsi="Arial" w:cs="Arial"/>
          <w:b/>
          <w:sz w:val="24"/>
          <w:szCs w:val="24"/>
        </w:rPr>
        <w:t>WRITTEN REPLY</w:t>
      </w:r>
    </w:p>
    <w:p w:rsidR="006C090A" w:rsidRPr="00F102AF" w:rsidRDefault="006C090A" w:rsidP="006C090A">
      <w:pPr>
        <w:tabs>
          <w:tab w:val="left" w:pos="7020"/>
        </w:tabs>
        <w:spacing w:line="360" w:lineRule="auto"/>
        <w:rPr>
          <w:rFonts w:ascii="Arial" w:hAnsi="Arial" w:cs="Arial"/>
          <w:b/>
          <w:sz w:val="24"/>
          <w:szCs w:val="24"/>
          <w:u w:val="single"/>
        </w:rPr>
      </w:pPr>
    </w:p>
    <w:p w:rsidR="006C090A" w:rsidRPr="00F102AF" w:rsidRDefault="006C090A" w:rsidP="006C090A">
      <w:pPr>
        <w:tabs>
          <w:tab w:val="left" w:pos="7020"/>
        </w:tabs>
        <w:spacing w:line="360" w:lineRule="auto"/>
        <w:rPr>
          <w:rFonts w:ascii="Arial" w:hAnsi="Arial" w:cs="Arial"/>
          <w:b/>
          <w:sz w:val="24"/>
          <w:szCs w:val="24"/>
        </w:rPr>
      </w:pPr>
      <w:r w:rsidRPr="00F102AF">
        <w:rPr>
          <w:rFonts w:ascii="Arial" w:hAnsi="Arial" w:cs="Arial"/>
          <w:b/>
          <w:sz w:val="24"/>
          <w:szCs w:val="24"/>
        </w:rPr>
        <w:t xml:space="preserve">QUESTION NO: </w:t>
      </w:r>
      <w:r w:rsidR="004A4C29">
        <w:rPr>
          <w:rFonts w:ascii="Arial" w:hAnsi="Arial" w:cs="Arial"/>
          <w:b/>
          <w:sz w:val="24"/>
          <w:szCs w:val="24"/>
        </w:rPr>
        <w:t>957</w:t>
      </w:r>
    </w:p>
    <w:p w:rsidR="006C090A" w:rsidRPr="00F102AF" w:rsidRDefault="006C090A" w:rsidP="006C090A">
      <w:pPr>
        <w:tabs>
          <w:tab w:val="left" w:pos="7020"/>
        </w:tabs>
        <w:spacing w:line="360" w:lineRule="auto"/>
        <w:rPr>
          <w:rFonts w:ascii="Arial" w:hAnsi="Arial" w:cs="Arial"/>
          <w:b/>
          <w:sz w:val="24"/>
          <w:szCs w:val="24"/>
        </w:rPr>
      </w:pPr>
      <w:r w:rsidRPr="00F102AF">
        <w:rPr>
          <w:rFonts w:ascii="Arial" w:hAnsi="Arial" w:cs="Arial"/>
          <w:b/>
          <w:sz w:val="24"/>
          <w:szCs w:val="24"/>
        </w:rPr>
        <w:t xml:space="preserve">DATE OF PUBLICATION: </w:t>
      </w:r>
      <w:r w:rsidR="00810B15">
        <w:rPr>
          <w:rFonts w:ascii="Arial" w:hAnsi="Arial" w:cs="Arial"/>
          <w:b/>
          <w:sz w:val="24"/>
          <w:szCs w:val="24"/>
        </w:rPr>
        <w:t>19 March 2021</w:t>
      </w:r>
    </w:p>
    <w:p w:rsidR="006C090A" w:rsidRPr="00F102AF" w:rsidRDefault="006C090A" w:rsidP="006C090A">
      <w:pPr>
        <w:tabs>
          <w:tab w:val="left" w:pos="7020"/>
        </w:tabs>
        <w:spacing w:line="360" w:lineRule="auto"/>
        <w:rPr>
          <w:rFonts w:ascii="Arial" w:hAnsi="Arial" w:cs="Arial"/>
          <w:b/>
          <w:sz w:val="24"/>
          <w:szCs w:val="24"/>
        </w:rPr>
      </w:pPr>
      <w:r w:rsidRPr="00F102AF">
        <w:rPr>
          <w:rFonts w:ascii="Arial" w:hAnsi="Arial" w:cs="Arial"/>
          <w:b/>
          <w:sz w:val="24"/>
          <w:szCs w:val="24"/>
        </w:rPr>
        <w:t>QUESTION PAPER NO:</w:t>
      </w:r>
      <w:r w:rsidR="00810B15">
        <w:rPr>
          <w:rFonts w:ascii="Arial" w:hAnsi="Arial" w:cs="Arial"/>
          <w:b/>
          <w:sz w:val="24"/>
          <w:szCs w:val="24"/>
        </w:rPr>
        <w:t xml:space="preserve"> 09</w:t>
      </w:r>
    </w:p>
    <w:p w:rsidR="00994037" w:rsidRDefault="00994037" w:rsidP="00994037">
      <w:pPr>
        <w:tabs>
          <w:tab w:val="left" w:pos="7020"/>
        </w:tabs>
        <w:spacing w:line="360" w:lineRule="auto"/>
        <w:rPr>
          <w:rFonts w:ascii="Arial" w:eastAsia="Calibri" w:hAnsi="Arial" w:cs="Arial"/>
          <w:b/>
          <w:bCs/>
          <w:sz w:val="24"/>
          <w:szCs w:val="24"/>
          <w:lang w:val="en-ZA"/>
        </w:rPr>
      </w:pPr>
    </w:p>
    <w:p w:rsidR="00994037" w:rsidRPr="00994037" w:rsidRDefault="00994037" w:rsidP="00994037">
      <w:pPr>
        <w:tabs>
          <w:tab w:val="left" w:pos="7020"/>
        </w:tabs>
        <w:spacing w:line="360" w:lineRule="auto"/>
        <w:rPr>
          <w:rFonts w:ascii="Arial" w:hAnsi="Arial" w:cs="Arial"/>
          <w:b/>
          <w:sz w:val="24"/>
          <w:szCs w:val="24"/>
        </w:rPr>
      </w:pPr>
      <w:r w:rsidRPr="00994037">
        <w:rPr>
          <w:rFonts w:ascii="Arial" w:eastAsia="Calibri" w:hAnsi="Arial" w:cs="Arial"/>
          <w:b/>
          <w:bCs/>
          <w:sz w:val="24"/>
          <w:szCs w:val="24"/>
          <w:lang w:val="en-ZA"/>
        </w:rPr>
        <w:t xml:space="preserve">Mrs C Phillips (DA) to ask the Minister of Communications and Digital Technologies: </w:t>
      </w:r>
    </w:p>
    <w:p w:rsidR="00994037" w:rsidRPr="00994037" w:rsidRDefault="00994037" w:rsidP="00793078">
      <w:pPr>
        <w:spacing w:before="100" w:beforeAutospacing="1" w:after="100" w:afterAutospacing="1"/>
        <w:ind w:left="284" w:hanging="284"/>
        <w:jc w:val="both"/>
        <w:rPr>
          <w:rFonts w:ascii="Arial" w:eastAsia="Calibri" w:hAnsi="Arial" w:cs="Arial"/>
          <w:bCs/>
          <w:sz w:val="24"/>
          <w:szCs w:val="24"/>
          <w:lang w:val="en-ZA"/>
        </w:rPr>
      </w:pPr>
      <w:r w:rsidRPr="00994037">
        <w:rPr>
          <w:rFonts w:ascii="Arial" w:eastAsia="Calibri" w:hAnsi="Arial" w:cs="Arial"/>
          <w:bCs/>
          <w:sz w:val="24"/>
          <w:szCs w:val="24"/>
          <w:lang w:val="en-ZA"/>
        </w:rPr>
        <w:t xml:space="preserve">(1)(a) What is the total monetary value of each concession that welfare, charitable and </w:t>
      </w:r>
      <w:r>
        <w:rPr>
          <w:rFonts w:ascii="Arial" w:eastAsia="Calibri" w:hAnsi="Arial" w:cs="Arial"/>
          <w:bCs/>
          <w:sz w:val="24"/>
          <w:szCs w:val="24"/>
          <w:lang w:val="en-ZA"/>
        </w:rPr>
        <w:t xml:space="preserve">          </w:t>
      </w:r>
      <w:r w:rsidRPr="00994037">
        <w:rPr>
          <w:rFonts w:ascii="Arial" w:eastAsia="Calibri" w:hAnsi="Arial" w:cs="Arial"/>
          <w:bCs/>
          <w:sz w:val="24"/>
          <w:szCs w:val="24"/>
          <w:lang w:val="en-ZA"/>
        </w:rPr>
        <w:t>public benefit organisations used to receive on their annual fees for the SA Broadcasting Corporation (SABC) TV licence(s),</w:t>
      </w:r>
      <w:r w:rsidR="00793078">
        <w:rPr>
          <w:rFonts w:ascii="Arial" w:eastAsia="Calibri" w:hAnsi="Arial" w:cs="Arial"/>
          <w:bCs/>
          <w:sz w:val="24"/>
          <w:szCs w:val="24"/>
          <w:lang w:val="en-ZA"/>
        </w:rPr>
        <w:t xml:space="preserve"> </w:t>
      </w:r>
      <w:r w:rsidRPr="00994037">
        <w:rPr>
          <w:rFonts w:ascii="Arial" w:eastAsia="Calibri" w:hAnsi="Arial" w:cs="Arial"/>
          <w:bCs/>
          <w:sz w:val="24"/>
          <w:szCs w:val="24"/>
          <w:lang w:val="en-ZA"/>
        </w:rPr>
        <w:t>(b) in which financial year was each terminated,</w:t>
      </w:r>
      <w:r w:rsidR="00793078">
        <w:rPr>
          <w:rFonts w:ascii="Arial" w:eastAsia="Calibri" w:hAnsi="Arial" w:cs="Arial"/>
          <w:bCs/>
          <w:sz w:val="24"/>
          <w:szCs w:val="24"/>
          <w:lang w:val="en-ZA"/>
        </w:rPr>
        <w:t xml:space="preserve"> </w:t>
      </w:r>
      <w:r w:rsidRPr="00994037">
        <w:rPr>
          <w:rFonts w:ascii="Arial" w:eastAsia="Calibri" w:hAnsi="Arial" w:cs="Arial"/>
          <w:bCs/>
          <w:sz w:val="24"/>
          <w:szCs w:val="24"/>
          <w:lang w:val="en-ZA"/>
        </w:rPr>
        <w:t>(c) what was the total cost of the concession for the three financial years prior to termination and</w:t>
      </w:r>
      <w:r w:rsidR="00793078">
        <w:rPr>
          <w:rFonts w:ascii="Arial" w:eastAsia="Calibri" w:hAnsi="Arial" w:cs="Arial"/>
          <w:bCs/>
          <w:sz w:val="24"/>
          <w:szCs w:val="24"/>
          <w:lang w:val="en-ZA"/>
        </w:rPr>
        <w:t xml:space="preserve"> </w:t>
      </w:r>
      <w:r w:rsidRPr="00994037">
        <w:rPr>
          <w:rFonts w:ascii="Arial" w:eastAsia="Calibri" w:hAnsi="Arial" w:cs="Arial"/>
          <w:bCs/>
          <w:sz w:val="24"/>
          <w:szCs w:val="24"/>
          <w:lang w:val="en-ZA"/>
        </w:rPr>
        <w:t>(d) what is the reason that the concession was terminated;</w:t>
      </w:r>
    </w:p>
    <w:p w:rsidR="00810B15" w:rsidRDefault="00994037" w:rsidP="00793078">
      <w:pPr>
        <w:spacing w:before="100" w:beforeAutospacing="1" w:after="100" w:afterAutospacing="1"/>
        <w:ind w:left="284" w:hanging="426"/>
        <w:jc w:val="both"/>
        <w:rPr>
          <w:rFonts w:ascii="Arial" w:eastAsia="Calibri" w:hAnsi="Arial" w:cs="Arial"/>
          <w:b/>
          <w:bCs/>
          <w:sz w:val="24"/>
          <w:szCs w:val="24"/>
          <w:lang w:val="en-ZA"/>
        </w:rPr>
      </w:pPr>
      <w:r w:rsidRPr="00994037">
        <w:rPr>
          <w:rFonts w:ascii="Arial" w:eastAsia="Calibri" w:hAnsi="Arial" w:cs="Arial"/>
          <w:bCs/>
          <w:sz w:val="24"/>
          <w:szCs w:val="24"/>
          <w:lang w:val="en-ZA"/>
        </w:rPr>
        <w:t>(2) whether the SABC has any intention of reviewing the concession for welfare, charitable and public benefit organisations; if not, what is the position in this regard; if so, what are the relevant details?</w:t>
      </w:r>
      <w:r w:rsidRPr="00994037">
        <w:rPr>
          <w:rFonts w:ascii="Arial" w:eastAsia="Calibri" w:hAnsi="Arial" w:cs="Arial"/>
          <w:b/>
          <w:bCs/>
          <w:sz w:val="24"/>
          <w:szCs w:val="24"/>
          <w:lang w:val="en-ZA"/>
        </w:rPr>
        <w:t xml:space="preserve">  </w:t>
      </w:r>
    </w:p>
    <w:p w:rsidR="00D3324A" w:rsidRPr="00F102AF" w:rsidRDefault="00994037" w:rsidP="00810B15">
      <w:pPr>
        <w:spacing w:before="100" w:beforeAutospacing="1" w:after="100" w:afterAutospacing="1"/>
        <w:ind w:left="284" w:hanging="426"/>
        <w:jc w:val="right"/>
        <w:rPr>
          <w:rFonts w:ascii="Arial" w:eastAsia="Calibri" w:hAnsi="Arial" w:cs="Arial"/>
          <w:b/>
          <w:sz w:val="24"/>
          <w:szCs w:val="24"/>
          <w:lang w:val="en-ZA"/>
        </w:rPr>
      </w:pPr>
      <w:r w:rsidRPr="00994037">
        <w:rPr>
          <w:rFonts w:ascii="Arial" w:eastAsia="Calibri" w:hAnsi="Arial" w:cs="Arial"/>
          <w:b/>
          <w:bCs/>
          <w:sz w:val="24"/>
          <w:szCs w:val="24"/>
          <w:lang w:val="en-ZA"/>
        </w:rPr>
        <w:t>NW1124E</w:t>
      </w:r>
    </w:p>
    <w:p w:rsidR="00F45314" w:rsidRPr="00F102AF" w:rsidRDefault="00F45314" w:rsidP="008F7DAD">
      <w:pPr>
        <w:shd w:val="clear" w:color="auto" w:fill="FFFFFF"/>
        <w:tabs>
          <w:tab w:val="left" w:pos="4408"/>
        </w:tabs>
        <w:jc w:val="both"/>
        <w:rPr>
          <w:rFonts w:ascii="Arial" w:eastAsia="Calibri" w:hAnsi="Arial" w:cs="Arial"/>
          <w:b/>
          <w:sz w:val="24"/>
          <w:szCs w:val="24"/>
          <w:lang w:val="en-ZA"/>
        </w:rPr>
      </w:pPr>
      <w:r w:rsidRPr="00F102AF">
        <w:rPr>
          <w:rFonts w:ascii="Arial" w:eastAsia="Calibri" w:hAnsi="Arial" w:cs="Arial"/>
          <w:b/>
          <w:sz w:val="24"/>
          <w:szCs w:val="24"/>
          <w:lang w:val="en-ZA"/>
        </w:rPr>
        <w:t>REPLY:</w:t>
      </w:r>
    </w:p>
    <w:p w:rsidR="00F45314" w:rsidRPr="00F102AF" w:rsidRDefault="00F45314" w:rsidP="00F45314">
      <w:pPr>
        <w:shd w:val="clear" w:color="auto" w:fill="FFFFFF"/>
        <w:tabs>
          <w:tab w:val="left" w:pos="4408"/>
        </w:tabs>
        <w:jc w:val="both"/>
        <w:rPr>
          <w:rFonts w:ascii="Arial" w:eastAsia="Calibri" w:hAnsi="Arial" w:cs="Arial"/>
          <w:bCs/>
          <w:sz w:val="24"/>
          <w:szCs w:val="24"/>
          <w:lang w:val="en-ZA"/>
        </w:rPr>
      </w:pPr>
    </w:p>
    <w:p w:rsidR="00F45314" w:rsidRDefault="00F45314" w:rsidP="00F45314">
      <w:pPr>
        <w:shd w:val="clear" w:color="auto" w:fill="FFFFFF"/>
        <w:tabs>
          <w:tab w:val="left" w:pos="4408"/>
        </w:tabs>
        <w:spacing w:line="360" w:lineRule="auto"/>
        <w:jc w:val="both"/>
        <w:rPr>
          <w:rFonts w:ascii="Arial" w:eastAsia="Calibri" w:hAnsi="Arial" w:cs="Arial"/>
          <w:b/>
          <w:bCs/>
          <w:sz w:val="24"/>
          <w:szCs w:val="24"/>
          <w:lang w:val="en-ZA"/>
        </w:rPr>
      </w:pPr>
      <w:r w:rsidRPr="00F102AF">
        <w:rPr>
          <w:rFonts w:ascii="Arial" w:eastAsia="Calibri" w:hAnsi="Arial" w:cs="Arial"/>
          <w:b/>
          <w:bCs/>
          <w:sz w:val="24"/>
          <w:szCs w:val="24"/>
          <w:lang w:val="en-ZA"/>
        </w:rPr>
        <w:t xml:space="preserve">I have been advised by </w:t>
      </w:r>
      <w:r w:rsidR="00070946" w:rsidRPr="00F102AF">
        <w:rPr>
          <w:rFonts w:ascii="Arial" w:eastAsia="Calibri" w:hAnsi="Arial" w:cs="Arial"/>
          <w:b/>
          <w:bCs/>
          <w:sz w:val="24"/>
          <w:szCs w:val="24"/>
          <w:lang w:val="en-ZA"/>
        </w:rPr>
        <w:t>SA</w:t>
      </w:r>
      <w:r w:rsidR="004A4C29">
        <w:rPr>
          <w:rFonts w:ascii="Arial" w:eastAsia="Calibri" w:hAnsi="Arial" w:cs="Arial"/>
          <w:b/>
          <w:bCs/>
          <w:sz w:val="24"/>
          <w:szCs w:val="24"/>
          <w:lang w:val="en-ZA"/>
        </w:rPr>
        <w:t>BC</w:t>
      </w:r>
      <w:r w:rsidR="00AA345A" w:rsidRPr="00F102AF">
        <w:rPr>
          <w:rFonts w:ascii="Arial" w:eastAsia="Calibri" w:hAnsi="Arial" w:cs="Arial"/>
          <w:b/>
          <w:bCs/>
          <w:sz w:val="24"/>
          <w:szCs w:val="24"/>
          <w:lang w:val="en-ZA"/>
        </w:rPr>
        <w:t xml:space="preserve"> </w:t>
      </w:r>
      <w:r w:rsidRPr="00F102AF">
        <w:rPr>
          <w:rFonts w:ascii="Arial" w:eastAsia="Calibri" w:hAnsi="Arial" w:cs="Arial"/>
          <w:b/>
          <w:bCs/>
          <w:sz w:val="24"/>
          <w:szCs w:val="24"/>
          <w:lang w:val="en-ZA"/>
        </w:rPr>
        <w:t>as follows:</w:t>
      </w:r>
    </w:p>
    <w:p w:rsidR="00994037" w:rsidRPr="00994037" w:rsidRDefault="00994037" w:rsidP="00793078">
      <w:pPr>
        <w:pStyle w:val="ListParagraph"/>
        <w:ind w:left="709" w:hanging="709"/>
        <w:jc w:val="both"/>
        <w:rPr>
          <w:rFonts w:ascii="Arial" w:eastAsia="Calibri" w:hAnsi="Arial" w:cs="Arial"/>
          <w:szCs w:val="24"/>
        </w:rPr>
      </w:pPr>
      <w:r w:rsidRPr="00994037">
        <w:rPr>
          <w:rFonts w:ascii="Arial" w:eastAsia="Calibri" w:hAnsi="Arial" w:cs="Arial"/>
          <w:bCs/>
          <w:szCs w:val="24"/>
          <w:lang w:val="en-ZA"/>
        </w:rPr>
        <w:t xml:space="preserve">1. </w:t>
      </w:r>
      <w:r w:rsidRPr="00994037">
        <w:rPr>
          <w:rFonts w:ascii="Arial" w:eastAsia="Calibri" w:hAnsi="Arial" w:cs="Arial"/>
          <w:szCs w:val="24"/>
          <w:lang w:val="en-GB"/>
        </w:rPr>
        <w:t xml:space="preserve">(a) </w:t>
      </w:r>
      <w:r w:rsidRPr="00994037">
        <w:rPr>
          <w:rFonts w:ascii="Arial" w:eastAsia="Calibri" w:hAnsi="Arial" w:cs="Arial"/>
          <w:szCs w:val="24"/>
          <w:lang w:val="en-GB"/>
        </w:rPr>
        <w:tab/>
      </w:r>
      <w:r w:rsidRPr="00994037">
        <w:rPr>
          <w:rFonts w:ascii="Arial" w:eastAsia="Calibri" w:hAnsi="Arial" w:cs="Arial"/>
          <w:color w:val="000000"/>
          <w:szCs w:val="24"/>
        </w:rPr>
        <w:t xml:space="preserve">The concessionary </w:t>
      </w:r>
      <w:r w:rsidR="00793078" w:rsidRPr="00994037">
        <w:rPr>
          <w:rFonts w:ascii="Arial" w:eastAsia="Calibri" w:hAnsi="Arial" w:cs="Arial"/>
          <w:color w:val="000000"/>
          <w:szCs w:val="24"/>
        </w:rPr>
        <w:t>license</w:t>
      </w:r>
      <w:r w:rsidRPr="00994037">
        <w:rPr>
          <w:rFonts w:ascii="Arial" w:eastAsia="Calibri" w:hAnsi="Arial" w:cs="Arial"/>
          <w:color w:val="000000"/>
          <w:szCs w:val="24"/>
        </w:rPr>
        <w:t xml:space="preserve"> of R74 per annum is discounted as per the Broadcasting Act. According to the TV </w:t>
      </w:r>
      <w:r w:rsidR="00793078" w:rsidRPr="00994037">
        <w:rPr>
          <w:rFonts w:ascii="Arial" w:eastAsia="Calibri" w:hAnsi="Arial" w:cs="Arial"/>
          <w:color w:val="000000"/>
          <w:szCs w:val="24"/>
        </w:rPr>
        <w:t>License</w:t>
      </w:r>
      <w:r w:rsidRPr="00994037">
        <w:rPr>
          <w:rFonts w:ascii="Arial" w:eastAsia="Calibri" w:hAnsi="Arial" w:cs="Arial"/>
          <w:color w:val="000000"/>
          <w:szCs w:val="24"/>
        </w:rPr>
        <w:t xml:space="preserve"> Regulations, the qualifying persons for discounted </w:t>
      </w:r>
      <w:r w:rsidR="00793078" w:rsidRPr="00994037">
        <w:rPr>
          <w:rFonts w:ascii="Arial" w:eastAsia="Calibri" w:hAnsi="Arial" w:cs="Arial"/>
          <w:color w:val="000000"/>
          <w:szCs w:val="24"/>
        </w:rPr>
        <w:t>license</w:t>
      </w:r>
      <w:r w:rsidRPr="00994037">
        <w:rPr>
          <w:rFonts w:ascii="Arial" w:eastAsia="Calibri" w:hAnsi="Arial" w:cs="Arial"/>
          <w:color w:val="000000"/>
          <w:szCs w:val="24"/>
        </w:rPr>
        <w:t xml:space="preserve"> fees (concession) are: a person who </w:t>
      </w:r>
      <w:r w:rsidRPr="00994037">
        <w:rPr>
          <w:rFonts w:ascii="Arial" w:eastAsia="Calibri" w:hAnsi="Arial" w:cs="Arial"/>
          <w:color w:val="000000"/>
          <w:szCs w:val="24"/>
          <w:u w:val="single"/>
        </w:rPr>
        <w:t>receives a social grant</w:t>
      </w:r>
      <w:r w:rsidRPr="00994037">
        <w:rPr>
          <w:rFonts w:ascii="Arial" w:eastAsia="Calibri" w:hAnsi="Arial" w:cs="Arial"/>
          <w:color w:val="000000"/>
          <w:szCs w:val="24"/>
        </w:rPr>
        <w:t xml:space="preserve"> from the state by virtue of </w:t>
      </w:r>
      <w:r w:rsidRPr="00994037">
        <w:rPr>
          <w:rFonts w:ascii="Arial" w:eastAsia="Calibri" w:hAnsi="Arial" w:cs="Arial"/>
          <w:color w:val="000000"/>
          <w:szCs w:val="24"/>
          <w:u w:val="single"/>
        </w:rPr>
        <w:t>age or disability</w:t>
      </w:r>
      <w:r w:rsidRPr="00994037">
        <w:rPr>
          <w:rFonts w:ascii="Arial" w:eastAsia="Calibri" w:hAnsi="Arial" w:cs="Arial"/>
          <w:color w:val="000000"/>
          <w:szCs w:val="24"/>
        </w:rPr>
        <w:t xml:space="preserve"> or a </w:t>
      </w:r>
      <w:r w:rsidRPr="00994037">
        <w:rPr>
          <w:rFonts w:ascii="Arial" w:eastAsia="Calibri" w:hAnsi="Arial" w:cs="Arial"/>
          <w:color w:val="000000"/>
          <w:szCs w:val="24"/>
          <w:u w:val="single"/>
        </w:rPr>
        <w:t>war veteran</w:t>
      </w:r>
      <w:r w:rsidRPr="00994037">
        <w:rPr>
          <w:rFonts w:ascii="Arial" w:eastAsia="Calibri" w:hAnsi="Arial" w:cs="Arial"/>
          <w:color w:val="000000"/>
          <w:szCs w:val="24"/>
        </w:rPr>
        <w:t xml:space="preserve">, a </w:t>
      </w:r>
      <w:r w:rsidRPr="00994037">
        <w:rPr>
          <w:rFonts w:ascii="Arial" w:eastAsia="Calibri" w:hAnsi="Arial" w:cs="Arial"/>
          <w:color w:val="000000"/>
          <w:szCs w:val="24"/>
          <w:u w:val="single"/>
        </w:rPr>
        <w:t>person aged 70 years or older</w:t>
      </w:r>
      <w:r w:rsidRPr="00994037">
        <w:rPr>
          <w:rFonts w:ascii="Arial" w:eastAsia="Calibri" w:hAnsi="Arial" w:cs="Arial"/>
          <w:color w:val="000000"/>
          <w:szCs w:val="24"/>
        </w:rPr>
        <w:t xml:space="preserve">. The above mentioned persons are the </w:t>
      </w:r>
      <w:r w:rsidRPr="00994037">
        <w:rPr>
          <w:rFonts w:ascii="Arial" w:eastAsia="Calibri" w:hAnsi="Arial" w:cs="Arial"/>
          <w:color w:val="000000"/>
          <w:szCs w:val="24"/>
          <w:u w:val="single"/>
        </w:rPr>
        <w:t>only</w:t>
      </w:r>
      <w:r w:rsidRPr="00994037">
        <w:rPr>
          <w:rFonts w:ascii="Arial" w:eastAsia="Calibri" w:hAnsi="Arial" w:cs="Arial"/>
          <w:color w:val="000000"/>
          <w:szCs w:val="24"/>
        </w:rPr>
        <w:t xml:space="preserve"> concessions provided for in the legislation. The legislation does not make </w:t>
      </w:r>
      <w:r w:rsidRPr="00994037">
        <w:rPr>
          <w:rFonts w:ascii="Arial" w:eastAsia="Calibri" w:hAnsi="Arial" w:cs="Arial"/>
          <w:color w:val="000000"/>
          <w:szCs w:val="24"/>
        </w:rPr>
        <w:lastRenderedPageBreak/>
        <w:t xml:space="preserve">provision for </w:t>
      </w:r>
      <w:r w:rsidRPr="00994037">
        <w:rPr>
          <w:rFonts w:ascii="Arial" w:eastAsia="Calibri" w:hAnsi="Arial" w:cs="Arial"/>
          <w:szCs w:val="24"/>
        </w:rPr>
        <w:t xml:space="preserve">welfare, charitable and public benefit organisations, therefore concessions are not applicable to these entities. </w:t>
      </w:r>
    </w:p>
    <w:p w:rsidR="00994037" w:rsidRPr="00994037" w:rsidRDefault="00994037" w:rsidP="00994037">
      <w:pPr>
        <w:spacing w:after="200" w:line="276" w:lineRule="auto"/>
        <w:ind w:left="1050"/>
        <w:contextualSpacing/>
        <w:jc w:val="both"/>
        <w:rPr>
          <w:rFonts w:ascii="Arial" w:eastAsia="Calibri" w:hAnsi="Arial" w:cs="Arial"/>
          <w:color w:val="000000"/>
          <w:sz w:val="24"/>
          <w:szCs w:val="24"/>
          <w:lang w:val="en-US"/>
        </w:rPr>
      </w:pPr>
    </w:p>
    <w:p w:rsidR="00994037" w:rsidRPr="00994037" w:rsidRDefault="00994037" w:rsidP="00793078">
      <w:pPr>
        <w:spacing w:after="200" w:line="276" w:lineRule="auto"/>
        <w:ind w:left="284"/>
        <w:contextualSpacing/>
        <w:jc w:val="both"/>
        <w:rPr>
          <w:rFonts w:ascii="Arial" w:eastAsia="Calibri" w:hAnsi="Arial" w:cs="Arial"/>
          <w:sz w:val="24"/>
          <w:szCs w:val="24"/>
        </w:rPr>
      </w:pPr>
      <w:r w:rsidRPr="00994037">
        <w:rPr>
          <w:rFonts w:ascii="Arial" w:eastAsia="Calibri" w:hAnsi="Arial" w:cs="Arial"/>
          <w:sz w:val="24"/>
          <w:szCs w:val="24"/>
        </w:rPr>
        <w:t xml:space="preserve">(b) </w:t>
      </w:r>
      <w:r w:rsidRPr="00994037">
        <w:rPr>
          <w:rFonts w:ascii="Arial" w:eastAsia="Calibri" w:hAnsi="Arial" w:cs="Arial"/>
          <w:sz w:val="24"/>
          <w:szCs w:val="24"/>
        </w:rPr>
        <w:tab/>
        <w:t xml:space="preserve">The SABC has not terminated any concessions provided for in the legislation. </w:t>
      </w:r>
    </w:p>
    <w:p w:rsidR="00994037" w:rsidRPr="00994037" w:rsidRDefault="00994037" w:rsidP="00994037">
      <w:pPr>
        <w:spacing w:after="200" w:line="276" w:lineRule="auto"/>
        <w:ind w:left="567"/>
        <w:contextualSpacing/>
        <w:jc w:val="both"/>
        <w:rPr>
          <w:rFonts w:ascii="Arial" w:eastAsia="Calibri" w:hAnsi="Arial" w:cs="Arial"/>
          <w:sz w:val="24"/>
          <w:szCs w:val="24"/>
        </w:rPr>
      </w:pPr>
    </w:p>
    <w:p w:rsidR="00994037" w:rsidRPr="00994037" w:rsidRDefault="00994037" w:rsidP="00793078">
      <w:pPr>
        <w:spacing w:after="200" w:line="276" w:lineRule="auto"/>
        <w:ind w:left="709" w:hanging="425"/>
        <w:contextualSpacing/>
        <w:jc w:val="both"/>
        <w:rPr>
          <w:rFonts w:ascii="Arial" w:eastAsia="Calibri" w:hAnsi="Arial" w:cs="Arial"/>
          <w:sz w:val="24"/>
          <w:szCs w:val="24"/>
        </w:rPr>
      </w:pPr>
      <w:r w:rsidRPr="00994037">
        <w:rPr>
          <w:rFonts w:ascii="Arial" w:eastAsia="Calibri" w:hAnsi="Arial" w:cs="Arial"/>
          <w:sz w:val="24"/>
          <w:szCs w:val="24"/>
        </w:rPr>
        <w:t xml:space="preserve">(c) </w:t>
      </w:r>
      <w:r w:rsidRPr="00994037">
        <w:rPr>
          <w:rFonts w:ascii="Arial" w:eastAsia="Calibri" w:hAnsi="Arial" w:cs="Arial"/>
          <w:sz w:val="24"/>
          <w:szCs w:val="24"/>
        </w:rPr>
        <w:tab/>
        <w:t xml:space="preserve">This information is not available as indicated under (a) and (b). The licence holder criteria on the database are in accordance with legislative requirements. Welfare, charitable and public benefit organisations are not specifically stipulated in the legislation and therefore not exclusively indicated on the database. </w:t>
      </w:r>
    </w:p>
    <w:p w:rsidR="00994037" w:rsidRPr="00994037" w:rsidRDefault="00994037" w:rsidP="00994037">
      <w:pPr>
        <w:spacing w:after="200" w:line="276" w:lineRule="auto"/>
        <w:ind w:left="1050" w:hanging="483"/>
        <w:contextualSpacing/>
        <w:jc w:val="both"/>
        <w:rPr>
          <w:rFonts w:ascii="Arial" w:eastAsia="Calibri" w:hAnsi="Arial" w:cs="Arial"/>
          <w:sz w:val="24"/>
          <w:szCs w:val="24"/>
        </w:rPr>
      </w:pPr>
    </w:p>
    <w:p w:rsidR="00994037" w:rsidRPr="00994037" w:rsidRDefault="00994037" w:rsidP="00793078">
      <w:pPr>
        <w:spacing w:after="200" w:line="276" w:lineRule="auto"/>
        <w:ind w:left="284"/>
        <w:contextualSpacing/>
        <w:jc w:val="both"/>
        <w:rPr>
          <w:rFonts w:ascii="Arial" w:eastAsia="Calibri" w:hAnsi="Arial" w:cs="Arial"/>
          <w:sz w:val="24"/>
          <w:szCs w:val="24"/>
        </w:rPr>
      </w:pPr>
      <w:r w:rsidRPr="00994037">
        <w:rPr>
          <w:rFonts w:ascii="Arial" w:eastAsia="Calibri" w:hAnsi="Arial" w:cs="Arial"/>
          <w:sz w:val="24"/>
          <w:szCs w:val="24"/>
        </w:rPr>
        <w:t xml:space="preserve">(d) </w:t>
      </w:r>
      <w:r w:rsidRPr="00994037">
        <w:rPr>
          <w:rFonts w:ascii="Arial" w:eastAsia="Calibri" w:hAnsi="Arial" w:cs="Arial"/>
          <w:sz w:val="24"/>
          <w:szCs w:val="24"/>
        </w:rPr>
        <w:tab/>
        <w:t xml:space="preserve">The SABC has not terminated any concessions in the legislation. </w:t>
      </w:r>
    </w:p>
    <w:p w:rsidR="00994037" w:rsidRPr="00994037" w:rsidRDefault="00994037" w:rsidP="00994037">
      <w:pPr>
        <w:spacing w:after="200" w:line="276" w:lineRule="auto"/>
        <w:ind w:left="1050"/>
        <w:contextualSpacing/>
        <w:jc w:val="both"/>
        <w:rPr>
          <w:rFonts w:ascii="Arial" w:eastAsia="Calibri" w:hAnsi="Arial" w:cs="Arial"/>
          <w:sz w:val="24"/>
          <w:szCs w:val="24"/>
        </w:rPr>
      </w:pPr>
      <w:r w:rsidRPr="00994037">
        <w:rPr>
          <w:rFonts w:ascii="Arial" w:eastAsia="Calibri" w:hAnsi="Arial" w:cs="Arial"/>
          <w:sz w:val="24"/>
          <w:szCs w:val="24"/>
        </w:rPr>
        <w:t>       </w:t>
      </w:r>
    </w:p>
    <w:p w:rsidR="00994037" w:rsidRPr="00994037" w:rsidRDefault="00793078" w:rsidP="00793078">
      <w:pPr>
        <w:pStyle w:val="ListParagraph"/>
        <w:ind w:left="284" w:hanging="284"/>
        <w:jc w:val="both"/>
        <w:rPr>
          <w:rFonts w:ascii="Arial" w:eastAsia="Calibri" w:hAnsi="Arial" w:cs="Arial"/>
          <w:iCs/>
          <w:color w:val="000000"/>
          <w:szCs w:val="24"/>
        </w:rPr>
      </w:pPr>
      <w:r>
        <w:rPr>
          <w:rFonts w:ascii="Arial" w:hAnsi="Arial" w:cs="Arial"/>
          <w:iCs/>
          <w:color w:val="000000"/>
          <w:szCs w:val="24"/>
        </w:rPr>
        <w:t xml:space="preserve">2. </w:t>
      </w:r>
      <w:r w:rsidR="00994037" w:rsidRPr="00994037">
        <w:rPr>
          <w:rFonts w:ascii="Arial" w:hAnsi="Arial" w:cs="Arial"/>
          <w:iCs/>
          <w:color w:val="000000"/>
          <w:szCs w:val="24"/>
        </w:rPr>
        <w:t>The SABC has a responsibility to provide various types of specialised content aimed at all our audiences’ needs, including educational content; dramas; news and programming for audiences with disabilities. This mandate comes at a significant cost to the SABC. It is</w:t>
      </w:r>
      <w:r w:rsidR="00994037">
        <w:rPr>
          <w:rFonts w:ascii="Arial" w:hAnsi="Arial" w:cs="Arial"/>
          <w:iCs/>
          <w:color w:val="000000"/>
          <w:szCs w:val="24"/>
        </w:rPr>
        <w:t xml:space="preserve"> </w:t>
      </w:r>
      <w:r w:rsidR="00994037" w:rsidRPr="00994037">
        <w:rPr>
          <w:rFonts w:ascii="Arial" w:eastAsia="Calibri" w:hAnsi="Arial" w:cs="Arial"/>
          <w:iCs/>
          <w:color w:val="000000"/>
          <w:szCs w:val="24"/>
        </w:rPr>
        <w:t xml:space="preserve">therefore not possible for the SABC not to request the </w:t>
      </w:r>
      <w:r w:rsidRPr="00994037">
        <w:rPr>
          <w:rFonts w:ascii="Arial" w:eastAsia="Calibri" w:hAnsi="Arial" w:cs="Arial"/>
          <w:iCs/>
          <w:color w:val="000000"/>
          <w:szCs w:val="24"/>
        </w:rPr>
        <w:t>license</w:t>
      </w:r>
      <w:r w:rsidR="00994037" w:rsidRPr="00994037">
        <w:rPr>
          <w:rFonts w:ascii="Arial" w:eastAsia="Calibri" w:hAnsi="Arial" w:cs="Arial"/>
          <w:iCs/>
          <w:color w:val="000000"/>
          <w:szCs w:val="24"/>
        </w:rPr>
        <w:t xml:space="preserve"> fee payments from w</w:t>
      </w:r>
      <w:r w:rsidR="00994037" w:rsidRPr="00994037">
        <w:rPr>
          <w:rFonts w:ascii="Arial" w:eastAsia="Calibri" w:hAnsi="Arial" w:cs="Arial"/>
          <w:iCs/>
          <w:szCs w:val="24"/>
        </w:rPr>
        <w:t xml:space="preserve">elfare, charitable and public benefit organisations. </w:t>
      </w:r>
      <w:r w:rsidR="00994037" w:rsidRPr="00994037">
        <w:rPr>
          <w:rFonts w:ascii="Arial" w:eastAsia="Calibri" w:hAnsi="Arial" w:cs="Arial"/>
          <w:iCs/>
          <w:color w:val="000000"/>
          <w:szCs w:val="24"/>
        </w:rPr>
        <w:t>The SABC relies on these funds to continue providing specialised content delivery to our audiences, in line with our public mandate.</w:t>
      </w:r>
    </w:p>
    <w:p w:rsidR="00810B15" w:rsidRPr="00B42E07" w:rsidRDefault="00810B15" w:rsidP="00810B15">
      <w:pPr>
        <w:pBdr>
          <w:top w:val="nil"/>
          <w:left w:val="nil"/>
          <w:bottom w:val="nil"/>
          <w:right w:val="nil"/>
          <w:between w:val="nil"/>
        </w:pBdr>
        <w:rPr>
          <w:rFonts w:ascii="Arial" w:eastAsia="Calibri" w:hAnsi="Arial" w:cs="Arial"/>
          <w:b/>
          <w:sz w:val="24"/>
          <w:szCs w:val="24"/>
          <w:lang w:val="de-DE"/>
        </w:rPr>
      </w:pPr>
    </w:p>
    <w:p w:rsidR="00810B15" w:rsidRPr="00B42E07" w:rsidRDefault="00810B15" w:rsidP="00810B15">
      <w:pPr>
        <w:jc w:val="both"/>
        <w:rPr>
          <w:rFonts w:ascii="Arial" w:hAnsi="Arial" w:cs="Arial"/>
          <w:b/>
          <w:sz w:val="24"/>
          <w:szCs w:val="24"/>
          <w:u w:val="single"/>
          <w:lang w:val="it-IT"/>
        </w:rPr>
      </w:pPr>
    </w:p>
    <w:p w:rsidR="009E6405" w:rsidRDefault="009E6405" w:rsidP="00810B15">
      <w:pPr>
        <w:ind w:left="720" w:hanging="720"/>
        <w:rPr>
          <w:rFonts w:ascii="Arial" w:eastAsia="Calibri" w:hAnsi="Arial" w:cs="Arial"/>
          <w:b/>
          <w:sz w:val="24"/>
          <w:szCs w:val="24"/>
          <w:lang w:val="de-DE"/>
        </w:rPr>
      </w:pPr>
    </w:p>
    <w:p w:rsidR="009E6405" w:rsidRDefault="009E6405" w:rsidP="00810B15">
      <w:pPr>
        <w:ind w:left="720" w:hanging="720"/>
        <w:rPr>
          <w:rFonts w:ascii="Arial" w:eastAsia="Calibri" w:hAnsi="Arial" w:cs="Arial"/>
          <w:b/>
          <w:sz w:val="24"/>
          <w:szCs w:val="24"/>
          <w:lang w:val="de-DE"/>
        </w:rPr>
      </w:pPr>
    </w:p>
    <w:p w:rsidR="00810B15" w:rsidRPr="00B42E07" w:rsidRDefault="00810B15" w:rsidP="00810B15">
      <w:pPr>
        <w:ind w:left="720" w:hanging="720"/>
        <w:rPr>
          <w:rFonts w:ascii="Arial" w:eastAsia="Calibri" w:hAnsi="Arial" w:cs="Arial"/>
          <w:b/>
          <w:sz w:val="24"/>
          <w:szCs w:val="24"/>
          <w:lang w:val="de-DE"/>
        </w:rPr>
      </w:pPr>
      <w:r w:rsidRPr="00B42E07">
        <w:rPr>
          <w:rFonts w:ascii="Arial" w:eastAsia="Calibri" w:hAnsi="Arial" w:cs="Arial"/>
          <w:b/>
          <w:sz w:val="24"/>
          <w:szCs w:val="24"/>
          <w:lang w:val="de-DE"/>
        </w:rPr>
        <w:tab/>
      </w:r>
    </w:p>
    <w:p w:rsidR="009E6405" w:rsidRDefault="009E6405" w:rsidP="00810B15">
      <w:pPr>
        <w:pBdr>
          <w:top w:val="nil"/>
          <w:left w:val="nil"/>
          <w:bottom w:val="nil"/>
          <w:right w:val="nil"/>
          <w:between w:val="nil"/>
        </w:pBdr>
        <w:rPr>
          <w:rFonts w:ascii="Arial" w:eastAsia="Calibri" w:hAnsi="Arial" w:cs="Arial"/>
          <w:b/>
          <w:sz w:val="24"/>
          <w:szCs w:val="24"/>
          <w:lang w:val="de-DE"/>
        </w:rPr>
      </w:pPr>
    </w:p>
    <w:p w:rsidR="00810B15" w:rsidRPr="00B42E07" w:rsidRDefault="00810B15" w:rsidP="00810B15">
      <w:pPr>
        <w:pBdr>
          <w:top w:val="nil"/>
          <w:left w:val="nil"/>
          <w:bottom w:val="nil"/>
          <w:right w:val="nil"/>
          <w:between w:val="nil"/>
        </w:pBdr>
        <w:rPr>
          <w:rFonts w:ascii="Arial" w:eastAsia="Calibri" w:hAnsi="Arial" w:cs="Arial"/>
          <w:b/>
          <w:sz w:val="24"/>
          <w:szCs w:val="24"/>
          <w:lang w:val="de-DE"/>
        </w:rPr>
      </w:pPr>
      <w:r w:rsidRPr="00B42E07">
        <w:rPr>
          <w:rFonts w:ascii="Arial" w:eastAsia="Calibri" w:hAnsi="Arial" w:cs="Arial"/>
          <w:b/>
          <w:sz w:val="24"/>
          <w:szCs w:val="24"/>
          <w:lang w:val="de-DE"/>
        </w:rPr>
        <w:t xml:space="preserve">MS. STELLA NDABENI-ABRAHAMS, MP </w:t>
      </w:r>
    </w:p>
    <w:p w:rsidR="00810B15" w:rsidRPr="00B42E07" w:rsidRDefault="00810B15" w:rsidP="00810B15">
      <w:pPr>
        <w:pBdr>
          <w:top w:val="nil"/>
          <w:left w:val="nil"/>
          <w:bottom w:val="nil"/>
          <w:right w:val="nil"/>
          <w:between w:val="nil"/>
        </w:pBdr>
        <w:rPr>
          <w:rFonts w:ascii="Arial" w:eastAsia="Calibri" w:hAnsi="Arial" w:cs="Arial"/>
          <w:b/>
          <w:sz w:val="24"/>
          <w:szCs w:val="24"/>
          <w:lang w:val="de-DE"/>
        </w:rPr>
      </w:pPr>
      <w:r w:rsidRPr="00B42E07">
        <w:rPr>
          <w:rFonts w:ascii="Arial" w:eastAsia="Calibri" w:hAnsi="Arial" w:cs="Arial"/>
          <w:b/>
          <w:sz w:val="24"/>
          <w:szCs w:val="24"/>
          <w:lang w:val="de-DE"/>
        </w:rPr>
        <w:t>MINISTER OF COMMUNICATIONS AND DIGITAL TECHNOLOGIES</w:t>
      </w:r>
    </w:p>
    <w:p w:rsidR="00810B15" w:rsidRPr="00B42E07" w:rsidRDefault="00810B15" w:rsidP="00810B15">
      <w:pPr>
        <w:ind w:left="720" w:hanging="720"/>
        <w:rPr>
          <w:rFonts w:ascii="Arial" w:hAnsi="Arial" w:cs="Arial"/>
          <w:b/>
          <w:sz w:val="24"/>
          <w:szCs w:val="24"/>
        </w:rPr>
      </w:pPr>
    </w:p>
    <w:p w:rsidR="00D0495D" w:rsidRPr="00994037" w:rsidRDefault="00D0495D" w:rsidP="00462305">
      <w:pPr>
        <w:tabs>
          <w:tab w:val="left" w:pos="180"/>
        </w:tabs>
        <w:spacing w:line="360" w:lineRule="auto"/>
        <w:ind w:left="142" w:hanging="142"/>
        <w:jc w:val="both"/>
        <w:rPr>
          <w:rFonts w:ascii="Arial" w:hAnsi="Arial" w:cs="Arial"/>
          <w:sz w:val="24"/>
          <w:szCs w:val="24"/>
        </w:rPr>
      </w:pPr>
    </w:p>
    <w:sectPr w:rsidR="00D0495D" w:rsidRPr="00994037" w:rsidSect="000A0DB6">
      <w:headerReference w:type="even" r:id="rId8"/>
      <w:headerReference w:type="default" r:id="rId9"/>
      <w:footerReference w:type="default" r:id="rId10"/>
      <w:footerReference w:type="first" r:id="rId11"/>
      <w:pgSz w:w="12240" w:h="15840"/>
      <w:pgMar w:top="141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0FA" w:rsidRDefault="00CA00FA">
      <w:r>
        <w:separator/>
      </w:r>
    </w:p>
  </w:endnote>
  <w:endnote w:type="continuationSeparator" w:id="0">
    <w:p w:rsidR="00CA00FA" w:rsidRDefault="00CA0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Arial Nova">
    <w:altName w:val="Arial"/>
    <w:charset w:val="00"/>
    <w:family w:val="swiss"/>
    <w:pitch w:val="variable"/>
    <w:sig w:usb0="00000001"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B15" w:rsidRPr="00810B15" w:rsidRDefault="00810B15" w:rsidP="00810B15">
    <w:pPr>
      <w:pStyle w:val="Footer"/>
      <w:rPr>
        <w:rFonts w:ascii="Arial Nova" w:hAnsi="Arial Nova"/>
        <w:lang w:val="en-ZA"/>
      </w:rPr>
    </w:pPr>
    <w:r w:rsidRPr="00810B15">
      <w:rPr>
        <w:rFonts w:ascii="Arial Nova" w:hAnsi="Arial Nova"/>
        <w:lang w:val="en-ZA"/>
      </w:rPr>
      <w:t>Mrs C Phillips (DA): to ask the Minister of Communications and Digital Technologies</w:t>
    </w:r>
  </w:p>
  <w:p w:rsidR="00810B15" w:rsidRDefault="00810B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B15" w:rsidRPr="00810B15" w:rsidRDefault="00810B15">
    <w:pPr>
      <w:pStyle w:val="Footer"/>
      <w:rPr>
        <w:rFonts w:ascii="Arial Nova" w:hAnsi="Arial Nova"/>
        <w:lang w:val="en-ZA"/>
      </w:rPr>
    </w:pPr>
    <w:r w:rsidRPr="00810B15">
      <w:rPr>
        <w:rFonts w:ascii="Arial Nova" w:hAnsi="Arial Nova"/>
        <w:lang w:val="en-ZA"/>
      </w:rPr>
      <w:t>Mrs C Phillips (DA):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0FA" w:rsidRDefault="00CA00FA">
      <w:r>
        <w:separator/>
      </w:r>
    </w:p>
  </w:footnote>
  <w:footnote w:type="continuationSeparator" w:id="0">
    <w:p w:rsidR="00CA00FA" w:rsidRDefault="00CA0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04029F"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029F" w:rsidRDefault="0004029F"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04029F"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EC8"/>
    <w:multiLevelType w:val="hybridMultilevel"/>
    <w:tmpl w:val="8B7A3CFA"/>
    <w:lvl w:ilvl="0" w:tplc="A4F2464E">
      <w:start w:val="1"/>
      <w:numFmt w:val="lowerLetter"/>
      <w:lvlText w:val="(%1)"/>
      <w:lvlJc w:val="left"/>
      <w:pPr>
        <w:ind w:left="570" w:hanging="48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3A658AE"/>
    <w:multiLevelType w:val="hybridMultilevel"/>
    <w:tmpl w:val="16725ADC"/>
    <w:lvl w:ilvl="0" w:tplc="544E8926">
      <w:start w:val="1"/>
      <w:numFmt w:val="lowerLetter"/>
      <w:lvlText w:val="(%1)"/>
      <w:lvlJc w:val="left"/>
      <w:pPr>
        <w:ind w:left="720" w:hanging="360"/>
      </w:pPr>
      <w:rPr>
        <w:rFonts w:ascii="Arial" w:hAnsi="Arial" w:cs="Arial" w:hint="default"/>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A1A535A"/>
    <w:multiLevelType w:val="hybridMultilevel"/>
    <w:tmpl w:val="F70C46C4"/>
    <w:lvl w:ilvl="0" w:tplc="335E22F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3AF75AEA"/>
    <w:multiLevelType w:val="hybridMultilevel"/>
    <w:tmpl w:val="18BA19E4"/>
    <w:lvl w:ilvl="0" w:tplc="DEE2224C">
      <w:start w:val="1"/>
      <w:numFmt w:val="decimal"/>
      <w:lvlText w:val="(%1)"/>
      <w:lvlJc w:val="left"/>
      <w:pPr>
        <w:ind w:left="2184" w:hanging="690"/>
      </w:pPr>
      <w:rPr>
        <w:rFonts w:hint="default"/>
      </w:rPr>
    </w:lvl>
    <w:lvl w:ilvl="1" w:tplc="1C090019">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7">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8">
    <w:nsid w:val="501502EE"/>
    <w:multiLevelType w:val="multilevel"/>
    <w:tmpl w:val="F0602060"/>
    <w:lvl w:ilvl="0">
      <w:start w:val="1"/>
      <w:numFmt w:val="lowerLetter"/>
      <w:lvlText w:val="%1."/>
      <w:lvlJc w:val="left"/>
      <w:pPr>
        <w:tabs>
          <w:tab w:val="num" w:pos="720"/>
        </w:tabs>
        <w:ind w:left="720" w:hanging="360"/>
      </w:pPr>
      <w:rPr>
        <w:rFonts w:ascii="Arial" w:hAnsi="Arial" w:cs="Arial" w:hint="default"/>
        <w:color w:val="auto"/>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52085232"/>
    <w:multiLevelType w:val="hybridMultilevel"/>
    <w:tmpl w:val="9FCAB204"/>
    <w:lvl w:ilvl="0" w:tplc="67F2094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0">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6C496F40"/>
    <w:multiLevelType w:val="hybridMultilevel"/>
    <w:tmpl w:val="3D9A86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DE1304E"/>
    <w:multiLevelType w:val="hybridMultilevel"/>
    <w:tmpl w:val="048E338E"/>
    <w:lvl w:ilvl="0" w:tplc="1A745A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DE74C10"/>
    <w:multiLevelType w:val="hybridMultilevel"/>
    <w:tmpl w:val="7B70F0B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1"/>
  </w:num>
  <w:num w:numId="5">
    <w:abstractNumId w:val="2"/>
  </w:num>
  <w:num w:numId="6">
    <w:abstractNumId w:val="13"/>
  </w:num>
  <w:num w:numId="7">
    <w:abstractNumId w:val="11"/>
  </w:num>
  <w:num w:numId="8">
    <w:abstractNumId w:val="9"/>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4"/>
  </w:num>
  <w:num w:numId="14">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EA4EF9"/>
    <w:rsid w:val="000004AF"/>
    <w:rsid w:val="00000E16"/>
    <w:rsid w:val="000045F3"/>
    <w:rsid w:val="00006ABF"/>
    <w:rsid w:val="0001278B"/>
    <w:rsid w:val="000138FC"/>
    <w:rsid w:val="000153BE"/>
    <w:rsid w:val="00017D09"/>
    <w:rsid w:val="00024E08"/>
    <w:rsid w:val="00026E8B"/>
    <w:rsid w:val="00030282"/>
    <w:rsid w:val="0003317A"/>
    <w:rsid w:val="00034C94"/>
    <w:rsid w:val="0004029F"/>
    <w:rsid w:val="000442E9"/>
    <w:rsid w:val="00045960"/>
    <w:rsid w:val="000464EA"/>
    <w:rsid w:val="00052A2F"/>
    <w:rsid w:val="00053577"/>
    <w:rsid w:val="0005503E"/>
    <w:rsid w:val="00055870"/>
    <w:rsid w:val="00061B0B"/>
    <w:rsid w:val="00065548"/>
    <w:rsid w:val="00070946"/>
    <w:rsid w:val="00083307"/>
    <w:rsid w:val="000874FB"/>
    <w:rsid w:val="000940BB"/>
    <w:rsid w:val="000974E2"/>
    <w:rsid w:val="000A0DB6"/>
    <w:rsid w:val="000A5830"/>
    <w:rsid w:val="000A74E4"/>
    <w:rsid w:val="000B355D"/>
    <w:rsid w:val="000C2BD8"/>
    <w:rsid w:val="000C7E3D"/>
    <w:rsid w:val="000D0684"/>
    <w:rsid w:val="000D2DC7"/>
    <w:rsid w:val="000D3FB5"/>
    <w:rsid w:val="000D4062"/>
    <w:rsid w:val="000D55B6"/>
    <w:rsid w:val="000D788E"/>
    <w:rsid w:val="000E0154"/>
    <w:rsid w:val="000E0870"/>
    <w:rsid w:val="000E4A33"/>
    <w:rsid w:val="000E695A"/>
    <w:rsid w:val="000E7470"/>
    <w:rsid w:val="000F2E14"/>
    <w:rsid w:val="000F3AC8"/>
    <w:rsid w:val="0010096B"/>
    <w:rsid w:val="00120AC9"/>
    <w:rsid w:val="00120BC0"/>
    <w:rsid w:val="001245F8"/>
    <w:rsid w:val="00125A35"/>
    <w:rsid w:val="00126108"/>
    <w:rsid w:val="00134B64"/>
    <w:rsid w:val="0014118B"/>
    <w:rsid w:val="0014239F"/>
    <w:rsid w:val="00145EDE"/>
    <w:rsid w:val="0016083A"/>
    <w:rsid w:val="001647BE"/>
    <w:rsid w:val="00164DD1"/>
    <w:rsid w:val="00166BE0"/>
    <w:rsid w:val="0018055E"/>
    <w:rsid w:val="00181B9A"/>
    <w:rsid w:val="00182A95"/>
    <w:rsid w:val="00183989"/>
    <w:rsid w:val="00183CEC"/>
    <w:rsid w:val="00184A55"/>
    <w:rsid w:val="00187E97"/>
    <w:rsid w:val="00196B51"/>
    <w:rsid w:val="001A65F7"/>
    <w:rsid w:val="001B0645"/>
    <w:rsid w:val="001B427A"/>
    <w:rsid w:val="001B6272"/>
    <w:rsid w:val="001C0B3A"/>
    <w:rsid w:val="001C1AEF"/>
    <w:rsid w:val="001C48D4"/>
    <w:rsid w:val="001C722C"/>
    <w:rsid w:val="001C7AD4"/>
    <w:rsid w:val="001D2916"/>
    <w:rsid w:val="001D5342"/>
    <w:rsid w:val="001D7389"/>
    <w:rsid w:val="001E4964"/>
    <w:rsid w:val="001F1347"/>
    <w:rsid w:val="001F3E80"/>
    <w:rsid w:val="00202885"/>
    <w:rsid w:val="002055F9"/>
    <w:rsid w:val="0020747B"/>
    <w:rsid w:val="00207C1A"/>
    <w:rsid w:val="00211547"/>
    <w:rsid w:val="00214E46"/>
    <w:rsid w:val="00221695"/>
    <w:rsid w:val="00237BF7"/>
    <w:rsid w:val="00245701"/>
    <w:rsid w:val="00254101"/>
    <w:rsid w:val="002565B8"/>
    <w:rsid w:val="00265AA4"/>
    <w:rsid w:val="00272F92"/>
    <w:rsid w:val="00276E53"/>
    <w:rsid w:val="00280060"/>
    <w:rsid w:val="002805D6"/>
    <w:rsid w:val="00282105"/>
    <w:rsid w:val="0028482E"/>
    <w:rsid w:val="00292C2C"/>
    <w:rsid w:val="002967B4"/>
    <w:rsid w:val="002A2954"/>
    <w:rsid w:val="002A337C"/>
    <w:rsid w:val="002A4115"/>
    <w:rsid w:val="002A5C5E"/>
    <w:rsid w:val="002A6B1B"/>
    <w:rsid w:val="002B576C"/>
    <w:rsid w:val="002B79FA"/>
    <w:rsid w:val="002D5E8C"/>
    <w:rsid w:val="002D6692"/>
    <w:rsid w:val="002E21F0"/>
    <w:rsid w:val="002F0052"/>
    <w:rsid w:val="002F2348"/>
    <w:rsid w:val="002F6BB2"/>
    <w:rsid w:val="003002D0"/>
    <w:rsid w:val="00302B27"/>
    <w:rsid w:val="00306257"/>
    <w:rsid w:val="00307E5C"/>
    <w:rsid w:val="00314DF1"/>
    <w:rsid w:val="00316BC8"/>
    <w:rsid w:val="0032060C"/>
    <w:rsid w:val="00322095"/>
    <w:rsid w:val="0032278F"/>
    <w:rsid w:val="00331394"/>
    <w:rsid w:val="00340B8C"/>
    <w:rsid w:val="00342236"/>
    <w:rsid w:val="00352C0F"/>
    <w:rsid w:val="0036215C"/>
    <w:rsid w:val="003663B4"/>
    <w:rsid w:val="003674FA"/>
    <w:rsid w:val="0037240E"/>
    <w:rsid w:val="003730D8"/>
    <w:rsid w:val="00374F10"/>
    <w:rsid w:val="003817B6"/>
    <w:rsid w:val="00383B4A"/>
    <w:rsid w:val="00391C7A"/>
    <w:rsid w:val="003A55B1"/>
    <w:rsid w:val="003A77F7"/>
    <w:rsid w:val="003A7A96"/>
    <w:rsid w:val="003B254A"/>
    <w:rsid w:val="003C3A4F"/>
    <w:rsid w:val="003C42A9"/>
    <w:rsid w:val="003C69B9"/>
    <w:rsid w:val="003D4D5E"/>
    <w:rsid w:val="003D6944"/>
    <w:rsid w:val="003E0412"/>
    <w:rsid w:val="003E16BF"/>
    <w:rsid w:val="00402865"/>
    <w:rsid w:val="00405C17"/>
    <w:rsid w:val="004063D9"/>
    <w:rsid w:val="0041438D"/>
    <w:rsid w:val="004143ED"/>
    <w:rsid w:val="00423429"/>
    <w:rsid w:val="00432810"/>
    <w:rsid w:val="00437B82"/>
    <w:rsid w:val="0045305C"/>
    <w:rsid w:val="00453B28"/>
    <w:rsid w:val="00462305"/>
    <w:rsid w:val="0046469E"/>
    <w:rsid w:val="00467EA6"/>
    <w:rsid w:val="004715FB"/>
    <w:rsid w:val="00472430"/>
    <w:rsid w:val="00480C3E"/>
    <w:rsid w:val="0048567C"/>
    <w:rsid w:val="004941B0"/>
    <w:rsid w:val="004964B9"/>
    <w:rsid w:val="00497E51"/>
    <w:rsid w:val="004A4C29"/>
    <w:rsid w:val="004B1BEF"/>
    <w:rsid w:val="004C0606"/>
    <w:rsid w:val="004C58F4"/>
    <w:rsid w:val="004E3FF2"/>
    <w:rsid w:val="004E65E3"/>
    <w:rsid w:val="00500640"/>
    <w:rsid w:val="0051065A"/>
    <w:rsid w:val="00520940"/>
    <w:rsid w:val="00527792"/>
    <w:rsid w:val="00533571"/>
    <w:rsid w:val="00540F2C"/>
    <w:rsid w:val="00542BB1"/>
    <w:rsid w:val="00547EE0"/>
    <w:rsid w:val="00551F81"/>
    <w:rsid w:val="00556B36"/>
    <w:rsid w:val="005613B5"/>
    <w:rsid w:val="00565B99"/>
    <w:rsid w:val="00565D1A"/>
    <w:rsid w:val="00567584"/>
    <w:rsid w:val="00567C28"/>
    <w:rsid w:val="00580E98"/>
    <w:rsid w:val="005853AF"/>
    <w:rsid w:val="00585B41"/>
    <w:rsid w:val="0058745C"/>
    <w:rsid w:val="00594AD1"/>
    <w:rsid w:val="005A3B8A"/>
    <w:rsid w:val="005A5F82"/>
    <w:rsid w:val="005B0466"/>
    <w:rsid w:val="005B084C"/>
    <w:rsid w:val="005B17D5"/>
    <w:rsid w:val="005B1C0C"/>
    <w:rsid w:val="005B3D4D"/>
    <w:rsid w:val="005B5B32"/>
    <w:rsid w:val="005B5E37"/>
    <w:rsid w:val="005C1C5C"/>
    <w:rsid w:val="005E38EA"/>
    <w:rsid w:val="005E4B32"/>
    <w:rsid w:val="005F1B60"/>
    <w:rsid w:val="005F53FF"/>
    <w:rsid w:val="005F5B4B"/>
    <w:rsid w:val="005F63C2"/>
    <w:rsid w:val="005F7C6E"/>
    <w:rsid w:val="00602E28"/>
    <w:rsid w:val="00605443"/>
    <w:rsid w:val="0061081D"/>
    <w:rsid w:val="006110EA"/>
    <w:rsid w:val="00611EBD"/>
    <w:rsid w:val="00617091"/>
    <w:rsid w:val="006171B9"/>
    <w:rsid w:val="0062270E"/>
    <w:rsid w:val="00637E4F"/>
    <w:rsid w:val="00641B61"/>
    <w:rsid w:val="00644D08"/>
    <w:rsid w:val="00645988"/>
    <w:rsid w:val="00650667"/>
    <w:rsid w:val="00662F7C"/>
    <w:rsid w:val="0066619F"/>
    <w:rsid w:val="00667DA9"/>
    <w:rsid w:val="0067179D"/>
    <w:rsid w:val="006830A0"/>
    <w:rsid w:val="0069528A"/>
    <w:rsid w:val="006A0B01"/>
    <w:rsid w:val="006A4958"/>
    <w:rsid w:val="006A4D0B"/>
    <w:rsid w:val="006A6BC9"/>
    <w:rsid w:val="006B02A5"/>
    <w:rsid w:val="006B383B"/>
    <w:rsid w:val="006C090A"/>
    <w:rsid w:val="006C25E7"/>
    <w:rsid w:val="006C595F"/>
    <w:rsid w:val="006D28DB"/>
    <w:rsid w:val="006D6C78"/>
    <w:rsid w:val="006D6DC1"/>
    <w:rsid w:val="006E7144"/>
    <w:rsid w:val="006F243A"/>
    <w:rsid w:val="006F65F8"/>
    <w:rsid w:val="00701519"/>
    <w:rsid w:val="00714768"/>
    <w:rsid w:val="0071742C"/>
    <w:rsid w:val="00720EB8"/>
    <w:rsid w:val="00725F73"/>
    <w:rsid w:val="007305C8"/>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2C5E"/>
    <w:rsid w:val="00793078"/>
    <w:rsid w:val="0079391F"/>
    <w:rsid w:val="00794384"/>
    <w:rsid w:val="00794388"/>
    <w:rsid w:val="007947A7"/>
    <w:rsid w:val="007A4D53"/>
    <w:rsid w:val="007B0C45"/>
    <w:rsid w:val="007B3758"/>
    <w:rsid w:val="007B3CA2"/>
    <w:rsid w:val="007B46C2"/>
    <w:rsid w:val="007C5C0F"/>
    <w:rsid w:val="007C681A"/>
    <w:rsid w:val="007C69E4"/>
    <w:rsid w:val="007C6FA1"/>
    <w:rsid w:val="007E403C"/>
    <w:rsid w:val="007E50D8"/>
    <w:rsid w:val="007E64A8"/>
    <w:rsid w:val="00801B08"/>
    <w:rsid w:val="00810B15"/>
    <w:rsid w:val="00811AC1"/>
    <w:rsid w:val="008130F3"/>
    <w:rsid w:val="00822FA5"/>
    <w:rsid w:val="0083450B"/>
    <w:rsid w:val="00836E2C"/>
    <w:rsid w:val="00845A38"/>
    <w:rsid w:val="008467E6"/>
    <w:rsid w:val="00846861"/>
    <w:rsid w:val="0085168E"/>
    <w:rsid w:val="00855D0C"/>
    <w:rsid w:val="00872159"/>
    <w:rsid w:val="0087270B"/>
    <w:rsid w:val="0087359F"/>
    <w:rsid w:val="00883501"/>
    <w:rsid w:val="00884000"/>
    <w:rsid w:val="008844AE"/>
    <w:rsid w:val="008865A2"/>
    <w:rsid w:val="008871F4"/>
    <w:rsid w:val="008914BC"/>
    <w:rsid w:val="0089361A"/>
    <w:rsid w:val="00894377"/>
    <w:rsid w:val="008944D6"/>
    <w:rsid w:val="008A2DA0"/>
    <w:rsid w:val="008B6F97"/>
    <w:rsid w:val="008C2247"/>
    <w:rsid w:val="008D117F"/>
    <w:rsid w:val="008D614A"/>
    <w:rsid w:val="008E0CCD"/>
    <w:rsid w:val="008E5265"/>
    <w:rsid w:val="008F0948"/>
    <w:rsid w:val="008F20DE"/>
    <w:rsid w:val="008F2C55"/>
    <w:rsid w:val="008F38FB"/>
    <w:rsid w:val="008F6051"/>
    <w:rsid w:val="008F7DAD"/>
    <w:rsid w:val="00905B36"/>
    <w:rsid w:val="00906D03"/>
    <w:rsid w:val="00907F64"/>
    <w:rsid w:val="00910F1E"/>
    <w:rsid w:val="00914D8F"/>
    <w:rsid w:val="00915D11"/>
    <w:rsid w:val="009175C1"/>
    <w:rsid w:val="00930938"/>
    <w:rsid w:val="009313C9"/>
    <w:rsid w:val="009317AD"/>
    <w:rsid w:val="0094143D"/>
    <w:rsid w:val="00945395"/>
    <w:rsid w:val="00946D78"/>
    <w:rsid w:val="00951E8C"/>
    <w:rsid w:val="00957CAA"/>
    <w:rsid w:val="0096048C"/>
    <w:rsid w:val="00962095"/>
    <w:rsid w:val="00973CE2"/>
    <w:rsid w:val="0097435C"/>
    <w:rsid w:val="009751C0"/>
    <w:rsid w:val="009752B6"/>
    <w:rsid w:val="00975379"/>
    <w:rsid w:val="00991862"/>
    <w:rsid w:val="00993D78"/>
    <w:rsid w:val="00994037"/>
    <w:rsid w:val="009A3C54"/>
    <w:rsid w:val="009A5BD5"/>
    <w:rsid w:val="009A7DFC"/>
    <w:rsid w:val="009B7B70"/>
    <w:rsid w:val="009C265C"/>
    <w:rsid w:val="009C5A3F"/>
    <w:rsid w:val="009D379F"/>
    <w:rsid w:val="009D5279"/>
    <w:rsid w:val="009D673A"/>
    <w:rsid w:val="009E0E61"/>
    <w:rsid w:val="009E6405"/>
    <w:rsid w:val="009E736C"/>
    <w:rsid w:val="009F7692"/>
    <w:rsid w:val="00A03C58"/>
    <w:rsid w:val="00A12E51"/>
    <w:rsid w:val="00A13F57"/>
    <w:rsid w:val="00A20479"/>
    <w:rsid w:val="00A23D3D"/>
    <w:rsid w:val="00A25727"/>
    <w:rsid w:val="00A35472"/>
    <w:rsid w:val="00A3686A"/>
    <w:rsid w:val="00A40C84"/>
    <w:rsid w:val="00A42190"/>
    <w:rsid w:val="00A438B1"/>
    <w:rsid w:val="00A44383"/>
    <w:rsid w:val="00A46BE9"/>
    <w:rsid w:val="00A47652"/>
    <w:rsid w:val="00A57135"/>
    <w:rsid w:val="00A57EED"/>
    <w:rsid w:val="00A6067D"/>
    <w:rsid w:val="00A61316"/>
    <w:rsid w:val="00A64C33"/>
    <w:rsid w:val="00A70ED9"/>
    <w:rsid w:val="00A72742"/>
    <w:rsid w:val="00A73C8A"/>
    <w:rsid w:val="00A8327D"/>
    <w:rsid w:val="00A852D6"/>
    <w:rsid w:val="00A86D5A"/>
    <w:rsid w:val="00A8766D"/>
    <w:rsid w:val="00A928BB"/>
    <w:rsid w:val="00A933DC"/>
    <w:rsid w:val="00A96948"/>
    <w:rsid w:val="00A96C8C"/>
    <w:rsid w:val="00A97F50"/>
    <w:rsid w:val="00AA0053"/>
    <w:rsid w:val="00AA188A"/>
    <w:rsid w:val="00AA1B61"/>
    <w:rsid w:val="00AA3379"/>
    <w:rsid w:val="00AA345A"/>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6AA8"/>
    <w:rsid w:val="00B10FFB"/>
    <w:rsid w:val="00B11A66"/>
    <w:rsid w:val="00B11E1A"/>
    <w:rsid w:val="00B1392D"/>
    <w:rsid w:val="00B157ED"/>
    <w:rsid w:val="00B158FB"/>
    <w:rsid w:val="00B20279"/>
    <w:rsid w:val="00B46313"/>
    <w:rsid w:val="00B52FD5"/>
    <w:rsid w:val="00B56DA0"/>
    <w:rsid w:val="00B57016"/>
    <w:rsid w:val="00B602F1"/>
    <w:rsid w:val="00B637C5"/>
    <w:rsid w:val="00B63EA0"/>
    <w:rsid w:val="00B74C57"/>
    <w:rsid w:val="00B75528"/>
    <w:rsid w:val="00B83BC1"/>
    <w:rsid w:val="00B8725E"/>
    <w:rsid w:val="00BA452E"/>
    <w:rsid w:val="00BA5DAE"/>
    <w:rsid w:val="00BC416D"/>
    <w:rsid w:val="00BC56F0"/>
    <w:rsid w:val="00BD3607"/>
    <w:rsid w:val="00BE00C0"/>
    <w:rsid w:val="00BE220C"/>
    <w:rsid w:val="00BE2FC2"/>
    <w:rsid w:val="00BE41AF"/>
    <w:rsid w:val="00BE7E1A"/>
    <w:rsid w:val="00BF4D4E"/>
    <w:rsid w:val="00C03670"/>
    <w:rsid w:val="00C05330"/>
    <w:rsid w:val="00C258DC"/>
    <w:rsid w:val="00C26DD8"/>
    <w:rsid w:val="00C3360E"/>
    <w:rsid w:val="00C340E1"/>
    <w:rsid w:val="00C406F0"/>
    <w:rsid w:val="00C41A9E"/>
    <w:rsid w:val="00C43F7F"/>
    <w:rsid w:val="00C44F7B"/>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0FA"/>
    <w:rsid w:val="00CA07AE"/>
    <w:rsid w:val="00CA1DE8"/>
    <w:rsid w:val="00CA446C"/>
    <w:rsid w:val="00CA727D"/>
    <w:rsid w:val="00CB4882"/>
    <w:rsid w:val="00CC3570"/>
    <w:rsid w:val="00CD4243"/>
    <w:rsid w:val="00CE729B"/>
    <w:rsid w:val="00CF04D0"/>
    <w:rsid w:val="00CF4F98"/>
    <w:rsid w:val="00CF7023"/>
    <w:rsid w:val="00D04676"/>
    <w:rsid w:val="00D0495D"/>
    <w:rsid w:val="00D05733"/>
    <w:rsid w:val="00D152F2"/>
    <w:rsid w:val="00D278B7"/>
    <w:rsid w:val="00D3324A"/>
    <w:rsid w:val="00D34632"/>
    <w:rsid w:val="00D351D9"/>
    <w:rsid w:val="00D3625E"/>
    <w:rsid w:val="00D3648A"/>
    <w:rsid w:val="00D4166B"/>
    <w:rsid w:val="00D47D19"/>
    <w:rsid w:val="00D56E2E"/>
    <w:rsid w:val="00D630BD"/>
    <w:rsid w:val="00D73E10"/>
    <w:rsid w:val="00D740EE"/>
    <w:rsid w:val="00D82FCA"/>
    <w:rsid w:val="00D86BF2"/>
    <w:rsid w:val="00D86E81"/>
    <w:rsid w:val="00D90BE5"/>
    <w:rsid w:val="00D97CD2"/>
    <w:rsid w:val="00DA0726"/>
    <w:rsid w:val="00DA6877"/>
    <w:rsid w:val="00DB1861"/>
    <w:rsid w:val="00DB5173"/>
    <w:rsid w:val="00DC03DF"/>
    <w:rsid w:val="00DC1241"/>
    <w:rsid w:val="00DC15FE"/>
    <w:rsid w:val="00DD1BB1"/>
    <w:rsid w:val="00DD55B8"/>
    <w:rsid w:val="00DE2B17"/>
    <w:rsid w:val="00DF4C0D"/>
    <w:rsid w:val="00E01460"/>
    <w:rsid w:val="00E04080"/>
    <w:rsid w:val="00E04B51"/>
    <w:rsid w:val="00E05624"/>
    <w:rsid w:val="00E05E93"/>
    <w:rsid w:val="00E062C2"/>
    <w:rsid w:val="00E1224B"/>
    <w:rsid w:val="00E1479D"/>
    <w:rsid w:val="00E150A5"/>
    <w:rsid w:val="00E15539"/>
    <w:rsid w:val="00E23ABF"/>
    <w:rsid w:val="00E24F63"/>
    <w:rsid w:val="00E30EC1"/>
    <w:rsid w:val="00E310D7"/>
    <w:rsid w:val="00E35BFA"/>
    <w:rsid w:val="00E409F8"/>
    <w:rsid w:val="00E431F6"/>
    <w:rsid w:val="00E47EC3"/>
    <w:rsid w:val="00E52B55"/>
    <w:rsid w:val="00E545D7"/>
    <w:rsid w:val="00E60C56"/>
    <w:rsid w:val="00E631DC"/>
    <w:rsid w:val="00E7172E"/>
    <w:rsid w:val="00E74F43"/>
    <w:rsid w:val="00E80054"/>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E4AD5"/>
    <w:rsid w:val="00EF0FCD"/>
    <w:rsid w:val="00F03143"/>
    <w:rsid w:val="00F038A2"/>
    <w:rsid w:val="00F0396F"/>
    <w:rsid w:val="00F04662"/>
    <w:rsid w:val="00F05529"/>
    <w:rsid w:val="00F05F73"/>
    <w:rsid w:val="00F102AF"/>
    <w:rsid w:val="00F2093A"/>
    <w:rsid w:val="00F27868"/>
    <w:rsid w:val="00F30EBC"/>
    <w:rsid w:val="00F31A64"/>
    <w:rsid w:val="00F35717"/>
    <w:rsid w:val="00F35B85"/>
    <w:rsid w:val="00F36FBB"/>
    <w:rsid w:val="00F37A43"/>
    <w:rsid w:val="00F41D72"/>
    <w:rsid w:val="00F44355"/>
    <w:rsid w:val="00F45314"/>
    <w:rsid w:val="00F46850"/>
    <w:rsid w:val="00F51459"/>
    <w:rsid w:val="00F55FAB"/>
    <w:rsid w:val="00F62A8B"/>
    <w:rsid w:val="00F7248C"/>
    <w:rsid w:val="00F73860"/>
    <w:rsid w:val="00F74559"/>
    <w:rsid w:val="00F86ACF"/>
    <w:rsid w:val="00F90890"/>
    <w:rsid w:val="00F924C2"/>
    <w:rsid w:val="00F92E02"/>
    <w:rsid w:val="00F939FE"/>
    <w:rsid w:val="00F9453D"/>
    <w:rsid w:val="00F96875"/>
    <w:rsid w:val="00FB124B"/>
    <w:rsid w:val="00FB303F"/>
    <w:rsid w:val="00FC20F7"/>
    <w:rsid w:val="00FD3765"/>
    <w:rsid w:val="00FD39B1"/>
    <w:rsid w:val="00FD5D82"/>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27792"/>
    <w:rPr>
      <w:color w:val="0000FF"/>
      <w:u w:val="single"/>
    </w:rPr>
  </w:style>
</w:styles>
</file>

<file path=word/webSettings.xml><?xml version="1.0" encoding="utf-8"?>
<w:webSettings xmlns:r="http://schemas.openxmlformats.org/officeDocument/2006/relationships" xmlns:w="http://schemas.openxmlformats.org/wordprocessingml/2006/main">
  <w:divs>
    <w:div w:id="117796373">
      <w:bodyDiv w:val="1"/>
      <w:marLeft w:val="0"/>
      <w:marRight w:val="0"/>
      <w:marTop w:val="0"/>
      <w:marBottom w:val="0"/>
      <w:divBdr>
        <w:top w:val="none" w:sz="0" w:space="0" w:color="auto"/>
        <w:left w:val="none" w:sz="0" w:space="0" w:color="auto"/>
        <w:bottom w:val="none" w:sz="0" w:space="0" w:color="auto"/>
        <w:right w:val="none" w:sz="0" w:space="0" w:color="auto"/>
      </w:divBdr>
    </w:div>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2020-10-23T13:20:00Z</cp:lastPrinted>
  <dcterms:created xsi:type="dcterms:W3CDTF">2021-04-16T09:47:00Z</dcterms:created>
  <dcterms:modified xsi:type="dcterms:W3CDTF">2021-04-16T09:47:00Z</dcterms:modified>
</cp:coreProperties>
</file>