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A8E" w:rsidRPr="00F51A1F" w:rsidRDefault="00B73A8E" w:rsidP="00B73A8E">
      <w:pPr>
        <w:spacing w:line="276" w:lineRule="auto"/>
        <w:ind w:left="-142" w:right="328"/>
        <w:jc w:val="center"/>
        <w:rPr>
          <w:rFonts w:cs="Arial"/>
          <w:sz w:val="22"/>
          <w:szCs w:val="22"/>
        </w:rPr>
      </w:pPr>
      <w:r w:rsidRPr="00F51A1F">
        <w:rPr>
          <w:rFonts w:cs="Arial"/>
          <w:noProof/>
          <w:sz w:val="22"/>
          <w:szCs w:val="22"/>
          <w:lang w:eastAsia="en-US"/>
        </w:rPr>
        <w:drawing>
          <wp:inline distT="0" distB="0" distL="0" distR="0" wp14:anchorId="30EB005C" wp14:editId="42799074">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rsidR="00B73A8E" w:rsidRPr="00F51A1F" w:rsidRDefault="00B73A8E" w:rsidP="00B73A8E">
      <w:pPr>
        <w:spacing w:line="276" w:lineRule="auto"/>
        <w:ind w:left="426" w:right="328" w:firstLine="720"/>
        <w:rPr>
          <w:rFonts w:cs="Arial"/>
          <w:b/>
          <w:sz w:val="22"/>
          <w:szCs w:val="22"/>
        </w:rPr>
      </w:pPr>
    </w:p>
    <w:p w:rsidR="00B73A8E" w:rsidRPr="00973444" w:rsidRDefault="00B73A8E" w:rsidP="00B73A8E">
      <w:pPr>
        <w:spacing w:line="276" w:lineRule="auto"/>
        <w:ind w:right="328"/>
        <w:jc w:val="center"/>
        <w:rPr>
          <w:rFonts w:cs="Arial"/>
          <w:b/>
          <w:sz w:val="22"/>
          <w:szCs w:val="22"/>
        </w:rPr>
      </w:pPr>
      <w:r w:rsidRPr="00973444">
        <w:rPr>
          <w:rFonts w:cs="Arial"/>
          <w:b/>
          <w:sz w:val="22"/>
          <w:szCs w:val="22"/>
        </w:rPr>
        <w:t>DEPARTMENT: PUBLIC ENTERPRISES</w:t>
      </w:r>
    </w:p>
    <w:p w:rsidR="00B73A8E" w:rsidRPr="00973444" w:rsidRDefault="00B73A8E" w:rsidP="00B73A8E">
      <w:pPr>
        <w:spacing w:line="276" w:lineRule="auto"/>
        <w:ind w:right="328"/>
        <w:jc w:val="center"/>
        <w:rPr>
          <w:rFonts w:cs="Arial"/>
          <w:b/>
          <w:sz w:val="22"/>
          <w:szCs w:val="22"/>
        </w:rPr>
      </w:pPr>
      <w:r w:rsidRPr="00973444">
        <w:rPr>
          <w:rFonts w:cs="Arial"/>
          <w:b/>
          <w:sz w:val="22"/>
          <w:szCs w:val="22"/>
        </w:rPr>
        <w:t>REPUBLIC OF SOUTH AFRICA</w:t>
      </w:r>
    </w:p>
    <w:p w:rsidR="00B73A8E" w:rsidRPr="00973444" w:rsidRDefault="00B73A8E" w:rsidP="00091CB9">
      <w:pPr>
        <w:spacing w:line="276" w:lineRule="auto"/>
        <w:ind w:right="328"/>
        <w:rPr>
          <w:rFonts w:cs="Arial"/>
          <w:b/>
          <w:sz w:val="22"/>
          <w:szCs w:val="22"/>
        </w:rPr>
      </w:pPr>
      <w:r w:rsidRPr="00973444">
        <w:rPr>
          <w:rFonts w:cs="Arial"/>
          <w:b/>
          <w:sz w:val="22"/>
          <w:szCs w:val="22"/>
        </w:rPr>
        <w:t>NATIONAL ASSEMBLY</w:t>
      </w:r>
    </w:p>
    <w:p w:rsidR="007E334E" w:rsidRPr="008C26C1" w:rsidRDefault="007E334E" w:rsidP="00DD4BF7">
      <w:pPr>
        <w:ind w:left="426" w:right="328"/>
        <w:rPr>
          <w:rFonts w:cs="Arial"/>
          <w:b/>
          <w:bCs/>
          <w:sz w:val="16"/>
          <w:szCs w:val="22"/>
        </w:rPr>
      </w:pPr>
    </w:p>
    <w:p w:rsidR="007E334E" w:rsidRPr="00973444" w:rsidRDefault="007E334E" w:rsidP="005B5C0E">
      <w:pPr>
        <w:spacing w:line="276" w:lineRule="auto"/>
        <w:ind w:right="328"/>
        <w:rPr>
          <w:rFonts w:cs="Arial"/>
          <w:b/>
          <w:bCs/>
          <w:sz w:val="22"/>
          <w:szCs w:val="22"/>
        </w:rPr>
      </w:pPr>
      <w:r w:rsidRPr="00973444">
        <w:rPr>
          <w:rFonts w:cs="Arial"/>
          <w:b/>
          <w:bCs/>
          <w:sz w:val="22"/>
          <w:szCs w:val="22"/>
        </w:rPr>
        <w:t>QUESTION NO.:</w:t>
      </w:r>
      <w:r w:rsidR="00847B73" w:rsidRPr="00973444">
        <w:rPr>
          <w:rFonts w:cs="Arial"/>
          <w:b/>
          <w:bCs/>
          <w:sz w:val="22"/>
          <w:szCs w:val="22"/>
        </w:rPr>
        <w:t xml:space="preserve"> </w:t>
      </w:r>
      <w:r w:rsidR="00531F01">
        <w:rPr>
          <w:rFonts w:cs="Arial"/>
          <w:b/>
          <w:bCs/>
          <w:sz w:val="22"/>
          <w:szCs w:val="22"/>
        </w:rPr>
        <w:t>955</w:t>
      </w:r>
    </w:p>
    <w:p w:rsidR="007E334E" w:rsidRPr="008C26C1" w:rsidRDefault="007E334E" w:rsidP="005B5C0E">
      <w:pPr>
        <w:spacing w:line="276" w:lineRule="auto"/>
        <w:ind w:right="328"/>
        <w:rPr>
          <w:rFonts w:cs="Arial"/>
          <w:b/>
          <w:bCs/>
          <w:sz w:val="16"/>
          <w:szCs w:val="22"/>
        </w:rPr>
      </w:pPr>
    </w:p>
    <w:p w:rsidR="007E334E" w:rsidRPr="00973444" w:rsidRDefault="007E334E" w:rsidP="005B5C0E">
      <w:pPr>
        <w:tabs>
          <w:tab w:val="left" w:pos="7088"/>
        </w:tabs>
        <w:spacing w:line="276" w:lineRule="auto"/>
        <w:ind w:right="328"/>
        <w:rPr>
          <w:rFonts w:cs="Arial"/>
          <w:b/>
          <w:sz w:val="22"/>
          <w:szCs w:val="22"/>
        </w:rPr>
      </w:pPr>
      <w:r w:rsidRPr="00973444">
        <w:rPr>
          <w:rFonts w:cs="Arial"/>
          <w:b/>
          <w:bCs/>
          <w:sz w:val="22"/>
          <w:szCs w:val="22"/>
        </w:rPr>
        <w:t>DATE OF PUBLICATION:</w:t>
      </w:r>
      <w:r w:rsidR="00847B73" w:rsidRPr="00973444">
        <w:rPr>
          <w:rFonts w:cs="Arial"/>
          <w:b/>
          <w:bCs/>
          <w:sz w:val="22"/>
          <w:szCs w:val="22"/>
        </w:rPr>
        <w:t xml:space="preserve"> 23 </w:t>
      </w:r>
      <w:r w:rsidR="00687489">
        <w:rPr>
          <w:rFonts w:cs="Arial"/>
          <w:b/>
          <w:bCs/>
          <w:sz w:val="22"/>
          <w:szCs w:val="22"/>
        </w:rPr>
        <w:t>March</w:t>
      </w:r>
      <w:r w:rsidR="0097343C" w:rsidRPr="00973444">
        <w:rPr>
          <w:rFonts w:cs="Arial"/>
          <w:b/>
          <w:bCs/>
          <w:sz w:val="22"/>
          <w:szCs w:val="22"/>
        </w:rPr>
        <w:t xml:space="preserve"> 2018</w:t>
      </w:r>
    </w:p>
    <w:p w:rsidR="007E334E" w:rsidRPr="008C26C1" w:rsidRDefault="007E334E" w:rsidP="005B5C0E">
      <w:pPr>
        <w:tabs>
          <w:tab w:val="left" w:pos="7088"/>
        </w:tabs>
        <w:spacing w:line="276" w:lineRule="auto"/>
        <w:ind w:left="426" w:right="328"/>
        <w:rPr>
          <w:rFonts w:cs="Arial"/>
          <w:b/>
          <w:sz w:val="16"/>
          <w:szCs w:val="22"/>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B73A8E" w:rsidRPr="00973444" w:rsidTr="00F04690">
        <w:trPr>
          <w:trHeight w:val="151"/>
        </w:trPr>
        <w:tc>
          <w:tcPr>
            <w:tcW w:w="9356" w:type="dxa"/>
          </w:tcPr>
          <w:p w:rsidR="00F352F7" w:rsidRDefault="00F352F7" w:rsidP="00F352F7">
            <w:pPr>
              <w:spacing w:line="276" w:lineRule="auto"/>
              <w:ind w:right="176"/>
              <w:jc w:val="both"/>
              <w:rPr>
                <w:rFonts w:cs="Arial"/>
                <w:b/>
                <w:sz w:val="22"/>
                <w:szCs w:val="22"/>
              </w:rPr>
            </w:pPr>
            <w:r w:rsidRPr="00F352F7">
              <w:rPr>
                <w:rFonts w:cs="Arial"/>
                <w:b/>
                <w:sz w:val="22"/>
                <w:szCs w:val="22"/>
              </w:rPr>
              <w:t xml:space="preserve">955.  Ms V Van Dyk (DA) to ask the Minister of Public Enterprises:  </w:t>
            </w:r>
          </w:p>
          <w:p w:rsidR="00687489" w:rsidRPr="008C26C1" w:rsidRDefault="00687489" w:rsidP="00F352F7">
            <w:pPr>
              <w:spacing w:line="276" w:lineRule="auto"/>
              <w:ind w:right="176"/>
              <w:jc w:val="both"/>
              <w:rPr>
                <w:rFonts w:cs="Arial"/>
                <w:sz w:val="16"/>
                <w:szCs w:val="22"/>
              </w:rPr>
            </w:pPr>
          </w:p>
          <w:p w:rsidR="007E334E" w:rsidRPr="00973444" w:rsidRDefault="00F352F7" w:rsidP="00AB0E93">
            <w:pPr>
              <w:spacing w:line="276" w:lineRule="auto"/>
              <w:ind w:left="601" w:right="176"/>
              <w:jc w:val="both"/>
              <w:rPr>
                <w:rFonts w:cs="Arial"/>
                <w:sz w:val="22"/>
                <w:szCs w:val="22"/>
              </w:rPr>
            </w:pPr>
            <w:r>
              <w:rPr>
                <w:rFonts w:cs="Arial"/>
                <w:sz w:val="22"/>
                <w:szCs w:val="22"/>
              </w:rPr>
              <w:t xml:space="preserve">What was the process by which Mervyn Carstens </w:t>
            </w:r>
            <w:r w:rsidR="00F54041">
              <w:rPr>
                <w:rFonts w:cs="Arial"/>
                <w:sz w:val="22"/>
                <w:szCs w:val="22"/>
              </w:rPr>
              <w:t>was selected to take up the Ale</w:t>
            </w:r>
            <w:r>
              <w:rPr>
                <w:rFonts w:cs="Arial"/>
                <w:sz w:val="22"/>
                <w:szCs w:val="22"/>
              </w:rPr>
              <w:t>x</w:t>
            </w:r>
            <w:r w:rsidR="00F54041">
              <w:rPr>
                <w:rFonts w:cs="Arial"/>
                <w:sz w:val="22"/>
                <w:szCs w:val="22"/>
              </w:rPr>
              <w:t>k</w:t>
            </w:r>
            <w:r>
              <w:rPr>
                <w:rFonts w:cs="Arial"/>
                <w:sz w:val="22"/>
                <w:szCs w:val="22"/>
              </w:rPr>
              <w:t>or Pooling and Sharing Joint Venture CEO position, specify (a) when the post was adver</w:t>
            </w:r>
            <w:r w:rsidR="00F54041">
              <w:rPr>
                <w:rFonts w:cs="Arial"/>
                <w:sz w:val="22"/>
                <w:szCs w:val="22"/>
              </w:rPr>
              <w:t>tised, (b) who were the other candidates who applied, (c) who were the other can</w:t>
            </w:r>
            <w:r w:rsidR="00D7408C">
              <w:rPr>
                <w:rFonts w:cs="Arial"/>
                <w:sz w:val="22"/>
                <w:szCs w:val="22"/>
              </w:rPr>
              <w:t xml:space="preserve">didates shortlisted or interviewed, (d) who was on the selection panel, and </w:t>
            </w:r>
            <w:r w:rsidR="00B73E33">
              <w:rPr>
                <w:rFonts w:cs="Arial"/>
                <w:sz w:val="22"/>
                <w:szCs w:val="22"/>
              </w:rPr>
              <w:t>(e)</w:t>
            </w:r>
            <w:r w:rsidR="00D7408C">
              <w:rPr>
                <w:rFonts w:cs="Arial"/>
                <w:sz w:val="22"/>
                <w:szCs w:val="22"/>
              </w:rPr>
              <w:t xml:space="preserve"> what relevant qualifications Mr Carstens possesses?</w:t>
            </w:r>
          </w:p>
        </w:tc>
      </w:tr>
    </w:tbl>
    <w:p w:rsidR="0097343C" w:rsidRPr="008C26C1" w:rsidRDefault="0097343C" w:rsidP="005B5C0E">
      <w:pPr>
        <w:pStyle w:val="ListParagraph"/>
        <w:spacing w:line="276" w:lineRule="auto"/>
        <w:ind w:left="850" w:right="329" w:hanging="850"/>
        <w:rPr>
          <w:rFonts w:ascii="Arial" w:hAnsi="Arial" w:cs="Arial"/>
          <w:b/>
          <w:color w:val="000000"/>
          <w:sz w:val="16"/>
          <w:szCs w:val="22"/>
        </w:rPr>
      </w:pPr>
    </w:p>
    <w:p w:rsidR="003A121C" w:rsidRDefault="00F51A1F" w:rsidP="005B5C0E">
      <w:pPr>
        <w:pStyle w:val="ListParagraph"/>
        <w:spacing w:line="276" w:lineRule="auto"/>
        <w:ind w:left="850" w:right="329" w:hanging="850"/>
        <w:rPr>
          <w:rFonts w:ascii="Arial" w:hAnsi="Arial" w:cs="Arial"/>
          <w:b/>
          <w:color w:val="000000"/>
          <w:sz w:val="22"/>
          <w:szCs w:val="22"/>
        </w:rPr>
      </w:pPr>
      <w:r w:rsidRPr="00973444">
        <w:rPr>
          <w:rFonts w:ascii="Arial" w:hAnsi="Arial" w:cs="Arial"/>
          <w:b/>
          <w:color w:val="000000"/>
          <w:sz w:val="22"/>
          <w:szCs w:val="22"/>
        </w:rPr>
        <w:t>RE</w:t>
      </w:r>
      <w:r w:rsidR="00BF0C9F">
        <w:rPr>
          <w:rFonts w:ascii="Arial" w:hAnsi="Arial" w:cs="Arial"/>
          <w:b/>
          <w:color w:val="000000"/>
          <w:sz w:val="22"/>
          <w:szCs w:val="22"/>
        </w:rPr>
        <w:t>PLY:</w:t>
      </w:r>
    </w:p>
    <w:p w:rsidR="008C26C1" w:rsidRPr="008C26C1" w:rsidRDefault="008C26C1" w:rsidP="005B5C0E">
      <w:pPr>
        <w:pStyle w:val="ListParagraph"/>
        <w:spacing w:line="276" w:lineRule="auto"/>
        <w:ind w:left="850" w:right="329" w:hanging="850"/>
        <w:rPr>
          <w:rFonts w:ascii="Arial" w:hAnsi="Arial" w:cs="Arial"/>
          <w:b/>
          <w:color w:val="000000"/>
          <w:sz w:val="16"/>
          <w:szCs w:val="22"/>
        </w:rPr>
      </w:pPr>
    </w:p>
    <w:p w:rsidR="00E956E8" w:rsidRPr="00973444" w:rsidRDefault="00E956E8" w:rsidP="00E956E8">
      <w:pPr>
        <w:pStyle w:val="ListParagraph"/>
        <w:spacing w:line="276" w:lineRule="auto"/>
        <w:ind w:left="850" w:right="329" w:hanging="850"/>
        <w:rPr>
          <w:rFonts w:ascii="Arial" w:hAnsi="Arial" w:cs="Arial"/>
          <w:b/>
          <w:color w:val="000000"/>
          <w:sz w:val="22"/>
          <w:szCs w:val="22"/>
        </w:rPr>
      </w:pPr>
      <w:r>
        <w:rPr>
          <w:rFonts w:ascii="Arial" w:hAnsi="Arial" w:cs="Arial"/>
          <w:color w:val="000000"/>
          <w:sz w:val="22"/>
          <w:szCs w:val="22"/>
        </w:rPr>
        <w:t>The response is based on information received from Alexkor SOC Limited.</w:t>
      </w:r>
      <w:r w:rsidRPr="00973444">
        <w:rPr>
          <w:rFonts w:ascii="Arial" w:hAnsi="Arial" w:cs="Arial"/>
          <w:b/>
          <w:color w:val="000000"/>
          <w:sz w:val="22"/>
          <w:szCs w:val="22"/>
        </w:rPr>
        <w:t xml:space="preserve">  </w:t>
      </w:r>
    </w:p>
    <w:p w:rsidR="00722BC3" w:rsidRPr="008C26C1" w:rsidRDefault="00722BC3" w:rsidP="005B5C0E">
      <w:pPr>
        <w:pStyle w:val="ListParagraph"/>
        <w:spacing w:line="276" w:lineRule="auto"/>
        <w:ind w:left="850" w:right="329" w:hanging="850"/>
        <w:rPr>
          <w:rFonts w:ascii="Arial" w:hAnsi="Arial" w:cs="Arial"/>
          <w:b/>
          <w:color w:val="000000"/>
          <w:sz w:val="16"/>
          <w:szCs w:val="22"/>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2835"/>
        <w:gridCol w:w="4820"/>
      </w:tblGrid>
      <w:tr w:rsidR="00722BC3" w:rsidTr="009238B6">
        <w:tc>
          <w:tcPr>
            <w:tcW w:w="9356" w:type="dxa"/>
            <w:gridSpan w:val="4"/>
          </w:tcPr>
          <w:p w:rsidR="00E956E8" w:rsidRPr="00973444" w:rsidRDefault="00E956E8" w:rsidP="00E956E8">
            <w:pPr>
              <w:spacing w:line="276" w:lineRule="auto"/>
              <w:ind w:right="34"/>
              <w:jc w:val="both"/>
              <w:rPr>
                <w:rFonts w:cs="Arial"/>
                <w:sz w:val="22"/>
                <w:szCs w:val="22"/>
              </w:rPr>
            </w:pPr>
            <w:r>
              <w:rPr>
                <w:rFonts w:cs="Arial"/>
                <w:sz w:val="22"/>
                <w:szCs w:val="22"/>
              </w:rPr>
              <w:t xml:space="preserve">According to Alexkor, </w:t>
            </w:r>
            <w:r w:rsidRPr="00973444">
              <w:rPr>
                <w:rFonts w:cs="Arial"/>
                <w:sz w:val="22"/>
                <w:szCs w:val="22"/>
              </w:rPr>
              <w:t>Mr Carstens was appointed by the Board of Alexkor/PSJV following a recruitment process for the position in question.   The process was as per the PSJV recruitment and selection process.</w:t>
            </w:r>
          </w:p>
          <w:p w:rsidR="00722BC3" w:rsidRPr="008C26C1" w:rsidRDefault="00722BC3" w:rsidP="005B5C0E">
            <w:pPr>
              <w:pStyle w:val="ListParagraph"/>
              <w:spacing w:line="276" w:lineRule="auto"/>
              <w:ind w:left="0" w:right="329"/>
              <w:rPr>
                <w:rFonts w:ascii="Arial" w:hAnsi="Arial" w:cs="Arial"/>
                <w:b/>
                <w:color w:val="000000"/>
                <w:sz w:val="16"/>
                <w:szCs w:val="22"/>
              </w:rPr>
            </w:pPr>
          </w:p>
        </w:tc>
      </w:tr>
      <w:tr w:rsidR="009238B6" w:rsidRPr="009238B6" w:rsidTr="00013769">
        <w:tc>
          <w:tcPr>
            <w:tcW w:w="851" w:type="dxa"/>
          </w:tcPr>
          <w:p w:rsidR="00722BC3" w:rsidRPr="009238B6" w:rsidRDefault="00722BC3" w:rsidP="005B5C0E">
            <w:pPr>
              <w:pStyle w:val="ListParagraph"/>
              <w:spacing w:line="276" w:lineRule="auto"/>
              <w:ind w:left="0" w:right="329"/>
              <w:rPr>
                <w:rFonts w:ascii="Arial" w:hAnsi="Arial" w:cs="Arial"/>
                <w:b/>
                <w:color w:val="000000"/>
                <w:sz w:val="22"/>
                <w:szCs w:val="22"/>
              </w:rPr>
            </w:pPr>
            <w:r w:rsidRPr="009238B6">
              <w:rPr>
                <w:rFonts w:ascii="Arial" w:hAnsi="Arial" w:cs="Arial"/>
                <w:b/>
                <w:color w:val="000000"/>
                <w:sz w:val="22"/>
                <w:szCs w:val="22"/>
              </w:rPr>
              <w:t>(a)</w:t>
            </w:r>
          </w:p>
        </w:tc>
        <w:tc>
          <w:tcPr>
            <w:tcW w:w="8505" w:type="dxa"/>
            <w:gridSpan w:val="3"/>
          </w:tcPr>
          <w:p w:rsidR="00722BC3" w:rsidRPr="009238B6" w:rsidRDefault="00E956E8" w:rsidP="00013769">
            <w:pPr>
              <w:pStyle w:val="ListParagraph"/>
              <w:spacing w:line="276" w:lineRule="auto"/>
              <w:ind w:left="0" w:right="329"/>
              <w:rPr>
                <w:rFonts w:ascii="Arial" w:hAnsi="Arial" w:cs="Arial"/>
                <w:color w:val="000000"/>
                <w:sz w:val="22"/>
                <w:szCs w:val="22"/>
              </w:rPr>
            </w:pPr>
            <w:r w:rsidRPr="009238B6">
              <w:rPr>
                <w:rFonts w:ascii="Arial" w:hAnsi="Arial" w:cs="Arial"/>
                <w:color w:val="000000"/>
                <w:sz w:val="22"/>
                <w:szCs w:val="22"/>
              </w:rPr>
              <w:t>The position was advertised in the Sunday Times on Sunday, 27 May 2012.</w:t>
            </w:r>
          </w:p>
          <w:p w:rsidR="00963994" w:rsidRPr="008C26C1" w:rsidRDefault="00963994" w:rsidP="00013769">
            <w:pPr>
              <w:pStyle w:val="ListParagraph"/>
              <w:spacing w:line="276" w:lineRule="auto"/>
              <w:ind w:left="0" w:right="329"/>
              <w:rPr>
                <w:rFonts w:ascii="Arial" w:hAnsi="Arial" w:cs="Arial"/>
                <w:b/>
                <w:color w:val="000000"/>
                <w:sz w:val="16"/>
                <w:szCs w:val="22"/>
              </w:rPr>
            </w:pPr>
          </w:p>
        </w:tc>
      </w:tr>
      <w:tr w:rsidR="00963994" w:rsidTr="00013769">
        <w:tc>
          <w:tcPr>
            <w:tcW w:w="851" w:type="dxa"/>
          </w:tcPr>
          <w:p w:rsidR="00963994" w:rsidRDefault="00963994" w:rsidP="005B5C0E">
            <w:pPr>
              <w:pStyle w:val="ListParagraph"/>
              <w:spacing w:line="276" w:lineRule="auto"/>
              <w:ind w:left="0" w:right="329"/>
              <w:rPr>
                <w:rFonts w:ascii="Arial" w:hAnsi="Arial" w:cs="Arial"/>
                <w:b/>
                <w:color w:val="000000"/>
                <w:sz w:val="22"/>
                <w:szCs w:val="22"/>
              </w:rPr>
            </w:pPr>
            <w:r>
              <w:rPr>
                <w:rFonts w:ascii="Arial" w:hAnsi="Arial" w:cs="Arial"/>
                <w:b/>
                <w:color w:val="000000"/>
                <w:sz w:val="22"/>
                <w:szCs w:val="22"/>
              </w:rPr>
              <w:t>(b)</w:t>
            </w:r>
          </w:p>
        </w:tc>
        <w:tc>
          <w:tcPr>
            <w:tcW w:w="8505" w:type="dxa"/>
            <w:gridSpan w:val="3"/>
          </w:tcPr>
          <w:p w:rsidR="00963994" w:rsidRPr="002B5342" w:rsidRDefault="00963994" w:rsidP="00013769">
            <w:pPr>
              <w:contextualSpacing/>
              <w:jc w:val="both"/>
              <w:rPr>
                <w:sz w:val="22"/>
                <w:szCs w:val="22"/>
              </w:rPr>
            </w:pPr>
            <w:r w:rsidRPr="002B5342">
              <w:rPr>
                <w:sz w:val="22"/>
                <w:szCs w:val="22"/>
              </w:rPr>
              <w:t>The names of the candidates whom applied for this position have been disclosed to the Department</w:t>
            </w:r>
            <w:r w:rsidR="000C4E5B">
              <w:rPr>
                <w:sz w:val="22"/>
                <w:szCs w:val="22"/>
              </w:rPr>
              <w:t>.  H</w:t>
            </w:r>
            <w:r w:rsidRPr="002B5342">
              <w:rPr>
                <w:sz w:val="22"/>
                <w:szCs w:val="22"/>
              </w:rPr>
              <w:t>owever, due to the confidential nature of this information, no further details will be disclosed.</w:t>
            </w:r>
          </w:p>
          <w:p w:rsidR="00963994" w:rsidRPr="008C26C1" w:rsidRDefault="00963994" w:rsidP="00013769">
            <w:pPr>
              <w:spacing w:line="276" w:lineRule="auto"/>
              <w:ind w:right="-108"/>
              <w:jc w:val="both"/>
              <w:rPr>
                <w:rFonts w:cs="Arial"/>
                <w:sz w:val="16"/>
                <w:szCs w:val="22"/>
              </w:rPr>
            </w:pPr>
          </w:p>
        </w:tc>
      </w:tr>
      <w:tr w:rsidR="00963994" w:rsidTr="00013769">
        <w:tc>
          <w:tcPr>
            <w:tcW w:w="851" w:type="dxa"/>
          </w:tcPr>
          <w:p w:rsidR="00963994" w:rsidRDefault="00963994" w:rsidP="005B5C0E">
            <w:pPr>
              <w:pStyle w:val="ListParagraph"/>
              <w:spacing w:line="276" w:lineRule="auto"/>
              <w:ind w:left="0" w:right="329"/>
              <w:rPr>
                <w:rFonts w:ascii="Arial" w:hAnsi="Arial" w:cs="Arial"/>
                <w:b/>
                <w:color w:val="000000"/>
                <w:sz w:val="22"/>
                <w:szCs w:val="22"/>
              </w:rPr>
            </w:pPr>
            <w:r>
              <w:rPr>
                <w:rFonts w:ascii="Arial" w:hAnsi="Arial" w:cs="Arial"/>
                <w:b/>
                <w:color w:val="000000"/>
                <w:sz w:val="22"/>
                <w:szCs w:val="22"/>
              </w:rPr>
              <w:t>(c)</w:t>
            </w:r>
          </w:p>
        </w:tc>
        <w:tc>
          <w:tcPr>
            <w:tcW w:w="8505" w:type="dxa"/>
            <w:gridSpan w:val="3"/>
          </w:tcPr>
          <w:p w:rsidR="00963994" w:rsidRPr="002B5342" w:rsidRDefault="00963994" w:rsidP="00013769">
            <w:pPr>
              <w:contextualSpacing/>
              <w:jc w:val="both"/>
              <w:rPr>
                <w:sz w:val="22"/>
                <w:szCs w:val="22"/>
              </w:rPr>
            </w:pPr>
            <w:r w:rsidRPr="002B5342">
              <w:rPr>
                <w:sz w:val="22"/>
                <w:szCs w:val="22"/>
              </w:rPr>
              <w:t>The names of the candidates</w:t>
            </w:r>
            <w:r w:rsidR="00013769">
              <w:rPr>
                <w:sz w:val="22"/>
                <w:szCs w:val="22"/>
              </w:rPr>
              <w:t xml:space="preserve"> </w:t>
            </w:r>
            <w:r w:rsidR="00013769" w:rsidRPr="002B5342">
              <w:rPr>
                <w:sz w:val="22"/>
                <w:szCs w:val="22"/>
              </w:rPr>
              <w:t>shortlisted</w:t>
            </w:r>
            <w:r w:rsidR="00013769">
              <w:rPr>
                <w:sz w:val="22"/>
                <w:szCs w:val="22"/>
              </w:rPr>
              <w:t xml:space="preserve"> or interviewed</w:t>
            </w:r>
            <w:r w:rsidRPr="002B5342">
              <w:rPr>
                <w:sz w:val="22"/>
                <w:szCs w:val="22"/>
              </w:rPr>
              <w:t xml:space="preserve"> have been disclosed to the </w:t>
            </w:r>
            <w:r w:rsidR="00013769">
              <w:rPr>
                <w:sz w:val="22"/>
                <w:szCs w:val="22"/>
              </w:rPr>
              <w:t>Department. H</w:t>
            </w:r>
            <w:r w:rsidRPr="002B5342">
              <w:rPr>
                <w:sz w:val="22"/>
                <w:szCs w:val="22"/>
              </w:rPr>
              <w:t>owever, due to the confidential nature of this information, no further details will be disclosed.</w:t>
            </w:r>
          </w:p>
          <w:p w:rsidR="00963994" w:rsidRPr="008C26C1" w:rsidRDefault="00963994" w:rsidP="00013769">
            <w:pPr>
              <w:spacing w:line="276" w:lineRule="auto"/>
              <w:ind w:right="-108"/>
              <w:jc w:val="both"/>
              <w:rPr>
                <w:rFonts w:cs="Arial"/>
                <w:sz w:val="16"/>
                <w:szCs w:val="22"/>
              </w:rPr>
            </w:pPr>
          </w:p>
        </w:tc>
      </w:tr>
      <w:tr w:rsidR="009238B6" w:rsidTr="00013769">
        <w:trPr>
          <w:trHeight w:val="71"/>
        </w:trPr>
        <w:tc>
          <w:tcPr>
            <w:tcW w:w="851" w:type="dxa"/>
            <w:vMerge w:val="restart"/>
          </w:tcPr>
          <w:p w:rsidR="009238B6" w:rsidRDefault="009238B6" w:rsidP="005B5C0E">
            <w:pPr>
              <w:pStyle w:val="ListParagraph"/>
              <w:spacing w:line="276" w:lineRule="auto"/>
              <w:ind w:left="0" w:right="329"/>
              <w:rPr>
                <w:rFonts w:ascii="Arial" w:hAnsi="Arial" w:cs="Arial"/>
                <w:b/>
                <w:color w:val="000000"/>
                <w:sz w:val="22"/>
                <w:szCs w:val="22"/>
              </w:rPr>
            </w:pPr>
            <w:r>
              <w:rPr>
                <w:rFonts w:ascii="Arial" w:hAnsi="Arial" w:cs="Arial"/>
                <w:b/>
                <w:color w:val="000000"/>
                <w:sz w:val="22"/>
                <w:szCs w:val="22"/>
              </w:rPr>
              <w:t>(d)</w:t>
            </w:r>
          </w:p>
        </w:tc>
        <w:tc>
          <w:tcPr>
            <w:tcW w:w="850" w:type="dxa"/>
          </w:tcPr>
          <w:p w:rsidR="009238B6" w:rsidRPr="00973444" w:rsidRDefault="009238B6" w:rsidP="00AB0E93">
            <w:pPr>
              <w:spacing w:before="60" w:line="276" w:lineRule="auto"/>
              <w:contextualSpacing/>
              <w:rPr>
                <w:rFonts w:cs="Arial"/>
                <w:sz w:val="22"/>
                <w:szCs w:val="22"/>
              </w:rPr>
            </w:pPr>
            <w:r w:rsidRPr="00973444">
              <w:rPr>
                <w:rFonts w:cs="Arial"/>
                <w:sz w:val="22"/>
                <w:szCs w:val="22"/>
              </w:rPr>
              <w:t>(i)</w:t>
            </w:r>
          </w:p>
        </w:tc>
        <w:tc>
          <w:tcPr>
            <w:tcW w:w="2835" w:type="dxa"/>
          </w:tcPr>
          <w:p w:rsidR="009238B6" w:rsidRPr="00973444" w:rsidRDefault="009238B6" w:rsidP="00AB0E93">
            <w:pPr>
              <w:spacing w:before="60" w:line="276" w:lineRule="auto"/>
              <w:contextualSpacing/>
              <w:rPr>
                <w:rFonts w:cs="Arial"/>
                <w:sz w:val="22"/>
                <w:szCs w:val="22"/>
              </w:rPr>
            </w:pPr>
            <w:r w:rsidRPr="00973444">
              <w:rPr>
                <w:rFonts w:cs="Arial"/>
                <w:sz w:val="22"/>
                <w:szCs w:val="22"/>
              </w:rPr>
              <w:t>Mr Reginald Muzariri</w:t>
            </w:r>
          </w:p>
        </w:tc>
        <w:tc>
          <w:tcPr>
            <w:tcW w:w="4820" w:type="dxa"/>
          </w:tcPr>
          <w:p w:rsidR="009238B6" w:rsidRPr="00973444" w:rsidRDefault="009238B6" w:rsidP="00AB0E93">
            <w:pPr>
              <w:spacing w:before="60" w:line="276" w:lineRule="auto"/>
              <w:contextualSpacing/>
              <w:rPr>
                <w:rFonts w:cs="Arial"/>
                <w:sz w:val="22"/>
                <w:szCs w:val="22"/>
              </w:rPr>
            </w:pPr>
            <w:r w:rsidRPr="00973444">
              <w:rPr>
                <w:rFonts w:cs="Arial"/>
                <w:sz w:val="22"/>
                <w:szCs w:val="22"/>
              </w:rPr>
              <w:t>Chairperson (at the time)</w:t>
            </w:r>
          </w:p>
        </w:tc>
      </w:tr>
      <w:tr w:rsidR="009238B6" w:rsidTr="00013769">
        <w:trPr>
          <w:trHeight w:val="68"/>
        </w:trPr>
        <w:tc>
          <w:tcPr>
            <w:tcW w:w="851" w:type="dxa"/>
            <w:vMerge/>
          </w:tcPr>
          <w:p w:rsidR="009238B6" w:rsidRDefault="009238B6" w:rsidP="005B5C0E">
            <w:pPr>
              <w:pStyle w:val="ListParagraph"/>
              <w:spacing w:line="276" w:lineRule="auto"/>
              <w:ind w:left="0" w:right="329"/>
              <w:rPr>
                <w:rFonts w:ascii="Arial" w:hAnsi="Arial" w:cs="Arial"/>
                <w:b/>
                <w:color w:val="000000"/>
                <w:sz w:val="22"/>
                <w:szCs w:val="22"/>
              </w:rPr>
            </w:pPr>
          </w:p>
        </w:tc>
        <w:tc>
          <w:tcPr>
            <w:tcW w:w="850" w:type="dxa"/>
          </w:tcPr>
          <w:p w:rsidR="009238B6" w:rsidRPr="00973444" w:rsidRDefault="009238B6" w:rsidP="00AB0E93">
            <w:pPr>
              <w:spacing w:before="60" w:line="276" w:lineRule="auto"/>
              <w:contextualSpacing/>
              <w:rPr>
                <w:rFonts w:cs="Arial"/>
                <w:sz w:val="22"/>
                <w:szCs w:val="22"/>
              </w:rPr>
            </w:pPr>
            <w:r w:rsidRPr="00973444">
              <w:rPr>
                <w:rFonts w:cs="Arial"/>
                <w:sz w:val="22"/>
                <w:szCs w:val="22"/>
              </w:rPr>
              <w:t>(ii)</w:t>
            </w:r>
          </w:p>
        </w:tc>
        <w:tc>
          <w:tcPr>
            <w:tcW w:w="2835" w:type="dxa"/>
          </w:tcPr>
          <w:p w:rsidR="009238B6" w:rsidRPr="00973444" w:rsidRDefault="009238B6" w:rsidP="00AB0E93">
            <w:pPr>
              <w:spacing w:before="60" w:line="276" w:lineRule="auto"/>
              <w:contextualSpacing/>
              <w:rPr>
                <w:rFonts w:cs="Arial"/>
                <w:sz w:val="22"/>
                <w:szCs w:val="22"/>
              </w:rPr>
            </w:pPr>
            <w:r w:rsidRPr="00973444">
              <w:rPr>
                <w:rFonts w:cs="Arial"/>
                <w:sz w:val="22"/>
                <w:szCs w:val="22"/>
              </w:rPr>
              <w:t>Dr Roger Paul</w:t>
            </w:r>
          </w:p>
        </w:tc>
        <w:tc>
          <w:tcPr>
            <w:tcW w:w="4820" w:type="dxa"/>
          </w:tcPr>
          <w:p w:rsidR="009238B6" w:rsidRPr="00973444" w:rsidRDefault="009238B6" w:rsidP="00AB0E93">
            <w:pPr>
              <w:spacing w:before="60" w:line="276" w:lineRule="auto"/>
              <w:contextualSpacing/>
              <w:rPr>
                <w:rFonts w:cs="Arial"/>
                <w:sz w:val="22"/>
                <w:szCs w:val="22"/>
              </w:rPr>
            </w:pPr>
            <w:r w:rsidRPr="00973444">
              <w:rPr>
                <w:rFonts w:cs="Arial"/>
                <w:sz w:val="22"/>
                <w:szCs w:val="22"/>
              </w:rPr>
              <w:t>Member of the Board (at the time)</w:t>
            </w:r>
          </w:p>
        </w:tc>
      </w:tr>
      <w:tr w:rsidR="009238B6" w:rsidTr="00013769">
        <w:trPr>
          <w:trHeight w:val="68"/>
        </w:trPr>
        <w:tc>
          <w:tcPr>
            <w:tcW w:w="851" w:type="dxa"/>
            <w:vMerge/>
          </w:tcPr>
          <w:p w:rsidR="009238B6" w:rsidRDefault="009238B6" w:rsidP="005B5C0E">
            <w:pPr>
              <w:pStyle w:val="ListParagraph"/>
              <w:spacing w:line="276" w:lineRule="auto"/>
              <w:ind w:left="0" w:right="329"/>
              <w:rPr>
                <w:rFonts w:ascii="Arial" w:hAnsi="Arial" w:cs="Arial"/>
                <w:b/>
                <w:color w:val="000000"/>
                <w:sz w:val="22"/>
                <w:szCs w:val="22"/>
              </w:rPr>
            </w:pPr>
          </w:p>
        </w:tc>
        <w:tc>
          <w:tcPr>
            <w:tcW w:w="850" w:type="dxa"/>
          </w:tcPr>
          <w:p w:rsidR="009238B6" w:rsidRPr="00973444" w:rsidRDefault="009238B6" w:rsidP="00AB0E93">
            <w:pPr>
              <w:spacing w:before="60" w:line="276" w:lineRule="auto"/>
              <w:contextualSpacing/>
              <w:rPr>
                <w:rFonts w:cs="Arial"/>
                <w:sz w:val="22"/>
                <w:szCs w:val="22"/>
              </w:rPr>
            </w:pPr>
            <w:r w:rsidRPr="00973444">
              <w:rPr>
                <w:rFonts w:cs="Arial"/>
                <w:sz w:val="22"/>
                <w:szCs w:val="22"/>
              </w:rPr>
              <w:t>(iii)</w:t>
            </w:r>
          </w:p>
        </w:tc>
        <w:tc>
          <w:tcPr>
            <w:tcW w:w="2835" w:type="dxa"/>
          </w:tcPr>
          <w:p w:rsidR="009238B6" w:rsidRPr="00973444" w:rsidRDefault="009238B6" w:rsidP="00AB0E93">
            <w:pPr>
              <w:spacing w:before="60" w:line="276" w:lineRule="auto"/>
              <w:contextualSpacing/>
              <w:rPr>
                <w:rFonts w:cs="Arial"/>
                <w:sz w:val="22"/>
                <w:szCs w:val="22"/>
              </w:rPr>
            </w:pPr>
            <w:r w:rsidRPr="00973444">
              <w:rPr>
                <w:rFonts w:cs="Arial"/>
                <w:sz w:val="22"/>
                <w:szCs w:val="22"/>
              </w:rPr>
              <w:t>Prof Viola Makin</w:t>
            </w:r>
          </w:p>
        </w:tc>
        <w:tc>
          <w:tcPr>
            <w:tcW w:w="4820" w:type="dxa"/>
          </w:tcPr>
          <w:p w:rsidR="009238B6" w:rsidRPr="00973444" w:rsidRDefault="009238B6" w:rsidP="00AB0E93">
            <w:pPr>
              <w:spacing w:before="60" w:line="276" w:lineRule="auto"/>
              <w:contextualSpacing/>
              <w:rPr>
                <w:rFonts w:cs="Arial"/>
                <w:sz w:val="22"/>
                <w:szCs w:val="22"/>
              </w:rPr>
            </w:pPr>
            <w:r w:rsidRPr="00973444">
              <w:rPr>
                <w:rFonts w:cs="Arial"/>
                <w:sz w:val="22"/>
                <w:szCs w:val="22"/>
              </w:rPr>
              <w:t>Member of the Board (at the time)</w:t>
            </w:r>
          </w:p>
        </w:tc>
      </w:tr>
      <w:tr w:rsidR="009238B6" w:rsidTr="00013769">
        <w:trPr>
          <w:trHeight w:val="68"/>
        </w:trPr>
        <w:tc>
          <w:tcPr>
            <w:tcW w:w="851" w:type="dxa"/>
            <w:vMerge/>
          </w:tcPr>
          <w:p w:rsidR="009238B6" w:rsidRDefault="009238B6" w:rsidP="005B5C0E">
            <w:pPr>
              <w:pStyle w:val="ListParagraph"/>
              <w:spacing w:line="276" w:lineRule="auto"/>
              <w:ind w:left="0" w:right="329"/>
              <w:rPr>
                <w:rFonts w:ascii="Arial" w:hAnsi="Arial" w:cs="Arial"/>
                <w:b/>
                <w:color w:val="000000"/>
                <w:sz w:val="22"/>
                <w:szCs w:val="22"/>
              </w:rPr>
            </w:pPr>
          </w:p>
        </w:tc>
        <w:tc>
          <w:tcPr>
            <w:tcW w:w="850" w:type="dxa"/>
          </w:tcPr>
          <w:p w:rsidR="009238B6" w:rsidRPr="00973444" w:rsidRDefault="009238B6" w:rsidP="00AB0E93">
            <w:pPr>
              <w:spacing w:before="60" w:line="276" w:lineRule="auto"/>
              <w:contextualSpacing/>
              <w:rPr>
                <w:rFonts w:cs="Arial"/>
                <w:sz w:val="22"/>
                <w:szCs w:val="22"/>
              </w:rPr>
            </w:pPr>
            <w:r w:rsidRPr="00973444">
              <w:rPr>
                <w:rFonts w:cs="Arial"/>
                <w:sz w:val="22"/>
                <w:szCs w:val="22"/>
              </w:rPr>
              <w:t>(iv)</w:t>
            </w:r>
          </w:p>
        </w:tc>
        <w:tc>
          <w:tcPr>
            <w:tcW w:w="2835" w:type="dxa"/>
          </w:tcPr>
          <w:p w:rsidR="009238B6" w:rsidRPr="00973444" w:rsidRDefault="009238B6" w:rsidP="00AB0E93">
            <w:pPr>
              <w:spacing w:before="60" w:line="276" w:lineRule="auto"/>
              <w:contextualSpacing/>
              <w:rPr>
                <w:rFonts w:cs="Arial"/>
                <w:sz w:val="22"/>
                <w:szCs w:val="22"/>
              </w:rPr>
            </w:pPr>
            <w:r w:rsidRPr="00973444">
              <w:rPr>
                <w:rFonts w:cs="Arial"/>
                <w:sz w:val="22"/>
                <w:szCs w:val="22"/>
              </w:rPr>
              <w:t>Mr Craig Matthews</w:t>
            </w:r>
          </w:p>
        </w:tc>
        <w:tc>
          <w:tcPr>
            <w:tcW w:w="4820" w:type="dxa"/>
          </w:tcPr>
          <w:p w:rsidR="009238B6" w:rsidRPr="00973444" w:rsidRDefault="009238B6" w:rsidP="00AB0E93">
            <w:pPr>
              <w:spacing w:before="60" w:line="276" w:lineRule="auto"/>
              <w:contextualSpacing/>
              <w:rPr>
                <w:rFonts w:cs="Arial"/>
                <w:sz w:val="22"/>
                <w:szCs w:val="22"/>
              </w:rPr>
            </w:pPr>
            <w:r w:rsidRPr="00973444">
              <w:rPr>
                <w:rFonts w:cs="Arial"/>
                <w:sz w:val="22"/>
                <w:szCs w:val="22"/>
              </w:rPr>
              <w:t>Representing the RMC</w:t>
            </w:r>
          </w:p>
        </w:tc>
      </w:tr>
      <w:tr w:rsidR="009238B6" w:rsidTr="00013769">
        <w:trPr>
          <w:trHeight w:val="68"/>
        </w:trPr>
        <w:tc>
          <w:tcPr>
            <w:tcW w:w="851" w:type="dxa"/>
            <w:vMerge/>
          </w:tcPr>
          <w:p w:rsidR="009238B6" w:rsidRDefault="009238B6" w:rsidP="005B5C0E">
            <w:pPr>
              <w:pStyle w:val="ListParagraph"/>
              <w:spacing w:line="276" w:lineRule="auto"/>
              <w:ind w:left="0" w:right="329"/>
              <w:rPr>
                <w:rFonts w:ascii="Arial" w:hAnsi="Arial" w:cs="Arial"/>
                <w:b/>
                <w:color w:val="000000"/>
                <w:sz w:val="22"/>
                <w:szCs w:val="22"/>
              </w:rPr>
            </w:pPr>
          </w:p>
        </w:tc>
        <w:tc>
          <w:tcPr>
            <w:tcW w:w="850" w:type="dxa"/>
          </w:tcPr>
          <w:p w:rsidR="009238B6" w:rsidRPr="00973444" w:rsidRDefault="009238B6" w:rsidP="00AB0E93">
            <w:pPr>
              <w:spacing w:before="60" w:line="276" w:lineRule="auto"/>
              <w:contextualSpacing/>
              <w:rPr>
                <w:rFonts w:cs="Arial"/>
                <w:sz w:val="22"/>
                <w:szCs w:val="22"/>
              </w:rPr>
            </w:pPr>
            <w:r w:rsidRPr="00973444">
              <w:rPr>
                <w:rFonts w:cs="Arial"/>
                <w:sz w:val="22"/>
                <w:szCs w:val="22"/>
              </w:rPr>
              <w:t>(v)</w:t>
            </w:r>
          </w:p>
        </w:tc>
        <w:tc>
          <w:tcPr>
            <w:tcW w:w="2835" w:type="dxa"/>
          </w:tcPr>
          <w:p w:rsidR="009238B6" w:rsidRPr="00973444" w:rsidRDefault="009238B6" w:rsidP="00AB0E93">
            <w:pPr>
              <w:spacing w:before="60" w:line="276" w:lineRule="auto"/>
              <w:contextualSpacing/>
              <w:rPr>
                <w:rFonts w:cs="Arial"/>
                <w:sz w:val="22"/>
                <w:szCs w:val="22"/>
              </w:rPr>
            </w:pPr>
            <w:r w:rsidRPr="00973444">
              <w:rPr>
                <w:rFonts w:cs="Arial"/>
                <w:sz w:val="22"/>
                <w:szCs w:val="22"/>
              </w:rPr>
              <w:t>Mr Willem Diergaardt</w:t>
            </w:r>
          </w:p>
        </w:tc>
        <w:tc>
          <w:tcPr>
            <w:tcW w:w="4820" w:type="dxa"/>
          </w:tcPr>
          <w:p w:rsidR="009238B6" w:rsidRPr="00973444" w:rsidRDefault="009238B6" w:rsidP="00AB0E93">
            <w:pPr>
              <w:spacing w:before="60" w:line="276" w:lineRule="auto"/>
              <w:contextualSpacing/>
              <w:rPr>
                <w:rFonts w:cs="Arial"/>
                <w:sz w:val="22"/>
                <w:szCs w:val="22"/>
              </w:rPr>
            </w:pPr>
            <w:r w:rsidRPr="00973444">
              <w:rPr>
                <w:rFonts w:cs="Arial"/>
                <w:sz w:val="22"/>
                <w:szCs w:val="22"/>
              </w:rPr>
              <w:t>Representing the RMC</w:t>
            </w:r>
          </w:p>
        </w:tc>
      </w:tr>
      <w:tr w:rsidR="009238B6" w:rsidTr="00013769">
        <w:trPr>
          <w:trHeight w:val="68"/>
        </w:trPr>
        <w:tc>
          <w:tcPr>
            <w:tcW w:w="851" w:type="dxa"/>
            <w:vMerge/>
          </w:tcPr>
          <w:p w:rsidR="009238B6" w:rsidRDefault="009238B6" w:rsidP="005B5C0E">
            <w:pPr>
              <w:pStyle w:val="ListParagraph"/>
              <w:spacing w:line="276" w:lineRule="auto"/>
              <w:ind w:left="0" w:right="329"/>
              <w:rPr>
                <w:rFonts w:ascii="Arial" w:hAnsi="Arial" w:cs="Arial"/>
                <w:b/>
                <w:color w:val="000000"/>
                <w:sz w:val="22"/>
                <w:szCs w:val="22"/>
              </w:rPr>
            </w:pPr>
          </w:p>
        </w:tc>
        <w:tc>
          <w:tcPr>
            <w:tcW w:w="850" w:type="dxa"/>
          </w:tcPr>
          <w:p w:rsidR="009238B6" w:rsidRPr="00973444" w:rsidRDefault="009238B6" w:rsidP="00AB0E93">
            <w:pPr>
              <w:spacing w:before="60" w:line="276" w:lineRule="auto"/>
              <w:contextualSpacing/>
              <w:rPr>
                <w:rFonts w:cs="Arial"/>
                <w:sz w:val="22"/>
                <w:szCs w:val="22"/>
              </w:rPr>
            </w:pPr>
            <w:r w:rsidRPr="00973444">
              <w:rPr>
                <w:rFonts w:cs="Arial"/>
                <w:sz w:val="22"/>
                <w:szCs w:val="22"/>
              </w:rPr>
              <w:t>(vi)</w:t>
            </w:r>
          </w:p>
        </w:tc>
        <w:tc>
          <w:tcPr>
            <w:tcW w:w="2835" w:type="dxa"/>
          </w:tcPr>
          <w:p w:rsidR="009238B6" w:rsidRPr="00973444" w:rsidRDefault="009238B6" w:rsidP="00AB0E93">
            <w:pPr>
              <w:spacing w:before="60" w:line="276" w:lineRule="auto"/>
              <w:contextualSpacing/>
              <w:rPr>
                <w:rFonts w:cs="Arial"/>
                <w:sz w:val="22"/>
                <w:szCs w:val="22"/>
              </w:rPr>
            </w:pPr>
            <w:r w:rsidRPr="00973444">
              <w:rPr>
                <w:rFonts w:cs="Arial"/>
                <w:sz w:val="22"/>
                <w:szCs w:val="22"/>
              </w:rPr>
              <w:t>Mr Melvin Duckitt</w:t>
            </w:r>
          </w:p>
        </w:tc>
        <w:tc>
          <w:tcPr>
            <w:tcW w:w="4820" w:type="dxa"/>
          </w:tcPr>
          <w:p w:rsidR="009238B6" w:rsidRPr="00973444" w:rsidRDefault="009238B6" w:rsidP="00AB0E93">
            <w:pPr>
              <w:spacing w:before="60" w:line="276" w:lineRule="auto"/>
              <w:contextualSpacing/>
              <w:rPr>
                <w:rFonts w:cs="Arial"/>
                <w:sz w:val="22"/>
                <w:szCs w:val="22"/>
              </w:rPr>
            </w:pPr>
            <w:r w:rsidRPr="00973444">
              <w:rPr>
                <w:rFonts w:cs="Arial"/>
                <w:sz w:val="22"/>
                <w:szCs w:val="22"/>
              </w:rPr>
              <w:t>HR Manager (at the time)</w:t>
            </w:r>
          </w:p>
        </w:tc>
      </w:tr>
      <w:tr w:rsidR="00671F00" w:rsidTr="004F5CEA">
        <w:trPr>
          <w:trHeight w:val="83"/>
        </w:trPr>
        <w:tc>
          <w:tcPr>
            <w:tcW w:w="851" w:type="dxa"/>
          </w:tcPr>
          <w:p w:rsidR="00671F00" w:rsidRDefault="00671F00" w:rsidP="005B5C0E">
            <w:pPr>
              <w:pStyle w:val="ListParagraph"/>
              <w:spacing w:line="276" w:lineRule="auto"/>
              <w:ind w:left="0" w:right="329"/>
              <w:rPr>
                <w:rFonts w:ascii="Arial" w:hAnsi="Arial" w:cs="Arial"/>
                <w:b/>
                <w:color w:val="000000"/>
                <w:sz w:val="22"/>
                <w:szCs w:val="22"/>
              </w:rPr>
            </w:pPr>
          </w:p>
        </w:tc>
        <w:tc>
          <w:tcPr>
            <w:tcW w:w="8505" w:type="dxa"/>
            <w:gridSpan w:val="3"/>
          </w:tcPr>
          <w:p w:rsidR="00671F00" w:rsidRDefault="00671F00" w:rsidP="009A225F">
            <w:pPr>
              <w:spacing w:line="276" w:lineRule="auto"/>
              <w:ind w:right="329"/>
              <w:rPr>
                <w:rFonts w:cs="Arial"/>
                <w:sz w:val="22"/>
                <w:szCs w:val="22"/>
              </w:rPr>
            </w:pPr>
          </w:p>
          <w:p w:rsidR="008C26C1" w:rsidRDefault="008C26C1" w:rsidP="009A225F">
            <w:pPr>
              <w:spacing w:line="276" w:lineRule="auto"/>
              <w:ind w:right="329"/>
              <w:rPr>
                <w:rFonts w:cs="Arial"/>
                <w:sz w:val="22"/>
                <w:szCs w:val="22"/>
              </w:rPr>
            </w:pPr>
          </w:p>
          <w:p w:rsidR="008C26C1" w:rsidRDefault="008C26C1" w:rsidP="009A225F">
            <w:pPr>
              <w:spacing w:line="276" w:lineRule="auto"/>
              <w:ind w:right="329"/>
              <w:rPr>
                <w:rFonts w:cs="Arial"/>
                <w:sz w:val="22"/>
                <w:szCs w:val="22"/>
              </w:rPr>
            </w:pPr>
          </w:p>
          <w:p w:rsidR="008C26C1" w:rsidRDefault="008C26C1" w:rsidP="009A225F">
            <w:pPr>
              <w:spacing w:line="276" w:lineRule="auto"/>
              <w:ind w:right="329"/>
              <w:rPr>
                <w:rFonts w:cs="Arial"/>
                <w:sz w:val="22"/>
                <w:szCs w:val="22"/>
              </w:rPr>
            </w:pPr>
          </w:p>
          <w:p w:rsidR="00AB0E93" w:rsidRDefault="00AB0E93" w:rsidP="009A225F">
            <w:pPr>
              <w:spacing w:line="276" w:lineRule="auto"/>
              <w:ind w:right="329"/>
              <w:rPr>
                <w:rFonts w:cs="Arial"/>
                <w:sz w:val="22"/>
                <w:szCs w:val="22"/>
              </w:rPr>
            </w:pPr>
          </w:p>
        </w:tc>
      </w:tr>
      <w:tr w:rsidR="009A225F" w:rsidTr="004F5CEA">
        <w:trPr>
          <w:trHeight w:val="83"/>
        </w:trPr>
        <w:tc>
          <w:tcPr>
            <w:tcW w:w="851" w:type="dxa"/>
            <w:vMerge w:val="restart"/>
          </w:tcPr>
          <w:p w:rsidR="009A225F" w:rsidRDefault="009A225F" w:rsidP="005B5C0E">
            <w:pPr>
              <w:pStyle w:val="ListParagraph"/>
              <w:spacing w:line="276" w:lineRule="auto"/>
              <w:ind w:left="0" w:right="329"/>
              <w:rPr>
                <w:rFonts w:ascii="Arial" w:hAnsi="Arial" w:cs="Arial"/>
                <w:b/>
                <w:color w:val="000000"/>
                <w:sz w:val="22"/>
                <w:szCs w:val="22"/>
              </w:rPr>
            </w:pPr>
            <w:r>
              <w:rPr>
                <w:rFonts w:ascii="Arial" w:hAnsi="Arial" w:cs="Arial"/>
                <w:b/>
                <w:color w:val="000000"/>
                <w:sz w:val="22"/>
                <w:szCs w:val="22"/>
              </w:rPr>
              <w:lastRenderedPageBreak/>
              <w:t>(e)</w:t>
            </w:r>
          </w:p>
        </w:tc>
        <w:tc>
          <w:tcPr>
            <w:tcW w:w="8505" w:type="dxa"/>
            <w:gridSpan w:val="3"/>
          </w:tcPr>
          <w:p w:rsidR="009A225F" w:rsidRPr="00973444" w:rsidRDefault="009A225F" w:rsidP="009A225F">
            <w:pPr>
              <w:spacing w:line="276" w:lineRule="auto"/>
              <w:ind w:right="329"/>
              <w:rPr>
                <w:rFonts w:cs="Arial"/>
                <w:sz w:val="22"/>
                <w:szCs w:val="22"/>
              </w:rPr>
            </w:pPr>
            <w:r>
              <w:rPr>
                <w:rFonts w:cs="Arial"/>
                <w:sz w:val="22"/>
                <w:szCs w:val="22"/>
              </w:rPr>
              <w:t xml:space="preserve">According to Alexkor, </w:t>
            </w:r>
            <w:r w:rsidRPr="00973444">
              <w:rPr>
                <w:rFonts w:cs="Arial"/>
                <w:sz w:val="22"/>
                <w:szCs w:val="22"/>
              </w:rPr>
              <w:t>Mr Carstens’ qualifications:</w:t>
            </w:r>
          </w:p>
          <w:p w:rsidR="009A225F" w:rsidRPr="00AE537A" w:rsidRDefault="009A225F" w:rsidP="005B5C0E">
            <w:pPr>
              <w:pStyle w:val="ListParagraph"/>
              <w:spacing w:line="276" w:lineRule="auto"/>
              <w:ind w:left="0" w:right="329"/>
              <w:rPr>
                <w:rFonts w:ascii="Arial" w:hAnsi="Arial" w:cs="Arial"/>
                <w:b/>
                <w:color w:val="000000"/>
                <w:sz w:val="16"/>
                <w:szCs w:val="22"/>
              </w:rPr>
            </w:pPr>
          </w:p>
        </w:tc>
      </w:tr>
      <w:tr w:rsidR="009A225F" w:rsidTr="00671F00">
        <w:trPr>
          <w:trHeight w:val="82"/>
        </w:trPr>
        <w:tc>
          <w:tcPr>
            <w:tcW w:w="851" w:type="dxa"/>
            <w:vMerge/>
          </w:tcPr>
          <w:p w:rsidR="009A225F" w:rsidRDefault="009A225F" w:rsidP="005B5C0E">
            <w:pPr>
              <w:pStyle w:val="ListParagraph"/>
              <w:spacing w:line="276" w:lineRule="auto"/>
              <w:ind w:left="0" w:right="329"/>
              <w:rPr>
                <w:rFonts w:ascii="Arial" w:hAnsi="Arial" w:cs="Arial"/>
                <w:b/>
                <w:color w:val="000000"/>
                <w:sz w:val="22"/>
                <w:szCs w:val="22"/>
              </w:rPr>
            </w:pPr>
          </w:p>
        </w:tc>
        <w:tc>
          <w:tcPr>
            <w:tcW w:w="850" w:type="dxa"/>
          </w:tcPr>
          <w:p w:rsidR="009A225F" w:rsidRPr="00973444" w:rsidRDefault="009A225F" w:rsidP="00372629">
            <w:pPr>
              <w:spacing w:line="276" w:lineRule="auto"/>
              <w:contextualSpacing/>
              <w:rPr>
                <w:rFonts w:cs="Arial"/>
                <w:sz w:val="22"/>
                <w:szCs w:val="22"/>
              </w:rPr>
            </w:pPr>
            <w:r w:rsidRPr="00973444">
              <w:rPr>
                <w:rFonts w:cs="Arial"/>
                <w:sz w:val="22"/>
                <w:szCs w:val="22"/>
              </w:rPr>
              <w:t>(i)</w:t>
            </w:r>
          </w:p>
        </w:tc>
        <w:tc>
          <w:tcPr>
            <w:tcW w:w="7655" w:type="dxa"/>
            <w:gridSpan w:val="2"/>
          </w:tcPr>
          <w:p w:rsidR="009A225F" w:rsidRDefault="009A225F" w:rsidP="00671F00">
            <w:pPr>
              <w:spacing w:line="276" w:lineRule="auto"/>
              <w:jc w:val="both"/>
              <w:rPr>
                <w:rFonts w:cs="Arial"/>
                <w:sz w:val="22"/>
                <w:szCs w:val="22"/>
              </w:rPr>
            </w:pPr>
            <w:r w:rsidRPr="00973444">
              <w:rPr>
                <w:rFonts w:cs="Arial"/>
                <w:sz w:val="22"/>
                <w:szCs w:val="22"/>
              </w:rPr>
              <w:t>National Diploma : Human Resources (Vaal University of Technology)</w:t>
            </w:r>
          </w:p>
          <w:p w:rsidR="009A225F" w:rsidRPr="00AE537A" w:rsidRDefault="009A225F" w:rsidP="00671F00">
            <w:pPr>
              <w:spacing w:line="276" w:lineRule="auto"/>
              <w:jc w:val="both"/>
              <w:rPr>
                <w:rFonts w:cs="Arial"/>
                <w:sz w:val="16"/>
                <w:szCs w:val="22"/>
              </w:rPr>
            </w:pPr>
          </w:p>
        </w:tc>
      </w:tr>
      <w:tr w:rsidR="009A225F" w:rsidTr="00671F00">
        <w:trPr>
          <w:trHeight w:val="82"/>
        </w:trPr>
        <w:tc>
          <w:tcPr>
            <w:tcW w:w="851" w:type="dxa"/>
            <w:vMerge/>
          </w:tcPr>
          <w:p w:rsidR="009A225F" w:rsidRDefault="009A225F" w:rsidP="005B5C0E">
            <w:pPr>
              <w:pStyle w:val="ListParagraph"/>
              <w:spacing w:line="276" w:lineRule="auto"/>
              <w:ind w:left="0" w:right="329"/>
              <w:rPr>
                <w:rFonts w:ascii="Arial" w:hAnsi="Arial" w:cs="Arial"/>
                <w:b/>
                <w:color w:val="000000"/>
                <w:sz w:val="22"/>
                <w:szCs w:val="22"/>
              </w:rPr>
            </w:pPr>
          </w:p>
        </w:tc>
        <w:tc>
          <w:tcPr>
            <w:tcW w:w="850" w:type="dxa"/>
          </w:tcPr>
          <w:p w:rsidR="009A225F" w:rsidRPr="00973444" w:rsidRDefault="009A225F" w:rsidP="00372629">
            <w:pPr>
              <w:spacing w:line="276" w:lineRule="auto"/>
              <w:contextualSpacing/>
              <w:rPr>
                <w:rFonts w:cs="Arial"/>
                <w:sz w:val="22"/>
                <w:szCs w:val="22"/>
              </w:rPr>
            </w:pPr>
            <w:r w:rsidRPr="00973444">
              <w:rPr>
                <w:rFonts w:cs="Arial"/>
                <w:sz w:val="22"/>
                <w:szCs w:val="22"/>
              </w:rPr>
              <w:t>(ii)</w:t>
            </w:r>
          </w:p>
        </w:tc>
        <w:tc>
          <w:tcPr>
            <w:tcW w:w="7655" w:type="dxa"/>
            <w:gridSpan w:val="2"/>
          </w:tcPr>
          <w:p w:rsidR="009A225F" w:rsidRPr="00973444" w:rsidRDefault="009A225F" w:rsidP="00671F00">
            <w:pPr>
              <w:spacing w:line="276" w:lineRule="auto"/>
              <w:jc w:val="both"/>
              <w:rPr>
                <w:rFonts w:cs="Arial"/>
                <w:sz w:val="22"/>
                <w:szCs w:val="22"/>
              </w:rPr>
            </w:pPr>
            <w:r w:rsidRPr="00973444">
              <w:rPr>
                <w:rFonts w:cs="Arial"/>
                <w:sz w:val="22"/>
                <w:szCs w:val="22"/>
              </w:rPr>
              <w:t>Industrial Relations Development Programme (University of Stellenbosch).</w:t>
            </w:r>
          </w:p>
          <w:p w:rsidR="009A225F" w:rsidRPr="00AE537A" w:rsidRDefault="009A225F" w:rsidP="00671F00">
            <w:pPr>
              <w:spacing w:line="276" w:lineRule="auto"/>
              <w:jc w:val="both"/>
              <w:rPr>
                <w:rFonts w:cs="Arial"/>
                <w:sz w:val="16"/>
                <w:szCs w:val="22"/>
              </w:rPr>
            </w:pPr>
          </w:p>
        </w:tc>
      </w:tr>
      <w:tr w:rsidR="009A225F" w:rsidTr="00671F00">
        <w:trPr>
          <w:trHeight w:val="82"/>
        </w:trPr>
        <w:tc>
          <w:tcPr>
            <w:tcW w:w="851" w:type="dxa"/>
            <w:vMerge/>
          </w:tcPr>
          <w:p w:rsidR="009A225F" w:rsidRDefault="009A225F" w:rsidP="005B5C0E">
            <w:pPr>
              <w:pStyle w:val="ListParagraph"/>
              <w:spacing w:line="276" w:lineRule="auto"/>
              <w:ind w:left="0" w:right="329"/>
              <w:rPr>
                <w:rFonts w:ascii="Arial" w:hAnsi="Arial" w:cs="Arial"/>
                <w:b/>
                <w:color w:val="000000"/>
                <w:sz w:val="22"/>
                <w:szCs w:val="22"/>
              </w:rPr>
            </w:pPr>
          </w:p>
        </w:tc>
        <w:tc>
          <w:tcPr>
            <w:tcW w:w="850" w:type="dxa"/>
          </w:tcPr>
          <w:p w:rsidR="009A225F" w:rsidRPr="00973444" w:rsidRDefault="009A225F" w:rsidP="00372629">
            <w:pPr>
              <w:spacing w:line="276" w:lineRule="auto"/>
              <w:contextualSpacing/>
              <w:rPr>
                <w:rFonts w:cs="Arial"/>
                <w:sz w:val="22"/>
                <w:szCs w:val="22"/>
              </w:rPr>
            </w:pPr>
            <w:r w:rsidRPr="00973444">
              <w:rPr>
                <w:rFonts w:cs="Arial"/>
                <w:sz w:val="22"/>
                <w:szCs w:val="22"/>
              </w:rPr>
              <w:t>(iii)</w:t>
            </w:r>
          </w:p>
        </w:tc>
        <w:tc>
          <w:tcPr>
            <w:tcW w:w="7655" w:type="dxa"/>
            <w:gridSpan w:val="2"/>
          </w:tcPr>
          <w:p w:rsidR="009A225F" w:rsidRDefault="009A225F" w:rsidP="00671F00">
            <w:pPr>
              <w:spacing w:line="276" w:lineRule="auto"/>
              <w:jc w:val="both"/>
              <w:rPr>
                <w:rFonts w:cs="Arial"/>
                <w:sz w:val="22"/>
                <w:szCs w:val="22"/>
              </w:rPr>
            </w:pPr>
            <w:r>
              <w:rPr>
                <w:rFonts w:cs="Arial"/>
                <w:sz w:val="22"/>
                <w:szCs w:val="22"/>
              </w:rPr>
              <w:t>The Member is reminded that the decision to appoint would jointly have been taken between Alexkor and the Richtersveld Mining Company (RMC) representatives on the Alexkor PSJV Board.</w:t>
            </w:r>
          </w:p>
          <w:p w:rsidR="009A225F" w:rsidRPr="00AE537A" w:rsidRDefault="009A225F" w:rsidP="00671F00">
            <w:pPr>
              <w:spacing w:line="276" w:lineRule="auto"/>
              <w:jc w:val="both"/>
              <w:rPr>
                <w:rFonts w:cs="Arial"/>
                <w:sz w:val="16"/>
                <w:szCs w:val="22"/>
              </w:rPr>
            </w:pPr>
          </w:p>
          <w:p w:rsidR="009A225F" w:rsidRDefault="009A225F" w:rsidP="00671F00">
            <w:pPr>
              <w:spacing w:line="276" w:lineRule="auto"/>
              <w:jc w:val="both"/>
              <w:rPr>
                <w:rFonts w:cs="Arial"/>
                <w:sz w:val="22"/>
                <w:szCs w:val="22"/>
              </w:rPr>
            </w:pPr>
            <w:r>
              <w:rPr>
                <w:rFonts w:cs="Arial"/>
                <w:sz w:val="22"/>
                <w:szCs w:val="22"/>
              </w:rPr>
              <w:t>The Board members who appointed Mr Carstens no longer serves on the Alexkor PSJV Board. The names fo</w:t>
            </w:r>
            <w:r w:rsidR="00423CED">
              <w:rPr>
                <w:rFonts w:cs="Arial"/>
                <w:sz w:val="22"/>
                <w:szCs w:val="22"/>
              </w:rPr>
              <w:t>r</w:t>
            </w:r>
            <w:r>
              <w:rPr>
                <w:rFonts w:cs="Arial"/>
                <w:sz w:val="22"/>
                <w:szCs w:val="22"/>
              </w:rPr>
              <w:t xml:space="preserve"> the selection panel</w:t>
            </w:r>
            <w:r w:rsidR="00423CED">
              <w:rPr>
                <w:rFonts w:cs="Arial"/>
                <w:sz w:val="22"/>
                <w:szCs w:val="22"/>
              </w:rPr>
              <w:t xml:space="preserve"> are detailed in </w:t>
            </w:r>
            <w:r>
              <w:rPr>
                <w:rFonts w:cs="Arial"/>
                <w:sz w:val="22"/>
                <w:szCs w:val="22"/>
              </w:rPr>
              <w:t>(</w:t>
            </w:r>
            <w:r w:rsidR="00423CED">
              <w:rPr>
                <w:rFonts w:cs="Arial"/>
                <w:sz w:val="22"/>
                <w:szCs w:val="22"/>
              </w:rPr>
              <w:t>d</w:t>
            </w:r>
            <w:r>
              <w:rPr>
                <w:rFonts w:cs="Arial"/>
                <w:sz w:val="22"/>
                <w:szCs w:val="22"/>
              </w:rPr>
              <w:t>)(i) to (vi) above.</w:t>
            </w:r>
          </w:p>
          <w:p w:rsidR="009A225F" w:rsidRPr="00AE537A" w:rsidRDefault="009A225F" w:rsidP="00671F00">
            <w:pPr>
              <w:spacing w:line="276" w:lineRule="auto"/>
              <w:jc w:val="both"/>
              <w:rPr>
                <w:rFonts w:cs="Arial"/>
                <w:sz w:val="16"/>
                <w:szCs w:val="22"/>
              </w:rPr>
            </w:pPr>
          </w:p>
          <w:p w:rsidR="009A225F" w:rsidRPr="00973444" w:rsidRDefault="009A225F" w:rsidP="00671F00">
            <w:pPr>
              <w:spacing w:line="276" w:lineRule="auto"/>
              <w:jc w:val="both"/>
              <w:rPr>
                <w:rFonts w:cs="Arial"/>
                <w:sz w:val="22"/>
                <w:szCs w:val="22"/>
              </w:rPr>
            </w:pPr>
            <w:r>
              <w:rPr>
                <w:rFonts w:cs="Arial"/>
                <w:sz w:val="22"/>
                <w:szCs w:val="22"/>
              </w:rPr>
              <w:t>Therefore, the current Alexkor PSJV Board is limited in terms of its understanding of the process that led to the appointment of Mr Carstens, which at face value seems to be a deviation from the qualification requirements of the position as advertised. However, the current Alexkor PSJV Board can confirm that Mr Carstens has acquitted himself in line with their expectations in running the PSJV operations. The 30 years’ experience that Mr Carstens has garnered in the industry seems to have stood him well.</w:t>
            </w:r>
          </w:p>
          <w:p w:rsidR="009A225F" w:rsidRPr="00AE537A" w:rsidRDefault="009A225F" w:rsidP="00671F00">
            <w:pPr>
              <w:spacing w:line="276" w:lineRule="auto"/>
              <w:jc w:val="both"/>
              <w:rPr>
                <w:rFonts w:cs="Arial"/>
                <w:sz w:val="16"/>
                <w:szCs w:val="22"/>
              </w:rPr>
            </w:pPr>
          </w:p>
        </w:tc>
      </w:tr>
    </w:tbl>
    <w:p w:rsidR="00091CB9" w:rsidRDefault="00091CB9" w:rsidP="005B5C0E">
      <w:pPr>
        <w:pStyle w:val="ListParagraph"/>
        <w:spacing w:line="276" w:lineRule="auto"/>
        <w:ind w:left="850" w:right="329" w:hanging="850"/>
        <w:rPr>
          <w:rFonts w:ascii="Arial" w:hAnsi="Arial" w:cs="Arial"/>
          <w:color w:val="000000"/>
          <w:sz w:val="22"/>
          <w:szCs w:val="22"/>
        </w:rPr>
      </w:pPr>
      <w:r>
        <w:rPr>
          <w:rFonts w:ascii="Arial" w:hAnsi="Arial" w:cs="Arial"/>
          <w:b/>
          <w:color w:val="000000"/>
          <w:sz w:val="22"/>
          <w:szCs w:val="22"/>
        </w:rPr>
        <w:t xml:space="preserve">Minister: </w:t>
      </w:r>
      <w:r>
        <w:rPr>
          <w:rFonts w:ascii="Arial" w:hAnsi="Arial" w:cs="Arial"/>
          <w:color w:val="000000"/>
          <w:sz w:val="22"/>
          <w:szCs w:val="22"/>
        </w:rPr>
        <w:t xml:space="preserve">The Department is currently reviewing both the governance and operating </w:t>
      </w:r>
    </w:p>
    <w:p w:rsidR="00722BC3" w:rsidRPr="00091CB9" w:rsidRDefault="00091CB9" w:rsidP="00091CB9">
      <w:pPr>
        <w:pStyle w:val="ListParagraph"/>
        <w:spacing w:line="276" w:lineRule="auto"/>
        <w:ind w:left="850" w:right="329"/>
        <w:rPr>
          <w:rFonts w:ascii="Arial" w:hAnsi="Arial" w:cs="Arial"/>
          <w:color w:val="000000"/>
          <w:sz w:val="22"/>
          <w:szCs w:val="22"/>
        </w:rPr>
      </w:pPr>
      <w:r>
        <w:rPr>
          <w:rFonts w:ascii="Arial" w:hAnsi="Arial" w:cs="Arial"/>
          <w:color w:val="000000"/>
          <w:sz w:val="22"/>
          <w:szCs w:val="22"/>
        </w:rPr>
        <w:t xml:space="preserve">   model of Alexkor.</w:t>
      </w:r>
      <w:bookmarkStart w:id="0" w:name="_GoBack"/>
      <w:bookmarkEnd w:id="0"/>
    </w:p>
    <w:p w:rsidR="00AB0E93" w:rsidRDefault="00AB0E93" w:rsidP="005B5C0E">
      <w:pPr>
        <w:pStyle w:val="ListParagraph"/>
        <w:spacing w:line="276" w:lineRule="auto"/>
        <w:ind w:left="850" w:right="329" w:hanging="850"/>
        <w:rPr>
          <w:rFonts w:ascii="Arial" w:hAnsi="Arial" w:cs="Arial"/>
          <w:b/>
          <w:color w:val="000000"/>
          <w:sz w:val="22"/>
          <w:szCs w:val="22"/>
        </w:rPr>
      </w:pPr>
    </w:p>
    <w:tbl>
      <w:tblPr>
        <w:tblStyle w:val="TableGrid"/>
        <w:tblW w:w="9810" w:type="dxa"/>
        <w:tblInd w:w="-342" w:type="dxa"/>
        <w:tblLayout w:type="fixed"/>
        <w:tblLook w:val="04A0" w:firstRow="1" w:lastRow="0" w:firstColumn="1" w:lastColumn="0" w:noHBand="0" w:noVBand="1"/>
      </w:tblPr>
      <w:tblGrid>
        <w:gridCol w:w="1271"/>
        <w:gridCol w:w="3434"/>
        <w:gridCol w:w="283"/>
        <w:gridCol w:w="284"/>
        <w:gridCol w:w="4066"/>
        <w:gridCol w:w="132"/>
        <w:gridCol w:w="104"/>
        <w:gridCol w:w="236"/>
      </w:tblGrid>
      <w:tr w:rsidR="00AB0E93" w:rsidRPr="00B45725" w:rsidTr="00091CB9">
        <w:trPr>
          <w:gridAfter w:val="2"/>
          <w:wAfter w:w="340" w:type="dxa"/>
          <w:trHeight w:val="68"/>
        </w:trPr>
        <w:tc>
          <w:tcPr>
            <w:tcW w:w="1271" w:type="dxa"/>
            <w:tcBorders>
              <w:top w:val="nil"/>
              <w:left w:val="nil"/>
              <w:bottom w:val="nil"/>
              <w:right w:val="nil"/>
            </w:tcBorders>
          </w:tcPr>
          <w:p w:rsidR="00AB0E93" w:rsidRPr="00B45725" w:rsidRDefault="00AB0E93" w:rsidP="00372629">
            <w:pPr>
              <w:pStyle w:val="ListParagraph"/>
              <w:spacing w:line="276" w:lineRule="auto"/>
              <w:ind w:left="0" w:right="328"/>
              <w:rPr>
                <w:rFonts w:ascii="Arial" w:hAnsi="Arial" w:cs="Arial"/>
                <w:b/>
                <w:color w:val="000000"/>
                <w:sz w:val="22"/>
                <w:szCs w:val="22"/>
              </w:rPr>
            </w:pPr>
            <w:r w:rsidRPr="00B45725">
              <w:rPr>
                <w:rFonts w:ascii="Arial" w:hAnsi="Arial" w:cs="Arial"/>
                <w:b/>
                <w:color w:val="000000"/>
                <w:sz w:val="22"/>
                <w:szCs w:val="22"/>
              </w:rPr>
              <w:t xml:space="preserve">    </w:t>
            </w:r>
          </w:p>
        </w:tc>
        <w:tc>
          <w:tcPr>
            <w:tcW w:w="8199" w:type="dxa"/>
            <w:gridSpan w:val="5"/>
            <w:tcBorders>
              <w:top w:val="nil"/>
              <w:left w:val="nil"/>
              <w:bottom w:val="nil"/>
              <w:right w:val="nil"/>
            </w:tcBorders>
          </w:tcPr>
          <w:p w:rsidR="00AB0E93" w:rsidRPr="00B45725" w:rsidRDefault="00AB0E93" w:rsidP="00372629">
            <w:pPr>
              <w:pStyle w:val="ListParagraph"/>
              <w:spacing w:line="276" w:lineRule="auto"/>
              <w:ind w:left="0" w:right="328"/>
              <w:rPr>
                <w:rFonts w:ascii="Arial" w:hAnsi="Arial" w:cs="Arial"/>
                <w:b/>
                <w:color w:val="000000"/>
                <w:sz w:val="22"/>
                <w:szCs w:val="22"/>
              </w:rPr>
            </w:pPr>
          </w:p>
        </w:tc>
      </w:tr>
      <w:tr w:rsidR="00AB0E93" w:rsidRPr="00B45725" w:rsidTr="00091CB9">
        <w:trPr>
          <w:trHeight w:val="855"/>
        </w:trPr>
        <w:tc>
          <w:tcPr>
            <w:tcW w:w="4705" w:type="dxa"/>
            <w:gridSpan w:val="2"/>
            <w:tcBorders>
              <w:top w:val="nil"/>
              <w:left w:val="nil"/>
              <w:bottom w:val="nil"/>
              <w:right w:val="nil"/>
            </w:tcBorders>
          </w:tcPr>
          <w:p w:rsidR="00AB0E93" w:rsidRPr="00B45725" w:rsidRDefault="00AB0E93" w:rsidP="00372629">
            <w:pPr>
              <w:spacing w:line="276" w:lineRule="auto"/>
              <w:ind w:right="328"/>
              <w:jc w:val="both"/>
              <w:rPr>
                <w:rFonts w:cs="Arial"/>
                <w:b/>
                <w:snapToGrid w:val="0"/>
                <w:sz w:val="22"/>
                <w:szCs w:val="22"/>
              </w:rPr>
            </w:pPr>
          </w:p>
        </w:tc>
        <w:tc>
          <w:tcPr>
            <w:tcW w:w="283" w:type="dxa"/>
            <w:tcBorders>
              <w:top w:val="nil"/>
              <w:left w:val="nil"/>
              <w:bottom w:val="nil"/>
              <w:right w:val="nil"/>
            </w:tcBorders>
          </w:tcPr>
          <w:p w:rsidR="00AB0E93" w:rsidRPr="00B45725" w:rsidRDefault="00AB0E93" w:rsidP="00372629">
            <w:pPr>
              <w:spacing w:line="276" w:lineRule="auto"/>
              <w:ind w:right="328"/>
              <w:jc w:val="both"/>
              <w:rPr>
                <w:rFonts w:cs="Arial"/>
                <w:b/>
                <w:snapToGrid w:val="0"/>
                <w:sz w:val="22"/>
                <w:szCs w:val="22"/>
              </w:rPr>
            </w:pPr>
          </w:p>
        </w:tc>
        <w:tc>
          <w:tcPr>
            <w:tcW w:w="284" w:type="dxa"/>
            <w:tcBorders>
              <w:top w:val="nil"/>
              <w:left w:val="nil"/>
              <w:bottom w:val="nil"/>
              <w:right w:val="nil"/>
            </w:tcBorders>
          </w:tcPr>
          <w:p w:rsidR="00AB0E93" w:rsidRPr="00B45725" w:rsidRDefault="00AB0E93" w:rsidP="00372629">
            <w:pPr>
              <w:spacing w:line="276" w:lineRule="auto"/>
              <w:ind w:right="328"/>
              <w:jc w:val="both"/>
              <w:rPr>
                <w:rFonts w:cs="Arial"/>
                <w:b/>
                <w:snapToGrid w:val="0"/>
                <w:sz w:val="22"/>
                <w:szCs w:val="22"/>
              </w:rPr>
            </w:pPr>
          </w:p>
        </w:tc>
        <w:tc>
          <w:tcPr>
            <w:tcW w:w="4538" w:type="dxa"/>
            <w:gridSpan w:val="4"/>
            <w:tcBorders>
              <w:top w:val="nil"/>
              <w:left w:val="nil"/>
              <w:bottom w:val="nil"/>
              <w:right w:val="nil"/>
            </w:tcBorders>
          </w:tcPr>
          <w:p w:rsidR="00AB0E93" w:rsidRPr="00B45725" w:rsidRDefault="00AB0E93" w:rsidP="00372629">
            <w:pPr>
              <w:spacing w:line="276" w:lineRule="auto"/>
              <w:ind w:right="328"/>
              <w:jc w:val="both"/>
              <w:rPr>
                <w:rFonts w:cs="Arial"/>
                <w:b/>
                <w:snapToGrid w:val="0"/>
                <w:sz w:val="22"/>
                <w:szCs w:val="22"/>
              </w:rPr>
            </w:pPr>
          </w:p>
        </w:tc>
      </w:tr>
      <w:tr w:rsidR="00AB0E93" w:rsidRPr="00B45725" w:rsidTr="00091CB9">
        <w:tc>
          <w:tcPr>
            <w:tcW w:w="4705" w:type="dxa"/>
            <w:gridSpan w:val="2"/>
            <w:tcBorders>
              <w:top w:val="nil"/>
              <w:left w:val="nil"/>
              <w:bottom w:val="single" w:sz="4" w:space="0" w:color="auto"/>
              <w:right w:val="nil"/>
            </w:tcBorders>
          </w:tcPr>
          <w:p w:rsidR="00AB0E93" w:rsidRPr="00B45725" w:rsidRDefault="00AB0E93" w:rsidP="00372629">
            <w:pPr>
              <w:spacing w:line="276" w:lineRule="auto"/>
              <w:ind w:right="328"/>
              <w:jc w:val="both"/>
              <w:rPr>
                <w:rFonts w:cs="Arial"/>
                <w:b/>
                <w:snapToGrid w:val="0"/>
                <w:sz w:val="22"/>
                <w:szCs w:val="22"/>
              </w:rPr>
            </w:pPr>
          </w:p>
        </w:tc>
        <w:tc>
          <w:tcPr>
            <w:tcW w:w="283" w:type="dxa"/>
            <w:tcBorders>
              <w:top w:val="nil"/>
              <w:left w:val="nil"/>
              <w:bottom w:val="nil"/>
              <w:right w:val="nil"/>
            </w:tcBorders>
          </w:tcPr>
          <w:p w:rsidR="00AB0E93" w:rsidRPr="00B45725" w:rsidRDefault="00AB0E93" w:rsidP="00372629">
            <w:pPr>
              <w:spacing w:line="276" w:lineRule="auto"/>
              <w:ind w:right="328"/>
              <w:jc w:val="both"/>
              <w:rPr>
                <w:rFonts w:cs="Arial"/>
                <w:b/>
                <w:snapToGrid w:val="0"/>
                <w:sz w:val="22"/>
                <w:szCs w:val="22"/>
              </w:rPr>
            </w:pPr>
          </w:p>
        </w:tc>
        <w:tc>
          <w:tcPr>
            <w:tcW w:w="284" w:type="dxa"/>
            <w:tcBorders>
              <w:top w:val="nil"/>
              <w:left w:val="nil"/>
              <w:bottom w:val="nil"/>
              <w:right w:val="nil"/>
            </w:tcBorders>
          </w:tcPr>
          <w:p w:rsidR="00AB0E93" w:rsidRPr="00B45725" w:rsidRDefault="00AB0E93" w:rsidP="00372629">
            <w:pPr>
              <w:spacing w:line="276" w:lineRule="auto"/>
              <w:ind w:right="328"/>
              <w:jc w:val="both"/>
              <w:rPr>
                <w:rFonts w:cs="Arial"/>
                <w:b/>
                <w:snapToGrid w:val="0"/>
                <w:sz w:val="22"/>
                <w:szCs w:val="22"/>
              </w:rPr>
            </w:pPr>
          </w:p>
        </w:tc>
        <w:tc>
          <w:tcPr>
            <w:tcW w:w="4538" w:type="dxa"/>
            <w:gridSpan w:val="4"/>
            <w:tcBorders>
              <w:top w:val="nil"/>
              <w:left w:val="nil"/>
              <w:bottom w:val="nil"/>
              <w:right w:val="nil"/>
            </w:tcBorders>
          </w:tcPr>
          <w:p w:rsidR="00AB0E93" w:rsidRPr="00B45725" w:rsidRDefault="00AB0E93" w:rsidP="00372629">
            <w:pPr>
              <w:spacing w:line="276" w:lineRule="auto"/>
              <w:ind w:right="328"/>
              <w:jc w:val="both"/>
              <w:rPr>
                <w:rFonts w:cs="Arial"/>
                <w:b/>
                <w:snapToGrid w:val="0"/>
                <w:sz w:val="22"/>
                <w:szCs w:val="22"/>
              </w:rPr>
            </w:pPr>
          </w:p>
        </w:tc>
      </w:tr>
      <w:tr w:rsidR="00AB0E93" w:rsidRPr="00B45725" w:rsidTr="00091CB9">
        <w:tc>
          <w:tcPr>
            <w:tcW w:w="4988" w:type="dxa"/>
            <w:gridSpan w:val="3"/>
            <w:tcBorders>
              <w:top w:val="single" w:sz="4" w:space="0" w:color="auto"/>
              <w:left w:val="nil"/>
              <w:bottom w:val="nil"/>
              <w:right w:val="nil"/>
            </w:tcBorders>
          </w:tcPr>
          <w:p w:rsidR="00AB0E93" w:rsidRPr="00B45725" w:rsidRDefault="00AB0E93" w:rsidP="00372629">
            <w:pPr>
              <w:spacing w:line="276" w:lineRule="auto"/>
              <w:ind w:right="328"/>
              <w:jc w:val="both"/>
              <w:rPr>
                <w:rFonts w:cs="Arial"/>
                <w:b/>
                <w:snapToGrid w:val="0"/>
                <w:sz w:val="22"/>
                <w:szCs w:val="22"/>
              </w:rPr>
            </w:pPr>
          </w:p>
        </w:tc>
        <w:tc>
          <w:tcPr>
            <w:tcW w:w="284" w:type="dxa"/>
            <w:tcBorders>
              <w:top w:val="nil"/>
              <w:left w:val="nil"/>
              <w:bottom w:val="nil"/>
              <w:right w:val="nil"/>
            </w:tcBorders>
          </w:tcPr>
          <w:p w:rsidR="00AB0E93" w:rsidRPr="00B45725" w:rsidRDefault="00AB0E93" w:rsidP="00372629">
            <w:pPr>
              <w:spacing w:line="276" w:lineRule="auto"/>
              <w:ind w:right="328"/>
              <w:jc w:val="both"/>
              <w:rPr>
                <w:rFonts w:cs="Arial"/>
                <w:b/>
                <w:snapToGrid w:val="0"/>
                <w:sz w:val="22"/>
                <w:szCs w:val="22"/>
              </w:rPr>
            </w:pPr>
          </w:p>
        </w:tc>
        <w:tc>
          <w:tcPr>
            <w:tcW w:w="4066" w:type="dxa"/>
            <w:tcBorders>
              <w:top w:val="single" w:sz="4" w:space="0" w:color="auto"/>
              <w:left w:val="nil"/>
              <w:bottom w:val="nil"/>
              <w:right w:val="nil"/>
            </w:tcBorders>
          </w:tcPr>
          <w:p w:rsidR="00AB0E93" w:rsidRPr="00B45725" w:rsidRDefault="00AB0E93" w:rsidP="00372629">
            <w:pPr>
              <w:spacing w:line="276" w:lineRule="auto"/>
              <w:ind w:right="328"/>
              <w:jc w:val="both"/>
              <w:rPr>
                <w:rFonts w:cs="Arial"/>
                <w:b/>
                <w:snapToGrid w:val="0"/>
                <w:sz w:val="22"/>
                <w:szCs w:val="22"/>
              </w:rPr>
            </w:pPr>
          </w:p>
        </w:tc>
        <w:tc>
          <w:tcPr>
            <w:tcW w:w="236" w:type="dxa"/>
            <w:gridSpan w:val="2"/>
            <w:tcBorders>
              <w:top w:val="single" w:sz="4" w:space="0" w:color="auto"/>
              <w:left w:val="nil"/>
              <w:bottom w:val="nil"/>
              <w:right w:val="nil"/>
            </w:tcBorders>
          </w:tcPr>
          <w:p w:rsidR="00AB0E93" w:rsidRPr="00B45725" w:rsidRDefault="00AB0E93" w:rsidP="00372629">
            <w:pPr>
              <w:spacing w:line="276" w:lineRule="auto"/>
              <w:ind w:right="328"/>
              <w:jc w:val="both"/>
              <w:rPr>
                <w:rFonts w:cs="Arial"/>
                <w:b/>
                <w:snapToGrid w:val="0"/>
                <w:sz w:val="22"/>
                <w:szCs w:val="22"/>
              </w:rPr>
            </w:pPr>
          </w:p>
        </w:tc>
        <w:tc>
          <w:tcPr>
            <w:tcW w:w="236" w:type="dxa"/>
            <w:tcBorders>
              <w:top w:val="nil"/>
              <w:left w:val="nil"/>
              <w:bottom w:val="nil"/>
              <w:right w:val="nil"/>
            </w:tcBorders>
          </w:tcPr>
          <w:p w:rsidR="00AB0E93" w:rsidRPr="00B45725" w:rsidRDefault="00AB0E93" w:rsidP="00372629">
            <w:pPr>
              <w:spacing w:line="276" w:lineRule="auto"/>
              <w:ind w:right="328"/>
              <w:jc w:val="both"/>
              <w:rPr>
                <w:rFonts w:cs="Arial"/>
                <w:b/>
                <w:snapToGrid w:val="0"/>
                <w:sz w:val="22"/>
                <w:szCs w:val="22"/>
              </w:rPr>
            </w:pPr>
          </w:p>
        </w:tc>
      </w:tr>
      <w:tr w:rsidR="00AB0E93" w:rsidRPr="00B45725" w:rsidTr="00091CB9">
        <w:trPr>
          <w:gridAfter w:val="3"/>
          <w:wAfter w:w="472" w:type="dxa"/>
        </w:trPr>
        <w:tc>
          <w:tcPr>
            <w:tcW w:w="4705" w:type="dxa"/>
            <w:gridSpan w:val="2"/>
            <w:tcBorders>
              <w:top w:val="nil"/>
              <w:left w:val="nil"/>
              <w:bottom w:val="nil"/>
              <w:right w:val="nil"/>
            </w:tcBorders>
          </w:tcPr>
          <w:p w:rsidR="00AB0E93" w:rsidRPr="00B45725" w:rsidRDefault="00AB0E93" w:rsidP="00372629">
            <w:pPr>
              <w:spacing w:line="276" w:lineRule="auto"/>
              <w:ind w:right="328"/>
              <w:jc w:val="both"/>
              <w:rPr>
                <w:rFonts w:cs="Arial"/>
                <w:b/>
                <w:snapToGrid w:val="0"/>
                <w:sz w:val="22"/>
                <w:szCs w:val="22"/>
              </w:rPr>
            </w:pPr>
          </w:p>
        </w:tc>
        <w:tc>
          <w:tcPr>
            <w:tcW w:w="283" w:type="dxa"/>
            <w:tcBorders>
              <w:top w:val="nil"/>
              <w:left w:val="nil"/>
              <w:bottom w:val="nil"/>
              <w:right w:val="nil"/>
            </w:tcBorders>
          </w:tcPr>
          <w:p w:rsidR="00AB0E93" w:rsidRPr="00B45725" w:rsidRDefault="00AB0E93" w:rsidP="00372629">
            <w:pPr>
              <w:spacing w:line="276" w:lineRule="auto"/>
              <w:ind w:right="328"/>
              <w:jc w:val="both"/>
              <w:rPr>
                <w:rFonts w:cs="Arial"/>
                <w:b/>
                <w:snapToGrid w:val="0"/>
                <w:sz w:val="22"/>
                <w:szCs w:val="22"/>
              </w:rPr>
            </w:pPr>
          </w:p>
        </w:tc>
        <w:tc>
          <w:tcPr>
            <w:tcW w:w="284" w:type="dxa"/>
            <w:tcBorders>
              <w:top w:val="nil"/>
              <w:left w:val="nil"/>
              <w:bottom w:val="nil"/>
              <w:right w:val="nil"/>
            </w:tcBorders>
          </w:tcPr>
          <w:p w:rsidR="00AB0E93" w:rsidRPr="00B45725" w:rsidRDefault="00AB0E93" w:rsidP="00372629">
            <w:pPr>
              <w:spacing w:line="276" w:lineRule="auto"/>
              <w:ind w:right="328"/>
              <w:jc w:val="both"/>
              <w:rPr>
                <w:rFonts w:cs="Arial"/>
                <w:b/>
                <w:snapToGrid w:val="0"/>
                <w:sz w:val="22"/>
                <w:szCs w:val="22"/>
              </w:rPr>
            </w:pPr>
          </w:p>
        </w:tc>
        <w:tc>
          <w:tcPr>
            <w:tcW w:w="4066" w:type="dxa"/>
            <w:tcBorders>
              <w:top w:val="nil"/>
              <w:left w:val="nil"/>
              <w:bottom w:val="nil"/>
              <w:right w:val="nil"/>
            </w:tcBorders>
          </w:tcPr>
          <w:p w:rsidR="00AB0E93" w:rsidRPr="00B45725" w:rsidRDefault="00AB0E93" w:rsidP="00372629">
            <w:pPr>
              <w:spacing w:line="276" w:lineRule="auto"/>
              <w:ind w:right="328"/>
              <w:jc w:val="both"/>
              <w:rPr>
                <w:rFonts w:cs="Arial"/>
                <w:b/>
                <w:snapToGrid w:val="0"/>
                <w:sz w:val="22"/>
                <w:szCs w:val="22"/>
              </w:rPr>
            </w:pPr>
          </w:p>
        </w:tc>
      </w:tr>
      <w:tr w:rsidR="00AB0E93" w:rsidRPr="00B45725" w:rsidTr="00091CB9">
        <w:tc>
          <w:tcPr>
            <w:tcW w:w="4705" w:type="dxa"/>
            <w:gridSpan w:val="2"/>
            <w:tcBorders>
              <w:top w:val="nil"/>
              <w:left w:val="nil"/>
              <w:bottom w:val="nil"/>
              <w:right w:val="nil"/>
            </w:tcBorders>
          </w:tcPr>
          <w:p w:rsidR="00AB0E93" w:rsidRPr="00B45725" w:rsidRDefault="00AB0E93" w:rsidP="00372629">
            <w:pPr>
              <w:spacing w:line="276" w:lineRule="auto"/>
              <w:ind w:right="328"/>
              <w:jc w:val="both"/>
              <w:rPr>
                <w:rFonts w:cs="Arial"/>
                <w:b/>
                <w:snapToGrid w:val="0"/>
                <w:sz w:val="22"/>
                <w:szCs w:val="22"/>
              </w:rPr>
            </w:pPr>
          </w:p>
        </w:tc>
        <w:tc>
          <w:tcPr>
            <w:tcW w:w="283" w:type="dxa"/>
            <w:tcBorders>
              <w:top w:val="nil"/>
              <w:left w:val="nil"/>
              <w:bottom w:val="nil"/>
              <w:right w:val="nil"/>
            </w:tcBorders>
          </w:tcPr>
          <w:p w:rsidR="00AB0E93" w:rsidRPr="00B45725" w:rsidRDefault="00AB0E93" w:rsidP="00372629">
            <w:pPr>
              <w:spacing w:line="276" w:lineRule="auto"/>
              <w:ind w:right="328"/>
              <w:jc w:val="both"/>
              <w:rPr>
                <w:rFonts w:cs="Arial"/>
                <w:b/>
                <w:snapToGrid w:val="0"/>
                <w:sz w:val="22"/>
                <w:szCs w:val="22"/>
              </w:rPr>
            </w:pPr>
          </w:p>
        </w:tc>
        <w:tc>
          <w:tcPr>
            <w:tcW w:w="284" w:type="dxa"/>
            <w:tcBorders>
              <w:top w:val="nil"/>
              <w:left w:val="nil"/>
              <w:bottom w:val="nil"/>
              <w:right w:val="nil"/>
            </w:tcBorders>
          </w:tcPr>
          <w:p w:rsidR="00AB0E93" w:rsidRPr="00B45725" w:rsidRDefault="00AB0E93" w:rsidP="00372629">
            <w:pPr>
              <w:spacing w:line="276" w:lineRule="auto"/>
              <w:ind w:right="328"/>
              <w:jc w:val="both"/>
              <w:rPr>
                <w:rFonts w:cs="Arial"/>
                <w:b/>
                <w:snapToGrid w:val="0"/>
                <w:sz w:val="22"/>
                <w:szCs w:val="22"/>
              </w:rPr>
            </w:pPr>
          </w:p>
        </w:tc>
        <w:tc>
          <w:tcPr>
            <w:tcW w:w="4538" w:type="dxa"/>
            <w:gridSpan w:val="4"/>
            <w:tcBorders>
              <w:top w:val="nil"/>
              <w:left w:val="nil"/>
              <w:bottom w:val="nil"/>
              <w:right w:val="nil"/>
            </w:tcBorders>
          </w:tcPr>
          <w:p w:rsidR="00AB0E93" w:rsidRPr="00B45725" w:rsidRDefault="00AB0E93" w:rsidP="00372629">
            <w:pPr>
              <w:spacing w:line="276" w:lineRule="auto"/>
              <w:ind w:right="328"/>
              <w:jc w:val="both"/>
              <w:rPr>
                <w:rFonts w:cs="Arial"/>
                <w:b/>
                <w:snapToGrid w:val="0"/>
                <w:sz w:val="22"/>
                <w:szCs w:val="22"/>
              </w:rPr>
            </w:pPr>
          </w:p>
        </w:tc>
      </w:tr>
    </w:tbl>
    <w:p w:rsidR="00AB0E93" w:rsidRDefault="00AB0E93" w:rsidP="005B5C0E">
      <w:pPr>
        <w:pStyle w:val="ListParagraph"/>
        <w:spacing w:line="276" w:lineRule="auto"/>
        <w:ind w:left="850" w:right="329" w:hanging="850"/>
        <w:rPr>
          <w:rFonts w:ascii="Arial" w:hAnsi="Arial" w:cs="Arial"/>
          <w:b/>
          <w:color w:val="000000"/>
          <w:sz w:val="22"/>
          <w:szCs w:val="22"/>
        </w:rPr>
      </w:pPr>
    </w:p>
    <w:sectPr w:rsidR="00AB0E93" w:rsidSect="00AB0E93">
      <w:headerReference w:type="even" r:id="rId9"/>
      <w:headerReference w:type="default" r:id="rId10"/>
      <w:footerReference w:type="default" r:id="rId11"/>
      <w:footerReference w:type="first" r:id="rId12"/>
      <w:pgSz w:w="11906" w:h="16838" w:code="9"/>
      <w:pgMar w:top="652" w:right="1134" w:bottom="425" w:left="1797" w:header="0"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5D2" w:rsidRDefault="002A05D2">
      <w:r>
        <w:separator/>
      </w:r>
    </w:p>
  </w:endnote>
  <w:endnote w:type="continuationSeparator" w:id="0">
    <w:p w:rsidR="002A05D2" w:rsidRDefault="002A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p w:rsidR="00AB0E93" w:rsidRDefault="00AB0E93">
            <w:pPr>
              <w:pStyle w:val="Footer"/>
              <w:jc w:val="right"/>
              <w:rPr>
                <w:sz w:val="16"/>
              </w:rPr>
            </w:pPr>
          </w:p>
          <w:p w:rsidR="003A0730" w:rsidRPr="003E058D" w:rsidRDefault="003A0730">
            <w:pPr>
              <w:pStyle w:val="Footer"/>
              <w:jc w:val="right"/>
              <w:rPr>
                <w:sz w:val="16"/>
              </w:rPr>
            </w:pPr>
            <w:r w:rsidRPr="00B4315E">
              <w:rPr>
                <w:b/>
                <w:color w:val="FF0000"/>
                <w:sz w:val="16"/>
              </w:rPr>
              <w:t xml:space="preserve">CONFIDENTIAL   </w:t>
            </w:r>
            <w:r>
              <w:rPr>
                <w:sz w:val="16"/>
              </w:rPr>
              <w:t xml:space="preserve">                                                               </w:t>
            </w:r>
            <w:r w:rsidRPr="003E058D">
              <w:rPr>
                <w:sz w:val="16"/>
              </w:rPr>
              <w:t xml:space="preserve">Page </w:t>
            </w:r>
            <w:r w:rsidRPr="003E058D">
              <w:rPr>
                <w:bCs/>
                <w:sz w:val="16"/>
                <w:szCs w:val="24"/>
              </w:rPr>
              <w:fldChar w:fldCharType="begin"/>
            </w:r>
            <w:r w:rsidRPr="003E058D">
              <w:rPr>
                <w:bCs/>
                <w:sz w:val="16"/>
              </w:rPr>
              <w:instrText xml:space="preserve"> PAGE </w:instrText>
            </w:r>
            <w:r w:rsidRPr="003E058D">
              <w:rPr>
                <w:bCs/>
                <w:sz w:val="16"/>
                <w:szCs w:val="24"/>
              </w:rPr>
              <w:fldChar w:fldCharType="separate"/>
            </w:r>
            <w:r w:rsidR="00091CB9">
              <w:rPr>
                <w:bCs/>
                <w:noProof/>
                <w:sz w:val="16"/>
              </w:rPr>
              <w:t>2</w:t>
            </w:r>
            <w:r w:rsidRPr="003E058D">
              <w:rPr>
                <w:bCs/>
                <w:sz w:val="16"/>
                <w:szCs w:val="24"/>
              </w:rPr>
              <w:fldChar w:fldCharType="end"/>
            </w:r>
            <w:r w:rsidRPr="003E058D">
              <w:rPr>
                <w:sz w:val="16"/>
              </w:rPr>
              <w:t xml:space="preserve"> of </w:t>
            </w:r>
            <w:r w:rsidRPr="003E058D">
              <w:rPr>
                <w:bCs/>
                <w:sz w:val="16"/>
                <w:szCs w:val="24"/>
              </w:rPr>
              <w:fldChar w:fldCharType="begin"/>
            </w:r>
            <w:r w:rsidRPr="003E058D">
              <w:rPr>
                <w:bCs/>
                <w:sz w:val="16"/>
              </w:rPr>
              <w:instrText xml:space="preserve"> NUMPAGES  </w:instrText>
            </w:r>
            <w:r w:rsidRPr="003E058D">
              <w:rPr>
                <w:bCs/>
                <w:sz w:val="16"/>
                <w:szCs w:val="24"/>
              </w:rPr>
              <w:fldChar w:fldCharType="separate"/>
            </w:r>
            <w:r w:rsidR="00091CB9">
              <w:rPr>
                <w:bCs/>
                <w:noProof/>
                <w:sz w:val="16"/>
              </w:rPr>
              <w:t>2</w:t>
            </w:r>
            <w:r w:rsidRPr="003E058D">
              <w:rPr>
                <w:bCs/>
                <w:sz w:val="16"/>
                <w:szCs w:val="24"/>
              </w:rPr>
              <w:fldChar w:fldCharType="end"/>
            </w:r>
          </w:p>
        </w:sdtContent>
      </w:sdt>
    </w:sdtContent>
  </w:sdt>
  <w:p w:rsidR="003A0730" w:rsidRPr="00A27D60" w:rsidRDefault="003A0730" w:rsidP="007E1AE3">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rsidR="003A0730" w:rsidRDefault="003A0730" w:rsidP="007E1AE3">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AE537A">
              <w:rPr>
                <w:bCs/>
                <w:noProof/>
                <w:sz w:val="16"/>
                <w:szCs w:val="16"/>
              </w:rPr>
              <w:t>2</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5D2" w:rsidRDefault="002A05D2">
      <w:r>
        <w:separator/>
      </w:r>
    </w:p>
  </w:footnote>
  <w:footnote w:type="continuationSeparator" w:id="0">
    <w:p w:rsidR="002A05D2" w:rsidRDefault="002A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30" w:rsidRDefault="003A0730">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30" w:rsidRDefault="003A0730">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F9C"/>
    <w:multiLevelType w:val="hybridMultilevel"/>
    <w:tmpl w:val="3322FF22"/>
    <w:lvl w:ilvl="0" w:tplc="35263E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3C28F2"/>
    <w:multiLevelType w:val="hybridMultilevel"/>
    <w:tmpl w:val="AD0C3EC2"/>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4" w15:restartNumberingAfterBreak="0">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5" w15:restartNumberingAfterBreak="0">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 w15:restartNumberingAfterBreak="0">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DA05252"/>
    <w:multiLevelType w:val="hybridMultilevel"/>
    <w:tmpl w:val="AABEB662"/>
    <w:lvl w:ilvl="0" w:tplc="E7CE6D0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15:restartNumberingAfterBreak="0">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10" w15:restartNumberingAfterBreak="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11" w15:restartNumberingAfterBreak="0">
    <w:nsid w:val="19C541AA"/>
    <w:multiLevelType w:val="hybridMultilevel"/>
    <w:tmpl w:val="AFE0BE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E9A21EA"/>
    <w:multiLevelType w:val="hybridMultilevel"/>
    <w:tmpl w:val="A2344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B64B5A"/>
    <w:multiLevelType w:val="hybridMultilevel"/>
    <w:tmpl w:val="9BD4BBDA"/>
    <w:lvl w:ilvl="0" w:tplc="6D5A7EDE">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543350E"/>
    <w:multiLevelType w:val="hybridMultilevel"/>
    <w:tmpl w:val="CA26A65A"/>
    <w:lvl w:ilvl="0" w:tplc="B8507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B035E7"/>
    <w:multiLevelType w:val="hybridMultilevel"/>
    <w:tmpl w:val="AD0C3EC2"/>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B9E0EEA"/>
    <w:multiLevelType w:val="hybridMultilevel"/>
    <w:tmpl w:val="98F6B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EF651A"/>
    <w:multiLevelType w:val="hybridMultilevel"/>
    <w:tmpl w:val="D5F0F830"/>
    <w:lvl w:ilvl="0" w:tplc="FD3EC39C">
      <w:start w:val="1"/>
      <w:numFmt w:val="decimal"/>
      <w:lvlText w:val="(%1)"/>
      <w:lvlJc w:val="left"/>
      <w:pPr>
        <w:ind w:left="961" w:hanging="360"/>
      </w:pPr>
      <w:rPr>
        <w:rFonts w:hint="default"/>
      </w:rPr>
    </w:lvl>
    <w:lvl w:ilvl="1" w:tplc="1C090019" w:tentative="1">
      <w:start w:val="1"/>
      <w:numFmt w:val="lowerLetter"/>
      <w:lvlText w:val="%2."/>
      <w:lvlJc w:val="left"/>
      <w:pPr>
        <w:ind w:left="1681" w:hanging="360"/>
      </w:pPr>
    </w:lvl>
    <w:lvl w:ilvl="2" w:tplc="1C09001B" w:tentative="1">
      <w:start w:val="1"/>
      <w:numFmt w:val="lowerRoman"/>
      <w:lvlText w:val="%3."/>
      <w:lvlJc w:val="right"/>
      <w:pPr>
        <w:ind w:left="2401" w:hanging="180"/>
      </w:pPr>
    </w:lvl>
    <w:lvl w:ilvl="3" w:tplc="1C09000F" w:tentative="1">
      <w:start w:val="1"/>
      <w:numFmt w:val="decimal"/>
      <w:lvlText w:val="%4."/>
      <w:lvlJc w:val="left"/>
      <w:pPr>
        <w:ind w:left="3121" w:hanging="360"/>
      </w:pPr>
    </w:lvl>
    <w:lvl w:ilvl="4" w:tplc="1C090019" w:tentative="1">
      <w:start w:val="1"/>
      <w:numFmt w:val="lowerLetter"/>
      <w:lvlText w:val="%5."/>
      <w:lvlJc w:val="left"/>
      <w:pPr>
        <w:ind w:left="3841" w:hanging="360"/>
      </w:pPr>
    </w:lvl>
    <w:lvl w:ilvl="5" w:tplc="1C09001B" w:tentative="1">
      <w:start w:val="1"/>
      <w:numFmt w:val="lowerRoman"/>
      <w:lvlText w:val="%6."/>
      <w:lvlJc w:val="right"/>
      <w:pPr>
        <w:ind w:left="4561" w:hanging="180"/>
      </w:pPr>
    </w:lvl>
    <w:lvl w:ilvl="6" w:tplc="1C09000F" w:tentative="1">
      <w:start w:val="1"/>
      <w:numFmt w:val="decimal"/>
      <w:lvlText w:val="%7."/>
      <w:lvlJc w:val="left"/>
      <w:pPr>
        <w:ind w:left="5281" w:hanging="360"/>
      </w:pPr>
    </w:lvl>
    <w:lvl w:ilvl="7" w:tplc="1C090019" w:tentative="1">
      <w:start w:val="1"/>
      <w:numFmt w:val="lowerLetter"/>
      <w:lvlText w:val="%8."/>
      <w:lvlJc w:val="left"/>
      <w:pPr>
        <w:ind w:left="6001" w:hanging="360"/>
      </w:pPr>
    </w:lvl>
    <w:lvl w:ilvl="8" w:tplc="1C09001B" w:tentative="1">
      <w:start w:val="1"/>
      <w:numFmt w:val="lowerRoman"/>
      <w:lvlText w:val="%9."/>
      <w:lvlJc w:val="right"/>
      <w:pPr>
        <w:ind w:left="6721" w:hanging="180"/>
      </w:pPr>
    </w:lvl>
  </w:abstractNum>
  <w:abstractNum w:abstractNumId="18" w15:restartNumberingAfterBreak="0">
    <w:nsid w:val="2F591EE4"/>
    <w:multiLevelType w:val="hybridMultilevel"/>
    <w:tmpl w:val="E6C2233C"/>
    <w:lvl w:ilvl="0" w:tplc="3BACBE02">
      <w:start w:val="28"/>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21" w15:restartNumberingAfterBreak="0">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33527E6"/>
    <w:multiLevelType w:val="hybridMultilevel"/>
    <w:tmpl w:val="AD0C3EC2"/>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5" w15:restartNumberingAfterBreak="0">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3C7C64"/>
    <w:multiLevelType w:val="hybridMultilevel"/>
    <w:tmpl w:val="E6C2233C"/>
    <w:lvl w:ilvl="0" w:tplc="3BACBE02">
      <w:start w:val="28"/>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AB61866"/>
    <w:multiLevelType w:val="hybridMultilevel"/>
    <w:tmpl w:val="AD0C3EC2"/>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1DC4ED6"/>
    <w:multiLevelType w:val="hybridMultilevel"/>
    <w:tmpl w:val="181A24D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6492218"/>
    <w:multiLevelType w:val="hybridMultilevel"/>
    <w:tmpl w:val="57BC5222"/>
    <w:lvl w:ilvl="0" w:tplc="9F6C6EF6">
      <w:start w:val="1"/>
      <w:numFmt w:val="lowerRoman"/>
      <w:lvlText w:val="%1."/>
      <w:lvlJc w:val="right"/>
      <w:pPr>
        <w:ind w:left="720" w:hanging="360"/>
      </w:pPr>
      <w:rPr>
        <w:rFonts w:ascii="Arial" w:hAnsi="Arial" w:hint="default"/>
        <w:color w:val="00000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9FE6529"/>
    <w:multiLevelType w:val="hybridMultilevel"/>
    <w:tmpl w:val="C4E2B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515724"/>
    <w:multiLevelType w:val="hybridMultilevel"/>
    <w:tmpl w:val="B842342C"/>
    <w:lvl w:ilvl="0" w:tplc="F878CEBA">
      <w:start w:val="1"/>
      <w:numFmt w:val="decimal"/>
      <w:lvlText w:val="%1."/>
      <w:lvlJc w:val="lef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4" w15:restartNumberingAfterBreak="0">
    <w:nsid w:val="583C4BB7"/>
    <w:multiLevelType w:val="hybridMultilevel"/>
    <w:tmpl w:val="1E96D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7A07F6"/>
    <w:multiLevelType w:val="hybridMultilevel"/>
    <w:tmpl w:val="AD0C3EC2"/>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39" w15:restartNumberingAfterBreak="0">
    <w:nsid w:val="63253C8F"/>
    <w:multiLevelType w:val="hybridMultilevel"/>
    <w:tmpl w:val="7F0EAD7E"/>
    <w:lvl w:ilvl="0" w:tplc="63EE23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5D4AE5"/>
    <w:multiLevelType w:val="hybridMultilevel"/>
    <w:tmpl w:val="AD0C3EC2"/>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F48634C"/>
    <w:multiLevelType w:val="hybridMultilevel"/>
    <w:tmpl w:val="397E0854"/>
    <w:lvl w:ilvl="0" w:tplc="D534DB82">
      <w:start w:val="1"/>
      <w:numFmt w:val="decimal"/>
      <w:lvlText w:val="%1."/>
      <w:lvlJc w:val="left"/>
      <w:pPr>
        <w:ind w:left="862" w:hanging="360"/>
      </w:pPr>
      <w:rPr>
        <w:rFonts w:ascii="Arial" w:hAnsi="Arial"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44" w15:restartNumberingAfterBreak="0">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45" w15:restartNumberingAfterBreak="0">
    <w:nsid w:val="75F62531"/>
    <w:multiLevelType w:val="hybridMultilevel"/>
    <w:tmpl w:val="734A744A"/>
    <w:lvl w:ilvl="0" w:tplc="08A4FF4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1B0821"/>
    <w:multiLevelType w:val="hybridMultilevel"/>
    <w:tmpl w:val="27CE5DEA"/>
    <w:lvl w:ilvl="0" w:tplc="D534DB82">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9"/>
  </w:num>
  <w:num w:numId="3">
    <w:abstractNumId w:val="24"/>
  </w:num>
  <w:num w:numId="4">
    <w:abstractNumId w:val="21"/>
  </w:num>
  <w:num w:numId="5">
    <w:abstractNumId w:val="5"/>
  </w:num>
  <w:num w:numId="6">
    <w:abstractNumId w:val="8"/>
  </w:num>
  <w:num w:numId="7">
    <w:abstractNumId w:val="2"/>
  </w:num>
  <w:num w:numId="8">
    <w:abstractNumId w:val="4"/>
  </w:num>
  <w:num w:numId="9">
    <w:abstractNumId w:val="3"/>
  </w:num>
  <w:num w:numId="10">
    <w:abstractNumId w:val="38"/>
  </w:num>
  <w:num w:numId="11">
    <w:abstractNumId w:val="44"/>
  </w:num>
  <w:num w:numId="12">
    <w:abstractNumId w:val="19"/>
  </w:num>
  <w:num w:numId="13">
    <w:abstractNumId w:val="33"/>
  </w:num>
  <w:num w:numId="14">
    <w:abstractNumId w:val="32"/>
  </w:num>
  <w:num w:numId="15">
    <w:abstractNumId w:val="46"/>
  </w:num>
  <w:num w:numId="16">
    <w:abstractNumId w:val="36"/>
  </w:num>
  <w:num w:numId="17">
    <w:abstractNumId w:val="22"/>
  </w:num>
  <w:num w:numId="18">
    <w:abstractNumId w:val="42"/>
  </w:num>
  <w:num w:numId="19">
    <w:abstractNumId w:val="6"/>
  </w:num>
  <w:num w:numId="20">
    <w:abstractNumId w:val="10"/>
  </w:num>
  <w:num w:numId="21">
    <w:abstractNumId w:val="37"/>
  </w:num>
  <w:num w:numId="22">
    <w:abstractNumId w:val="40"/>
  </w:num>
  <w:num w:numId="23">
    <w:abstractNumId w:val="25"/>
  </w:num>
  <w:num w:numId="24">
    <w:abstractNumId w:val="14"/>
  </w:num>
  <w:num w:numId="25">
    <w:abstractNumId w:val="0"/>
  </w:num>
  <w:num w:numId="26">
    <w:abstractNumId w:val="16"/>
  </w:num>
  <w:num w:numId="27">
    <w:abstractNumId w:val="34"/>
  </w:num>
  <w:num w:numId="28">
    <w:abstractNumId w:val="12"/>
  </w:num>
  <w:num w:numId="29">
    <w:abstractNumId w:val="30"/>
  </w:num>
  <w:num w:numId="30">
    <w:abstractNumId w:val="11"/>
  </w:num>
  <w:num w:numId="31">
    <w:abstractNumId w:val="43"/>
  </w:num>
  <w:num w:numId="32">
    <w:abstractNumId w:val="47"/>
  </w:num>
  <w:num w:numId="33">
    <w:abstractNumId w:val="17"/>
  </w:num>
  <w:num w:numId="34">
    <w:abstractNumId w:val="39"/>
  </w:num>
  <w:num w:numId="35">
    <w:abstractNumId w:val="28"/>
  </w:num>
  <w:num w:numId="36">
    <w:abstractNumId w:val="13"/>
  </w:num>
  <w:num w:numId="37">
    <w:abstractNumId w:val="31"/>
  </w:num>
  <w:num w:numId="38">
    <w:abstractNumId w:val="7"/>
  </w:num>
  <w:num w:numId="39">
    <w:abstractNumId w:val="23"/>
  </w:num>
  <w:num w:numId="40">
    <w:abstractNumId w:val="45"/>
  </w:num>
  <w:num w:numId="41">
    <w:abstractNumId w:val="18"/>
  </w:num>
  <w:num w:numId="42">
    <w:abstractNumId w:val="35"/>
  </w:num>
  <w:num w:numId="43">
    <w:abstractNumId w:val="27"/>
  </w:num>
  <w:num w:numId="44">
    <w:abstractNumId w:val="26"/>
  </w:num>
  <w:num w:numId="45">
    <w:abstractNumId w:val="15"/>
  </w:num>
  <w:num w:numId="46">
    <w:abstractNumId w:val="41"/>
  </w:num>
  <w:num w:numId="47">
    <w:abstractNumId w:val="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35E"/>
    <w:rsid w:val="00011427"/>
    <w:rsid w:val="00011565"/>
    <w:rsid w:val="00012480"/>
    <w:rsid w:val="000128E4"/>
    <w:rsid w:val="00012E99"/>
    <w:rsid w:val="0001376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32C"/>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1F77"/>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533"/>
    <w:rsid w:val="0007363D"/>
    <w:rsid w:val="00073B2F"/>
    <w:rsid w:val="0007569A"/>
    <w:rsid w:val="00076118"/>
    <w:rsid w:val="00076299"/>
    <w:rsid w:val="000763C2"/>
    <w:rsid w:val="000773AD"/>
    <w:rsid w:val="00077A81"/>
    <w:rsid w:val="000802B2"/>
    <w:rsid w:val="00080CB5"/>
    <w:rsid w:val="00081EB8"/>
    <w:rsid w:val="00081F7C"/>
    <w:rsid w:val="0008250C"/>
    <w:rsid w:val="00082950"/>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1CB9"/>
    <w:rsid w:val="00092917"/>
    <w:rsid w:val="00092954"/>
    <w:rsid w:val="0009388C"/>
    <w:rsid w:val="00093A38"/>
    <w:rsid w:val="00093E33"/>
    <w:rsid w:val="00094628"/>
    <w:rsid w:val="00094A84"/>
    <w:rsid w:val="00095321"/>
    <w:rsid w:val="00095896"/>
    <w:rsid w:val="00096503"/>
    <w:rsid w:val="00096ED9"/>
    <w:rsid w:val="0009759C"/>
    <w:rsid w:val="000A0690"/>
    <w:rsid w:val="000A0B88"/>
    <w:rsid w:val="000A1481"/>
    <w:rsid w:val="000A232D"/>
    <w:rsid w:val="000A253E"/>
    <w:rsid w:val="000A3738"/>
    <w:rsid w:val="000A4A83"/>
    <w:rsid w:val="000A7DDA"/>
    <w:rsid w:val="000B00D5"/>
    <w:rsid w:val="000B0F46"/>
    <w:rsid w:val="000B1B6E"/>
    <w:rsid w:val="000B2262"/>
    <w:rsid w:val="000B4739"/>
    <w:rsid w:val="000B5A4E"/>
    <w:rsid w:val="000B609A"/>
    <w:rsid w:val="000B676C"/>
    <w:rsid w:val="000B7DF9"/>
    <w:rsid w:val="000B7E3A"/>
    <w:rsid w:val="000B7EA9"/>
    <w:rsid w:val="000C0B5A"/>
    <w:rsid w:val="000C2790"/>
    <w:rsid w:val="000C356E"/>
    <w:rsid w:val="000C3889"/>
    <w:rsid w:val="000C3AF6"/>
    <w:rsid w:val="000C4435"/>
    <w:rsid w:val="000C4E5B"/>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DE8"/>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D28"/>
    <w:rsid w:val="000E4E3A"/>
    <w:rsid w:val="000E68D0"/>
    <w:rsid w:val="000E6939"/>
    <w:rsid w:val="000E7C71"/>
    <w:rsid w:val="000F1BFE"/>
    <w:rsid w:val="000F1F42"/>
    <w:rsid w:val="000F322E"/>
    <w:rsid w:val="000F3A8B"/>
    <w:rsid w:val="000F3C3D"/>
    <w:rsid w:val="000F4574"/>
    <w:rsid w:val="000F53AD"/>
    <w:rsid w:val="000F58BC"/>
    <w:rsid w:val="000F6F41"/>
    <w:rsid w:val="000F773C"/>
    <w:rsid w:val="001000F1"/>
    <w:rsid w:val="00100A4F"/>
    <w:rsid w:val="00100DE6"/>
    <w:rsid w:val="0010278D"/>
    <w:rsid w:val="001052BA"/>
    <w:rsid w:val="001058E4"/>
    <w:rsid w:val="0010651B"/>
    <w:rsid w:val="00106A58"/>
    <w:rsid w:val="00106BCC"/>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2799D"/>
    <w:rsid w:val="00130163"/>
    <w:rsid w:val="001315A0"/>
    <w:rsid w:val="00131740"/>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3D2"/>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26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597"/>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650"/>
    <w:rsid w:val="001C238F"/>
    <w:rsid w:val="001C2BFA"/>
    <w:rsid w:val="001C32D8"/>
    <w:rsid w:val="001C4647"/>
    <w:rsid w:val="001C5038"/>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A93"/>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063F"/>
    <w:rsid w:val="002014B3"/>
    <w:rsid w:val="00202086"/>
    <w:rsid w:val="00204DEE"/>
    <w:rsid w:val="002056BB"/>
    <w:rsid w:val="00205963"/>
    <w:rsid w:val="00206680"/>
    <w:rsid w:val="002075CC"/>
    <w:rsid w:val="0020764F"/>
    <w:rsid w:val="00207C55"/>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87F"/>
    <w:rsid w:val="00221C15"/>
    <w:rsid w:val="00221C27"/>
    <w:rsid w:val="00222026"/>
    <w:rsid w:val="00222719"/>
    <w:rsid w:val="00223450"/>
    <w:rsid w:val="00223FD2"/>
    <w:rsid w:val="002242B9"/>
    <w:rsid w:val="002253DA"/>
    <w:rsid w:val="00226297"/>
    <w:rsid w:val="00226C33"/>
    <w:rsid w:val="00226D0D"/>
    <w:rsid w:val="002277DB"/>
    <w:rsid w:val="00231CE1"/>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931"/>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2A19"/>
    <w:rsid w:val="002745D3"/>
    <w:rsid w:val="00274EAD"/>
    <w:rsid w:val="0027532F"/>
    <w:rsid w:val="002755A8"/>
    <w:rsid w:val="00275AC1"/>
    <w:rsid w:val="00276C9F"/>
    <w:rsid w:val="002778AF"/>
    <w:rsid w:val="00277A78"/>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05D2"/>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105C"/>
    <w:rsid w:val="002C20EA"/>
    <w:rsid w:val="002C294F"/>
    <w:rsid w:val="002C2CB9"/>
    <w:rsid w:val="002C3FC4"/>
    <w:rsid w:val="002C4525"/>
    <w:rsid w:val="002C4832"/>
    <w:rsid w:val="002C4D26"/>
    <w:rsid w:val="002C64C1"/>
    <w:rsid w:val="002C6944"/>
    <w:rsid w:val="002C7441"/>
    <w:rsid w:val="002C7D83"/>
    <w:rsid w:val="002D0FD6"/>
    <w:rsid w:val="002D153B"/>
    <w:rsid w:val="002D1551"/>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3BB8"/>
    <w:rsid w:val="002F5CCA"/>
    <w:rsid w:val="002F6B11"/>
    <w:rsid w:val="002F6D10"/>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6A44"/>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56590"/>
    <w:rsid w:val="00356794"/>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5E9C"/>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877AB"/>
    <w:rsid w:val="00391639"/>
    <w:rsid w:val="003924C7"/>
    <w:rsid w:val="0039266A"/>
    <w:rsid w:val="00392BD4"/>
    <w:rsid w:val="003940DC"/>
    <w:rsid w:val="003941EA"/>
    <w:rsid w:val="003942EB"/>
    <w:rsid w:val="0039580F"/>
    <w:rsid w:val="00396546"/>
    <w:rsid w:val="0039760D"/>
    <w:rsid w:val="003A071D"/>
    <w:rsid w:val="003A0730"/>
    <w:rsid w:val="003A121C"/>
    <w:rsid w:val="003A1603"/>
    <w:rsid w:val="003A1B6D"/>
    <w:rsid w:val="003A2D93"/>
    <w:rsid w:val="003A3E5C"/>
    <w:rsid w:val="003A4DA6"/>
    <w:rsid w:val="003A50AF"/>
    <w:rsid w:val="003A5B44"/>
    <w:rsid w:val="003A5D6F"/>
    <w:rsid w:val="003A62B0"/>
    <w:rsid w:val="003A7C63"/>
    <w:rsid w:val="003B17BF"/>
    <w:rsid w:val="003B19C9"/>
    <w:rsid w:val="003B1B1B"/>
    <w:rsid w:val="003B1B23"/>
    <w:rsid w:val="003B2404"/>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08B"/>
    <w:rsid w:val="00406DBF"/>
    <w:rsid w:val="00407E07"/>
    <w:rsid w:val="00407F2E"/>
    <w:rsid w:val="00410450"/>
    <w:rsid w:val="00410954"/>
    <w:rsid w:val="00411369"/>
    <w:rsid w:val="00411E19"/>
    <w:rsid w:val="00415ABD"/>
    <w:rsid w:val="00417E05"/>
    <w:rsid w:val="00420C12"/>
    <w:rsid w:val="00420EA0"/>
    <w:rsid w:val="00421E26"/>
    <w:rsid w:val="00421F9B"/>
    <w:rsid w:val="004230A9"/>
    <w:rsid w:val="00423367"/>
    <w:rsid w:val="004235DC"/>
    <w:rsid w:val="00423B28"/>
    <w:rsid w:val="00423CED"/>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38FC"/>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479A9"/>
    <w:rsid w:val="004500A3"/>
    <w:rsid w:val="00450647"/>
    <w:rsid w:val="004506D7"/>
    <w:rsid w:val="00450970"/>
    <w:rsid w:val="00451DE3"/>
    <w:rsid w:val="00453364"/>
    <w:rsid w:val="0045520D"/>
    <w:rsid w:val="00455C21"/>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70855"/>
    <w:rsid w:val="00470C87"/>
    <w:rsid w:val="00470DE4"/>
    <w:rsid w:val="00471447"/>
    <w:rsid w:val="004718AF"/>
    <w:rsid w:val="004728F4"/>
    <w:rsid w:val="00472950"/>
    <w:rsid w:val="00472A03"/>
    <w:rsid w:val="00472DC2"/>
    <w:rsid w:val="0047344E"/>
    <w:rsid w:val="0047356C"/>
    <w:rsid w:val="00473ADE"/>
    <w:rsid w:val="00474224"/>
    <w:rsid w:val="00474520"/>
    <w:rsid w:val="004749B4"/>
    <w:rsid w:val="0047504F"/>
    <w:rsid w:val="0047594F"/>
    <w:rsid w:val="0047650E"/>
    <w:rsid w:val="00477314"/>
    <w:rsid w:val="0047777A"/>
    <w:rsid w:val="00477B14"/>
    <w:rsid w:val="00480927"/>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5EB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5549"/>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2EB"/>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49BA"/>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2B8F"/>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01"/>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607F"/>
    <w:rsid w:val="00547657"/>
    <w:rsid w:val="00547F40"/>
    <w:rsid w:val="0055014D"/>
    <w:rsid w:val="00550852"/>
    <w:rsid w:val="00550A77"/>
    <w:rsid w:val="0055195D"/>
    <w:rsid w:val="00551DCE"/>
    <w:rsid w:val="00552697"/>
    <w:rsid w:val="005543E5"/>
    <w:rsid w:val="005554A5"/>
    <w:rsid w:val="00555665"/>
    <w:rsid w:val="005564D0"/>
    <w:rsid w:val="00556731"/>
    <w:rsid w:val="00556E1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A9B"/>
    <w:rsid w:val="00577194"/>
    <w:rsid w:val="00577CFD"/>
    <w:rsid w:val="00580649"/>
    <w:rsid w:val="00581416"/>
    <w:rsid w:val="00581969"/>
    <w:rsid w:val="00581A53"/>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135"/>
    <w:rsid w:val="005A0226"/>
    <w:rsid w:val="005A0753"/>
    <w:rsid w:val="005A1F73"/>
    <w:rsid w:val="005A21C8"/>
    <w:rsid w:val="005A3ED7"/>
    <w:rsid w:val="005A46F1"/>
    <w:rsid w:val="005A4ECB"/>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C0E"/>
    <w:rsid w:val="005B5C47"/>
    <w:rsid w:val="005B7534"/>
    <w:rsid w:val="005C129B"/>
    <w:rsid w:val="005C146B"/>
    <w:rsid w:val="005C1740"/>
    <w:rsid w:val="005C2A34"/>
    <w:rsid w:val="005C4736"/>
    <w:rsid w:val="005C5199"/>
    <w:rsid w:val="005C592B"/>
    <w:rsid w:val="005C5A36"/>
    <w:rsid w:val="005C623A"/>
    <w:rsid w:val="005C6AAE"/>
    <w:rsid w:val="005D0C4E"/>
    <w:rsid w:val="005D10B4"/>
    <w:rsid w:val="005D1995"/>
    <w:rsid w:val="005D4446"/>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100"/>
    <w:rsid w:val="00605D80"/>
    <w:rsid w:val="00606355"/>
    <w:rsid w:val="00606868"/>
    <w:rsid w:val="00606972"/>
    <w:rsid w:val="00606973"/>
    <w:rsid w:val="00606B36"/>
    <w:rsid w:val="006076C1"/>
    <w:rsid w:val="00607C6F"/>
    <w:rsid w:val="00610905"/>
    <w:rsid w:val="00610FE8"/>
    <w:rsid w:val="0061148A"/>
    <w:rsid w:val="00611735"/>
    <w:rsid w:val="0061210A"/>
    <w:rsid w:val="00612319"/>
    <w:rsid w:val="006123CD"/>
    <w:rsid w:val="00613856"/>
    <w:rsid w:val="0061447C"/>
    <w:rsid w:val="00614F46"/>
    <w:rsid w:val="00616C2A"/>
    <w:rsid w:val="00616C55"/>
    <w:rsid w:val="00616FFF"/>
    <w:rsid w:val="0061711F"/>
    <w:rsid w:val="00621DD5"/>
    <w:rsid w:val="00622A9C"/>
    <w:rsid w:val="00623DC2"/>
    <w:rsid w:val="0062456C"/>
    <w:rsid w:val="00624A8C"/>
    <w:rsid w:val="00625227"/>
    <w:rsid w:val="00625594"/>
    <w:rsid w:val="00625A66"/>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1F00"/>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489"/>
    <w:rsid w:val="006877E4"/>
    <w:rsid w:val="00687C67"/>
    <w:rsid w:val="00687E62"/>
    <w:rsid w:val="00690EC1"/>
    <w:rsid w:val="006926DB"/>
    <w:rsid w:val="00692827"/>
    <w:rsid w:val="00692943"/>
    <w:rsid w:val="00695DCD"/>
    <w:rsid w:val="00696A75"/>
    <w:rsid w:val="006A0DFC"/>
    <w:rsid w:val="006A131B"/>
    <w:rsid w:val="006A1CEC"/>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99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B5B"/>
    <w:rsid w:val="006D5CBC"/>
    <w:rsid w:val="006D6783"/>
    <w:rsid w:val="006D7D75"/>
    <w:rsid w:val="006E0DC7"/>
    <w:rsid w:val="006E15F6"/>
    <w:rsid w:val="006E1797"/>
    <w:rsid w:val="006E1BF6"/>
    <w:rsid w:val="006E2077"/>
    <w:rsid w:val="006E2668"/>
    <w:rsid w:val="006E3639"/>
    <w:rsid w:val="006E3A58"/>
    <w:rsid w:val="006E3FCE"/>
    <w:rsid w:val="006E5F95"/>
    <w:rsid w:val="006E65E6"/>
    <w:rsid w:val="006E6835"/>
    <w:rsid w:val="006E6A94"/>
    <w:rsid w:val="006E739B"/>
    <w:rsid w:val="006E755C"/>
    <w:rsid w:val="006F026D"/>
    <w:rsid w:val="006F1190"/>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D69"/>
    <w:rsid w:val="00701FC9"/>
    <w:rsid w:val="007021F1"/>
    <w:rsid w:val="0070252B"/>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C3"/>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47F"/>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648"/>
    <w:rsid w:val="00776EB1"/>
    <w:rsid w:val="00777CF2"/>
    <w:rsid w:val="00780170"/>
    <w:rsid w:val="00780780"/>
    <w:rsid w:val="00781B42"/>
    <w:rsid w:val="00781FF9"/>
    <w:rsid w:val="0078331A"/>
    <w:rsid w:val="00784854"/>
    <w:rsid w:val="007860B0"/>
    <w:rsid w:val="0078617A"/>
    <w:rsid w:val="00786416"/>
    <w:rsid w:val="007866F9"/>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53E"/>
    <w:rsid w:val="007C7BE0"/>
    <w:rsid w:val="007D02F3"/>
    <w:rsid w:val="007D09AF"/>
    <w:rsid w:val="007D1A0D"/>
    <w:rsid w:val="007D2E76"/>
    <w:rsid w:val="007D39D1"/>
    <w:rsid w:val="007D481A"/>
    <w:rsid w:val="007D535A"/>
    <w:rsid w:val="007D54D7"/>
    <w:rsid w:val="007D5DCC"/>
    <w:rsid w:val="007D60E8"/>
    <w:rsid w:val="007D62B6"/>
    <w:rsid w:val="007E17AB"/>
    <w:rsid w:val="007E1AE3"/>
    <w:rsid w:val="007E2ACE"/>
    <w:rsid w:val="007E2C4F"/>
    <w:rsid w:val="007E334E"/>
    <w:rsid w:val="007E3C9D"/>
    <w:rsid w:val="007E3ECF"/>
    <w:rsid w:val="007E3FA0"/>
    <w:rsid w:val="007E4189"/>
    <w:rsid w:val="007E44EB"/>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42F"/>
    <w:rsid w:val="0082259A"/>
    <w:rsid w:val="008225FA"/>
    <w:rsid w:val="00822DB9"/>
    <w:rsid w:val="008232C2"/>
    <w:rsid w:val="00823647"/>
    <w:rsid w:val="00823D97"/>
    <w:rsid w:val="00824CEC"/>
    <w:rsid w:val="00825F18"/>
    <w:rsid w:val="00826168"/>
    <w:rsid w:val="008270FD"/>
    <w:rsid w:val="008276B6"/>
    <w:rsid w:val="00827952"/>
    <w:rsid w:val="00827C7C"/>
    <w:rsid w:val="00830379"/>
    <w:rsid w:val="00831D74"/>
    <w:rsid w:val="008322DA"/>
    <w:rsid w:val="00832A20"/>
    <w:rsid w:val="00832EA1"/>
    <w:rsid w:val="008331E7"/>
    <w:rsid w:val="0083359D"/>
    <w:rsid w:val="00834A44"/>
    <w:rsid w:val="00835680"/>
    <w:rsid w:val="00835B47"/>
    <w:rsid w:val="00835C78"/>
    <w:rsid w:val="008360E7"/>
    <w:rsid w:val="00836111"/>
    <w:rsid w:val="0083700E"/>
    <w:rsid w:val="00837575"/>
    <w:rsid w:val="00837B97"/>
    <w:rsid w:val="008407F5"/>
    <w:rsid w:val="00840E88"/>
    <w:rsid w:val="008414FC"/>
    <w:rsid w:val="00841D81"/>
    <w:rsid w:val="00842652"/>
    <w:rsid w:val="0084273A"/>
    <w:rsid w:val="0084276E"/>
    <w:rsid w:val="00842D2D"/>
    <w:rsid w:val="0084363A"/>
    <w:rsid w:val="00843A0D"/>
    <w:rsid w:val="00844555"/>
    <w:rsid w:val="00844D00"/>
    <w:rsid w:val="00844D36"/>
    <w:rsid w:val="0084583F"/>
    <w:rsid w:val="00845932"/>
    <w:rsid w:val="00845EC0"/>
    <w:rsid w:val="00846E87"/>
    <w:rsid w:val="00847B73"/>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4693"/>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A7D13"/>
    <w:rsid w:val="008B041E"/>
    <w:rsid w:val="008B0B48"/>
    <w:rsid w:val="008B21F7"/>
    <w:rsid w:val="008B2229"/>
    <w:rsid w:val="008B2251"/>
    <w:rsid w:val="008B267A"/>
    <w:rsid w:val="008B2BE8"/>
    <w:rsid w:val="008B3D79"/>
    <w:rsid w:val="008B4F26"/>
    <w:rsid w:val="008B5483"/>
    <w:rsid w:val="008B600D"/>
    <w:rsid w:val="008B6160"/>
    <w:rsid w:val="008B617C"/>
    <w:rsid w:val="008B7199"/>
    <w:rsid w:val="008C12D2"/>
    <w:rsid w:val="008C16AC"/>
    <w:rsid w:val="008C19EF"/>
    <w:rsid w:val="008C23D9"/>
    <w:rsid w:val="008C26C1"/>
    <w:rsid w:val="008C2D6C"/>
    <w:rsid w:val="008C2E9D"/>
    <w:rsid w:val="008C34A9"/>
    <w:rsid w:val="008C362C"/>
    <w:rsid w:val="008C36AB"/>
    <w:rsid w:val="008C37FA"/>
    <w:rsid w:val="008C3895"/>
    <w:rsid w:val="008C38F6"/>
    <w:rsid w:val="008C5130"/>
    <w:rsid w:val="008C5385"/>
    <w:rsid w:val="008C6137"/>
    <w:rsid w:val="008C7F9E"/>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0A0"/>
    <w:rsid w:val="008F0A3A"/>
    <w:rsid w:val="008F0A9B"/>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1F9"/>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38B6"/>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951"/>
    <w:rsid w:val="00934C1B"/>
    <w:rsid w:val="009351AD"/>
    <w:rsid w:val="0093553C"/>
    <w:rsid w:val="00935596"/>
    <w:rsid w:val="009355D4"/>
    <w:rsid w:val="0093593E"/>
    <w:rsid w:val="00936A34"/>
    <w:rsid w:val="00937DCA"/>
    <w:rsid w:val="009418B5"/>
    <w:rsid w:val="00941F30"/>
    <w:rsid w:val="009425D7"/>
    <w:rsid w:val="00942A0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1DDA"/>
    <w:rsid w:val="00952083"/>
    <w:rsid w:val="009522CB"/>
    <w:rsid w:val="0095234C"/>
    <w:rsid w:val="00952A06"/>
    <w:rsid w:val="00952B9A"/>
    <w:rsid w:val="009541FC"/>
    <w:rsid w:val="00954ADE"/>
    <w:rsid w:val="00955119"/>
    <w:rsid w:val="00955792"/>
    <w:rsid w:val="00960B47"/>
    <w:rsid w:val="00960F87"/>
    <w:rsid w:val="009620D9"/>
    <w:rsid w:val="009631FC"/>
    <w:rsid w:val="009631FF"/>
    <w:rsid w:val="00963994"/>
    <w:rsid w:val="009644CC"/>
    <w:rsid w:val="0096476C"/>
    <w:rsid w:val="009649E6"/>
    <w:rsid w:val="0096505A"/>
    <w:rsid w:val="0096560D"/>
    <w:rsid w:val="00965769"/>
    <w:rsid w:val="00965BB3"/>
    <w:rsid w:val="00965ED2"/>
    <w:rsid w:val="00966541"/>
    <w:rsid w:val="00966558"/>
    <w:rsid w:val="00967741"/>
    <w:rsid w:val="00967C0A"/>
    <w:rsid w:val="00970544"/>
    <w:rsid w:val="00971581"/>
    <w:rsid w:val="00971C65"/>
    <w:rsid w:val="00971CFA"/>
    <w:rsid w:val="009725F3"/>
    <w:rsid w:val="00973090"/>
    <w:rsid w:val="0097343C"/>
    <w:rsid w:val="00973444"/>
    <w:rsid w:val="00973658"/>
    <w:rsid w:val="0097388C"/>
    <w:rsid w:val="00974326"/>
    <w:rsid w:val="009744A0"/>
    <w:rsid w:val="00974721"/>
    <w:rsid w:val="00975379"/>
    <w:rsid w:val="00975827"/>
    <w:rsid w:val="00976608"/>
    <w:rsid w:val="00976CA8"/>
    <w:rsid w:val="009775C0"/>
    <w:rsid w:val="00977839"/>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3CDC"/>
    <w:rsid w:val="00994E11"/>
    <w:rsid w:val="00994E47"/>
    <w:rsid w:val="009953EF"/>
    <w:rsid w:val="00995797"/>
    <w:rsid w:val="00996071"/>
    <w:rsid w:val="00997FB3"/>
    <w:rsid w:val="009A00F5"/>
    <w:rsid w:val="009A0A65"/>
    <w:rsid w:val="009A0DDB"/>
    <w:rsid w:val="009A1C4E"/>
    <w:rsid w:val="009A1D03"/>
    <w:rsid w:val="009A1E7D"/>
    <w:rsid w:val="009A1EF7"/>
    <w:rsid w:val="009A225F"/>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4E32"/>
    <w:rsid w:val="009B5587"/>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4AEF"/>
    <w:rsid w:val="009C5149"/>
    <w:rsid w:val="009C5E13"/>
    <w:rsid w:val="009C66E3"/>
    <w:rsid w:val="009C6839"/>
    <w:rsid w:val="009C7264"/>
    <w:rsid w:val="009C7F1B"/>
    <w:rsid w:val="009D089D"/>
    <w:rsid w:val="009D0971"/>
    <w:rsid w:val="009D25BB"/>
    <w:rsid w:val="009D2FCE"/>
    <w:rsid w:val="009D3211"/>
    <w:rsid w:val="009D3493"/>
    <w:rsid w:val="009D43E5"/>
    <w:rsid w:val="009D4A72"/>
    <w:rsid w:val="009D5B92"/>
    <w:rsid w:val="009D6B38"/>
    <w:rsid w:val="009D6DB0"/>
    <w:rsid w:val="009D7163"/>
    <w:rsid w:val="009E242A"/>
    <w:rsid w:val="009E30B8"/>
    <w:rsid w:val="009E35C4"/>
    <w:rsid w:val="009E3B9B"/>
    <w:rsid w:val="009E45E7"/>
    <w:rsid w:val="009E491D"/>
    <w:rsid w:val="009E4B19"/>
    <w:rsid w:val="009E5729"/>
    <w:rsid w:val="009E5985"/>
    <w:rsid w:val="009E5D92"/>
    <w:rsid w:val="009E5FE7"/>
    <w:rsid w:val="009E630A"/>
    <w:rsid w:val="009E6335"/>
    <w:rsid w:val="009E75B1"/>
    <w:rsid w:val="009F1745"/>
    <w:rsid w:val="009F2079"/>
    <w:rsid w:val="009F2085"/>
    <w:rsid w:val="009F2693"/>
    <w:rsid w:val="009F2F83"/>
    <w:rsid w:val="009F3120"/>
    <w:rsid w:val="009F3FBA"/>
    <w:rsid w:val="009F7F84"/>
    <w:rsid w:val="00A0068A"/>
    <w:rsid w:val="00A00A5B"/>
    <w:rsid w:val="00A00FCA"/>
    <w:rsid w:val="00A01397"/>
    <w:rsid w:val="00A01455"/>
    <w:rsid w:val="00A020DF"/>
    <w:rsid w:val="00A021C6"/>
    <w:rsid w:val="00A02FDA"/>
    <w:rsid w:val="00A03529"/>
    <w:rsid w:val="00A049AC"/>
    <w:rsid w:val="00A04AE3"/>
    <w:rsid w:val="00A1018A"/>
    <w:rsid w:val="00A101B8"/>
    <w:rsid w:val="00A105F6"/>
    <w:rsid w:val="00A10CB8"/>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278A4"/>
    <w:rsid w:val="00A31636"/>
    <w:rsid w:val="00A31B31"/>
    <w:rsid w:val="00A32110"/>
    <w:rsid w:val="00A32ED0"/>
    <w:rsid w:val="00A34590"/>
    <w:rsid w:val="00A36C61"/>
    <w:rsid w:val="00A374D1"/>
    <w:rsid w:val="00A406B1"/>
    <w:rsid w:val="00A4086B"/>
    <w:rsid w:val="00A40AF4"/>
    <w:rsid w:val="00A40BDE"/>
    <w:rsid w:val="00A40DE8"/>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250"/>
    <w:rsid w:val="00A64468"/>
    <w:rsid w:val="00A64582"/>
    <w:rsid w:val="00A649EC"/>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0563"/>
    <w:rsid w:val="00A8157A"/>
    <w:rsid w:val="00A81933"/>
    <w:rsid w:val="00A8338B"/>
    <w:rsid w:val="00A8368E"/>
    <w:rsid w:val="00A83712"/>
    <w:rsid w:val="00A83E44"/>
    <w:rsid w:val="00A8400F"/>
    <w:rsid w:val="00A84208"/>
    <w:rsid w:val="00A84341"/>
    <w:rsid w:val="00A8473D"/>
    <w:rsid w:val="00A8487F"/>
    <w:rsid w:val="00A85266"/>
    <w:rsid w:val="00A860CD"/>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0E93"/>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47F"/>
    <w:rsid w:val="00AD1608"/>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537A"/>
    <w:rsid w:val="00AE6A15"/>
    <w:rsid w:val="00AE6B60"/>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40167"/>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157"/>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3A8E"/>
    <w:rsid w:val="00B73E33"/>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1834"/>
    <w:rsid w:val="00BB23D0"/>
    <w:rsid w:val="00BB370D"/>
    <w:rsid w:val="00BB4090"/>
    <w:rsid w:val="00BB4897"/>
    <w:rsid w:val="00BB7EA8"/>
    <w:rsid w:val="00BC0524"/>
    <w:rsid w:val="00BC0E7D"/>
    <w:rsid w:val="00BC17A1"/>
    <w:rsid w:val="00BC1904"/>
    <w:rsid w:val="00BC19CE"/>
    <w:rsid w:val="00BC1B17"/>
    <w:rsid w:val="00BC2DF6"/>
    <w:rsid w:val="00BC2DF9"/>
    <w:rsid w:val="00BC4994"/>
    <w:rsid w:val="00BC51EC"/>
    <w:rsid w:val="00BC5D4F"/>
    <w:rsid w:val="00BC6571"/>
    <w:rsid w:val="00BC6FC4"/>
    <w:rsid w:val="00BC763B"/>
    <w:rsid w:val="00BC7681"/>
    <w:rsid w:val="00BD011B"/>
    <w:rsid w:val="00BD024A"/>
    <w:rsid w:val="00BD11BD"/>
    <w:rsid w:val="00BD16A0"/>
    <w:rsid w:val="00BD21D3"/>
    <w:rsid w:val="00BD2433"/>
    <w:rsid w:val="00BD29C9"/>
    <w:rsid w:val="00BD34AB"/>
    <w:rsid w:val="00BD3613"/>
    <w:rsid w:val="00BD3639"/>
    <w:rsid w:val="00BD4257"/>
    <w:rsid w:val="00BD6109"/>
    <w:rsid w:val="00BD612E"/>
    <w:rsid w:val="00BD7C63"/>
    <w:rsid w:val="00BE0A15"/>
    <w:rsid w:val="00BE432E"/>
    <w:rsid w:val="00BE46B7"/>
    <w:rsid w:val="00BE486A"/>
    <w:rsid w:val="00BE4FE3"/>
    <w:rsid w:val="00BE5BDB"/>
    <w:rsid w:val="00BE5EBF"/>
    <w:rsid w:val="00BE5EFB"/>
    <w:rsid w:val="00BE602C"/>
    <w:rsid w:val="00BE693F"/>
    <w:rsid w:val="00BE697D"/>
    <w:rsid w:val="00BE73A3"/>
    <w:rsid w:val="00BE7590"/>
    <w:rsid w:val="00BE76D9"/>
    <w:rsid w:val="00BE7A29"/>
    <w:rsid w:val="00BF0988"/>
    <w:rsid w:val="00BF0C9F"/>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41"/>
    <w:rsid w:val="00C0159A"/>
    <w:rsid w:val="00C052AD"/>
    <w:rsid w:val="00C05336"/>
    <w:rsid w:val="00C05575"/>
    <w:rsid w:val="00C05636"/>
    <w:rsid w:val="00C06859"/>
    <w:rsid w:val="00C07070"/>
    <w:rsid w:val="00C07095"/>
    <w:rsid w:val="00C0766B"/>
    <w:rsid w:val="00C0795E"/>
    <w:rsid w:val="00C0796A"/>
    <w:rsid w:val="00C07CCB"/>
    <w:rsid w:val="00C07D00"/>
    <w:rsid w:val="00C10AD0"/>
    <w:rsid w:val="00C10E97"/>
    <w:rsid w:val="00C11DF2"/>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85F"/>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717"/>
    <w:rsid w:val="00C37A1C"/>
    <w:rsid w:val="00C37CE3"/>
    <w:rsid w:val="00C404FE"/>
    <w:rsid w:val="00C41F43"/>
    <w:rsid w:val="00C4260F"/>
    <w:rsid w:val="00C4264B"/>
    <w:rsid w:val="00C4338E"/>
    <w:rsid w:val="00C44C3F"/>
    <w:rsid w:val="00C45195"/>
    <w:rsid w:val="00C45882"/>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451"/>
    <w:rsid w:val="00C74CCF"/>
    <w:rsid w:val="00C758DB"/>
    <w:rsid w:val="00C75FB5"/>
    <w:rsid w:val="00C76376"/>
    <w:rsid w:val="00C7684A"/>
    <w:rsid w:val="00C776EF"/>
    <w:rsid w:val="00C77C0B"/>
    <w:rsid w:val="00C809BA"/>
    <w:rsid w:val="00C83378"/>
    <w:rsid w:val="00C83600"/>
    <w:rsid w:val="00C83AFF"/>
    <w:rsid w:val="00C84D13"/>
    <w:rsid w:val="00C85D9E"/>
    <w:rsid w:val="00C865E7"/>
    <w:rsid w:val="00C87A04"/>
    <w:rsid w:val="00C90C2A"/>
    <w:rsid w:val="00C90FB3"/>
    <w:rsid w:val="00C91E0D"/>
    <w:rsid w:val="00C920D7"/>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4E27"/>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C0563"/>
    <w:rsid w:val="00CC0AE5"/>
    <w:rsid w:val="00CC0B11"/>
    <w:rsid w:val="00CC1280"/>
    <w:rsid w:val="00CC260F"/>
    <w:rsid w:val="00CC28D2"/>
    <w:rsid w:val="00CC3221"/>
    <w:rsid w:val="00CC3512"/>
    <w:rsid w:val="00CC3708"/>
    <w:rsid w:val="00CC4C66"/>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0A94"/>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DC1"/>
    <w:rsid w:val="00D104DB"/>
    <w:rsid w:val="00D1137D"/>
    <w:rsid w:val="00D11C08"/>
    <w:rsid w:val="00D11CB9"/>
    <w:rsid w:val="00D1216F"/>
    <w:rsid w:val="00D12284"/>
    <w:rsid w:val="00D13BB2"/>
    <w:rsid w:val="00D146F2"/>
    <w:rsid w:val="00D1490C"/>
    <w:rsid w:val="00D15ADB"/>
    <w:rsid w:val="00D16240"/>
    <w:rsid w:val="00D16F99"/>
    <w:rsid w:val="00D17662"/>
    <w:rsid w:val="00D21586"/>
    <w:rsid w:val="00D21A5D"/>
    <w:rsid w:val="00D21DB1"/>
    <w:rsid w:val="00D21EB3"/>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12BF"/>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8F"/>
    <w:rsid w:val="00D731C5"/>
    <w:rsid w:val="00D73B83"/>
    <w:rsid w:val="00D7408C"/>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541"/>
    <w:rsid w:val="00D86D76"/>
    <w:rsid w:val="00D87D83"/>
    <w:rsid w:val="00D90DC2"/>
    <w:rsid w:val="00D9190C"/>
    <w:rsid w:val="00D91A3D"/>
    <w:rsid w:val="00D91F90"/>
    <w:rsid w:val="00D921EE"/>
    <w:rsid w:val="00D92646"/>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1E76"/>
    <w:rsid w:val="00DA207D"/>
    <w:rsid w:val="00DA3260"/>
    <w:rsid w:val="00DA3AC4"/>
    <w:rsid w:val="00DA3EBE"/>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B7D76"/>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33F"/>
    <w:rsid w:val="00DD3AAD"/>
    <w:rsid w:val="00DD3B38"/>
    <w:rsid w:val="00DD402C"/>
    <w:rsid w:val="00DD4A15"/>
    <w:rsid w:val="00DD4BF7"/>
    <w:rsid w:val="00DD547C"/>
    <w:rsid w:val="00DD54A0"/>
    <w:rsid w:val="00DD60AC"/>
    <w:rsid w:val="00DD7D16"/>
    <w:rsid w:val="00DE0363"/>
    <w:rsid w:val="00DE12FB"/>
    <w:rsid w:val="00DE2189"/>
    <w:rsid w:val="00DE2459"/>
    <w:rsid w:val="00DE436B"/>
    <w:rsid w:val="00DE499A"/>
    <w:rsid w:val="00DE5377"/>
    <w:rsid w:val="00DE553C"/>
    <w:rsid w:val="00DE6C87"/>
    <w:rsid w:val="00DE7174"/>
    <w:rsid w:val="00DE7777"/>
    <w:rsid w:val="00DE7DE4"/>
    <w:rsid w:val="00DF0377"/>
    <w:rsid w:val="00DF05B0"/>
    <w:rsid w:val="00DF0E6F"/>
    <w:rsid w:val="00DF11C5"/>
    <w:rsid w:val="00DF2C32"/>
    <w:rsid w:val="00DF4340"/>
    <w:rsid w:val="00DF4978"/>
    <w:rsid w:val="00DF4DF9"/>
    <w:rsid w:val="00DF4E1F"/>
    <w:rsid w:val="00DF61E3"/>
    <w:rsid w:val="00DF65F6"/>
    <w:rsid w:val="00DF691C"/>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076AF"/>
    <w:rsid w:val="00E10256"/>
    <w:rsid w:val="00E10E05"/>
    <w:rsid w:val="00E11493"/>
    <w:rsid w:val="00E12922"/>
    <w:rsid w:val="00E1397A"/>
    <w:rsid w:val="00E13A23"/>
    <w:rsid w:val="00E13B19"/>
    <w:rsid w:val="00E13C6C"/>
    <w:rsid w:val="00E14193"/>
    <w:rsid w:val="00E14A41"/>
    <w:rsid w:val="00E15C06"/>
    <w:rsid w:val="00E160FA"/>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454F"/>
    <w:rsid w:val="00E351FD"/>
    <w:rsid w:val="00E366E1"/>
    <w:rsid w:val="00E36EE1"/>
    <w:rsid w:val="00E377F2"/>
    <w:rsid w:val="00E37A15"/>
    <w:rsid w:val="00E41A47"/>
    <w:rsid w:val="00E41D76"/>
    <w:rsid w:val="00E42575"/>
    <w:rsid w:val="00E42D03"/>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661D6"/>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153"/>
    <w:rsid w:val="00E775C7"/>
    <w:rsid w:val="00E776DF"/>
    <w:rsid w:val="00E803FB"/>
    <w:rsid w:val="00E804D0"/>
    <w:rsid w:val="00E80892"/>
    <w:rsid w:val="00E80F99"/>
    <w:rsid w:val="00E81186"/>
    <w:rsid w:val="00E82D6D"/>
    <w:rsid w:val="00E8316B"/>
    <w:rsid w:val="00E83AA4"/>
    <w:rsid w:val="00E85460"/>
    <w:rsid w:val="00E8554E"/>
    <w:rsid w:val="00E862E6"/>
    <w:rsid w:val="00E90243"/>
    <w:rsid w:val="00E905D4"/>
    <w:rsid w:val="00E90A1D"/>
    <w:rsid w:val="00E90C00"/>
    <w:rsid w:val="00E91F4F"/>
    <w:rsid w:val="00E922E4"/>
    <w:rsid w:val="00E926AB"/>
    <w:rsid w:val="00E92AB1"/>
    <w:rsid w:val="00E92AE9"/>
    <w:rsid w:val="00E92CAD"/>
    <w:rsid w:val="00E92D84"/>
    <w:rsid w:val="00E93D6A"/>
    <w:rsid w:val="00E93F49"/>
    <w:rsid w:val="00E93FBA"/>
    <w:rsid w:val="00E94773"/>
    <w:rsid w:val="00E956E8"/>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100A2"/>
    <w:rsid w:val="00F100C3"/>
    <w:rsid w:val="00F1025B"/>
    <w:rsid w:val="00F10A11"/>
    <w:rsid w:val="00F10C14"/>
    <w:rsid w:val="00F10D71"/>
    <w:rsid w:val="00F115A8"/>
    <w:rsid w:val="00F124B5"/>
    <w:rsid w:val="00F124BD"/>
    <w:rsid w:val="00F132A9"/>
    <w:rsid w:val="00F143CA"/>
    <w:rsid w:val="00F144CD"/>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2F7"/>
    <w:rsid w:val="00F3562B"/>
    <w:rsid w:val="00F35A64"/>
    <w:rsid w:val="00F3648F"/>
    <w:rsid w:val="00F36586"/>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A1F"/>
    <w:rsid w:val="00F51F16"/>
    <w:rsid w:val="00F53CC5"/>
    <w:rsid w:val="00F54041"/>
    <w:rsid w:val="00F54202"/>
    <w:rsid w:val="00F54961"/>
    <w:rsid w:val="00F55729"/>
    <w:rsid w:val="00F55933"/>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53F"/>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1D32"/>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3346"/>
    <w:rsid w:val="00FA42D8"/>
    <w:rsid w:val="00FA4B51"/>
    <w:rsid w:val="00FA5588"/>
    <w:rsid w:val="00FA5CED"/>
    <w:rsid w:val="00FA6891"/>
    <w:rsid w:val="00FA70E7"/>
    <w:rsid w:val="00FA749B"/>
    <w:rsid w:val="00FA7892"/>
    <w:rsid w:val="00FB139A"/>
    <w:rsid w:val="00FB157F"/>
    <w:rsid w:val="00FB1776"/>
    <w:rsid w:val="00FB1C34"/>
    <w:rsid w:val="00FB24A4"/>
    <w:rsid w:val="00FB2C6C"/>
    <w:rsid w:val="00FB4E69"/>
    <w:rsid w:val="00FB538F"/>
    <w:rsid w:val="00FB53A5"/>
    <w:rsid w:val="00FB5414"/>
    <w:rsid w:val="00FB5570"/>
    <w:rsid w:val="00FB5A3B"/>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AB2"/>
    <w:rsid w:val="00FE3FE1"/>
    <w:rsid w:val="00FE48A2"/>
    <w:rsid w:val="00FE4974"/>
    <w:rsid w:val="00FE4C7E"/>
    <w:rsid w:val="00FE6385"/>
    <w:rsid w:val="00FE7600"/>
    <w:rsid w:val="00FE77CD"/>
    <w:rsid w:val="00FE79AA"/>
    <w:rsid w:val="00FE7BA2"/>
    <w:rsid w:val="00FE7F19"/>
    <w:rsid w:val="00FF15C7"/>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4DB9D-7D2C-48FD-B8C8-2E97B3E6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12799D"/>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2242B9"/>
    <w:pPr>
      <w:spacing w:after="120"/>
    </w:pPr>
  </w:style>
  <w:style w:type="character" w:customStyle="1" w:styleId="BodyTextChar">
    <w:name w:val="Body Text Char"/>
    <w:basedOn w:val="DefaultParagraphFont"/>
    <w:link w:val="BodyText"/>
    <w:uiPriority w:val="99"/>
    <w:semiHidden/>
    <w:rsid w:val="002242B9"/>
    <w:rPr>
      <w:rFonts w:ascii="Arial" w:eastAsia="Times New Roman" w:hAnsi="Arial" w:cs="Times New Roman"/>
      <w:color w:val="000000"/>
      <w:sz w:val="24"/>
      <w:szCs w:val="20"/>
      <w:lang w:val="en-US" w:eastAsia="en-GB"/>
    </w:rPr>
  </w:style>
  <w:style w:type="paragraph" w:styleId="NoSpacing">
    <w:name w:val="No Spacing"/>
    <w:uiPriority w:val="1"/>
    <w:qFormat/>
    <w:rsid w:val="002242B9"/>
    <w:pPr>
      <w:spacing w:after="0" w:line="240" w:lineRule="auto"/>
    </w:pPr>
  </w:style>
  <w:style w:type="paragraph" w:styleId="PlainText">
    <w:name w:val="Plain Text"/>
    <w:basedOn w:val="Normal"/>
    <w:link w:val="PlainTextChar"/>
    <w:uiPriority w:val="99"/>
    <w:unhideWhenUsed/>
    <w:rsid w:val="00B73A8E"/>
    <w:rPr>
      <w:rFonts w:ascii="Calibri" w:eastAsiaTheme="minorHAnsi" w:hAnsi="Calibri" w:cstheme="minorBidi"/>
      <w:color w:val="auto"/>
      <w:sz w:val="22"/>
      <w:szCs w:val="21"/>
      <w:lang w:val="en-ZA" w:eastAsia="en-US"/>
    </w:rPr>
  </w:style>
  <w:style w:type="character" w:customStyle="1" w:styleId="PlainTextChar">
    <w:name w:val="Plain Text Char"/>
    <w:basedOn w:val="DefaultParagraphFont"/>
    <w:link w:val="PlainText"/>
    <w:uiPriority w:val="99"/>
    <w:rsid w:val="00B73A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385">
      <w:bodyDiv w:val="1"/>
      <w:marLeft w:val="0"/>
      <w:marRight w:val="0"/>
      <w:marTop w:val="0"/>
      <w:marBottom w:val="0"/>
      <w:divBdr>
        <w:top w:val="none" w:sz="0" w:space="0" w:color="auto"/>
        <w:left w:val="none" w:sz="0" w:space="0" w:color="auto"/>
        <w:bottom w:val="none" w:sz="0" w:space="0" w:color="auto"/>
        <w:right w:val="none" w:sz="0" w:space="0" w:color="auto"/>
      </w:divBdr>
    </w:div>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883560451">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157918067">
      <w:bodyDiv w:val="1"/>
      <w:marLeft w:val="0"/>
      <w:marRight w:val="0"/>
      <w:marTop w:val="0"/>
      <w:marBottom w:val="0"/>
      <w:divBdr>
        <w:top w:val="none" w:sz="0" w:space="0" w:color="auto"/>
        <w:left w:val="none" w:sz="0" w:space="0" w:color="auto"/>
        <w:bottom w:val="none" w:sz="0" w:space="0" w:color="auto"/>
        <w:right w:val="none" w:sz="0" w:space="0" w:color="auto"/>
      </w:divBdr>
    </w:div>
    <w:div w:id="1251500658">
      <w:bodyDiv w:val="1"/>
      <w:marLeft w:val="0"/>
      <w:marRight w:val="0"/>
      <w:marTop w:val="0"/>
      <w:marBottom w:val="0"/>
      <w:divBdr>
        <w:top w:val="none" w:sz="0" w:space="0" w:color="auto"/>
        <w:left w:val="none" w:sz="0" w:space="0" w:color="auto"/>
        <w:bottom w:val="none" w:sz="0" w:space="0" w:color="auto"/>
        <w:right w:val="none" w:sz="0" w:space="0" w:color="auto"/>
      </w:divBdr>
    </w:div>
    <w:div w:id="1363431883">
      <w:bodyDiv w:val="1"/>
      <w:marLeft w:val="0"/>
      <w:marRight w:val="0"/>
      <w:marTop w:val="0"/>
      <w:marBottom w:val="0"/>
      <w:divBdr>
        <w:top w:val="none" w:sz="0" w:space="0" w:color="auto"/>
        <w:left w:val="none" w:sz="0" w:space="0" w:color="auto"/>
        <w:bottom w:val="none" w:sz="0" w:space="0" w:color="auto"/>
        <w:right w:val="none" w:sz="0" w:space="0" w:color="auto"/>
      </w:divBdr>
    </w:div>
    <w:div w:id="1372653650">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3717-2AD9-4A96-82BC-EF92ECC1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Peter Hendrickse</cp:lastModifiedBy>
  <cp:revision>2</cp:revision>
  <cp:lastPrinted>2018-07-25T18:31:00Z</cp:lastPrinted>
  <dcterms:created xsi:type="dcterms:W3CDTF">2018-08-02T09:26:00Z</dcterms:created>
  <dcterms:modified xsi:type="dcterms:W3CDTF">2018-08-02T09:26:00Z</dcterms:modified>
</cp:coreProperties>
</file>