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D" w:rsidRDefault="0024752D" w:rsidP="00481AC9">
      <w:pPr>
        <w:spacing w:line="276" w:lineRule="auto"/>
        <w:jc w:val="center"/>
        <w:rPr>
          <w:rFonts w:ascii="Arial" w:hAnsi="Arial" w:cs="Arial"/>
          <w:b/>
          <w:sz w:val="22"/>
          <w:szCs w:val="22"/>
        </w:rPr>
      </w:pPr>
      <w:r>
        <w:rPr>
          <w:rFonts w:ascii="Arial" w:hAnsi="Arial" w:cs="Arial"/>
          <w:b/>
          <w:sz w:val="22"/>
          <w:szCs w:val="22"/>
        </w:rPr>
        <w:t>NATIONAL ASSEMBLY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QUESTION FOR WRITTEN REPLY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 xml:space="preserve">QUESTION NUMBER: </w:t>
      </w:r>
      <w:r w:rsidR="0024752D">
        <w:rPr>
          <w:rFonts w:ascii="Arial" w:hAnsi="Arial" w:cs="Arial"/>
          <w:b/>
          <w:sz w:val="22"/>
          <w:szCs w:val="22"/>
        </w:rPr>
        <w:t>952</w:t>
      </w:r>
      <w:r w:rsidRPr="00481AC9">
        <w:rPr>
          <w:rFonts w:ascii="Arial" w:hAnsi="Arial" w:cs="Arial"/>
          <w:b/>
          <w:sz w:val="22"/>
          <w:szCs w:val="22"/>
        </w:rPr>
        <w:t xml:space="preserve"> [NW</w:t>
      </w:r>
      <w:r w:rsidR="0024752D">
        <w:rPr>
          <w:rFonts w:ascii="Arial" w:hAnsi="Arial" w:cs="Arial"/>
          <w:b/>
          <w:sz w:val="22"/>
          <w:szCs w:val="22"/>
        </w:rPr>
        <w:t>2106</w:t>
      </w:r>
      <w:r w:rsidRPr="00481AC9">
        <w:rPr>
          <w:rFonts w:ascii="Arial" w:hAnsi="Arial" w:cs="Arial"/>
          <w:b/>
          <w:sz w:val="22"/>
          <w:szCs w:val="22"/>
        </w:rPr>
        <w:t>E]</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DATE OF PUBLICATION: 13 SEPTEMBER 2019</w:t>
      </w:r>
    </w:p>
    <w:p w:rsidR="008E3D62" w:rsidRPr="00B5081C" w:rsidRDefault="008E3D62" w:rsidP="00B5081C">
      <w:pPr>
        <w:spacing w:line="276" w:lineRule="auto"/>
        <w:jc w:val="both"/>
        <w:rPr>
          <w:rFonts w:ascii="Arial" w:hAnsi="Arial" w:cs="Arial"/>
          <w:b/>
          <w:sz w:val="22"/>
          <w:szCs w:val="22"/>
        </w:rPr>
      </w:pPr>
    </w:p>
    <w:p w:rsidR="0024752D" w:rsidRPr="0024752D" w:rsidRDefault="0024752D" w:rsidP="0024752D">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24752D">
        <w:rPr>
          <w:rFonts w:ascii="Arial" w:hAnsi="Arial" w:cs="Arial"/>
          <w:b/>
          <w:sz w:val="22"/>
          <w:szCs w:val="22"/>
        </w:rPr>
        <w:t>952</w:t>
      </w:r>
      <w:r w:rsidRPr="0024752D">
        <w:rPr>
          <w:rFonts w:ascii="Arial" w:eastAsia="Calibri" w:hAnsi="Arial" w:cs="Arial"/>
          <w:b/>
          <w:sz w:val="22"/>
          <w:szCs w:val="22"/>
          <w:lang w:val="en-ZA"/>
        </w:rPr>
        <w:t>.</w:t>
      </w:r>
      <w:r w:rsidRPr="0024752D">
        <w:rPr>
          <w:rFonts w:ascii="Arial" w:eastAsia="Calibri" w:hAnsi="Arial" w:cs="Arial"/>
          <w:b/>
          <w:sz w:val="22"/>
          <w:szCs w:val="22"/>
          <w:lang w:val="en-ZA"/>
        </w:rPr>
        <w:tab/>
      </w:r>
      <w:r w:rsidRPr="0024752D">
        <w:rPr>
          <w:rFonts w:ascii="Arial" w:hAnsi="Arial" w:cs="Arial"/>
          <w:b/>
          <w:sz w:val="22"/>
          <w:szCs w:val="22"/>
        </w:rPr>
        <w:t>Dr</w:t>
      </w:r>
      <w:r w:rsidRPr="0024752D">
        <w:rPr>
          <w:rFonts w:ascii="Arial" w:eastAsia="Calibri" w:hAnsi="Arial" w:cs="Arial"/>
          <w:b/>
          <w:sz w:val="22"/>
          <w:szCs w:val="22"/>
          <w:lang w:val="en-ZA"/>
        </w:rPr>
        <w:t xml:space="preserve"> L A </w:t>
      </w:r>
      <w:bookmarkStart w:id="0" w:name="_GoBack"/>
      <w:r w:rsidRPr="0024752D">
        <w:rPr>
          <w:rFonts w:ascii="Arial" w:eastAsia="Calibri" w:hAnsi="Arial" w:cs="Arial"/>
          <w:b/>
          <w:sz w:val="22"/>
          <w:szCs w:val="22"/>
          <w:lang w:val="en-ZA"/>
        </w:rPr>
        <w:t xml:space="preserve">Schreiber </w:t>
      </w:r>
      <w:bookmarkEnd w:id="0"/>
      <w:r w:rsidRPr="0024752D">
        <w:rPr>
          <w:rFonts w:ascii="Arial" w:eastAsia="Calibri" w:hAnsi="Arial" w:cs="Arial"/>
          <w:b/>
          <w:sz w:val="22"/>
          <w:szCs w:val="22"/>
          <w:lang w:val="en-ZA"/>
        </w:rPr>
        <w:t>(DA) to ask the Minister of Finance</w:t>
      </w:r>
      <w:r w:rsidR="007C49FB" w:rsidRPr="0024752D">
        <w:rPr>
          <w:rFonts w:ascii="Arial" w:eastAsia="Calibri" w:hAnsi="Arial" w:cs="Arial"/>
          <w:b/>
          <w:sz w:val="22"/>
          <w:szCs w:val="22"/>
          <w:lang w:val="en-ZA"/>
        </w:rPr>
        <w:fldChar w:fldCharType="begin"/>
      </w:r>
      <w:r w:rsidRPr="0024752D">
        <w:rPr>
          <w:rFonts w:ascii="Arial" w:eastAsia="Calibri" w:hAnsi="Arial" w:cs="Arial"/>
          <w:sz w:val="22"/>
          <w:szCs w:val="22"/>
          <w:lang w:val="en-ZA"/>
        </w:rPr>
        <w:instrText xml:space="preserve"> XE "</w:instrText>
      </w:r>
      <w:r w:rsidRPr="0024752D">
        <w:rPr>
          <w:rFonts w:ascii="Arial" w:hAnsi="Arial" w:cs="Arial"/>
          <w:b/>
          <w:sz w:val="22"/>
          <w:szCs w:val="22"/>
        </w:rPr>
        <w:instrText>Finance</w:instrText>
      </w:r>
      <w:r w:rsidRPr="0024752D">
        <w:rPr>
          <w:rFonts w:ascii="Arial" w:eastAsia="Calibri" w:hAnsi="Arial" w:cs="Arial"/>
          <w:sz w:val="22"/>
          <w:szCs w:val="22"/>
          <w:lang w:val="en-ZA"/>
        </w:rPr>
        <w:instrText xml:space="preserve">" </w:instrText>
      </w:r>
      <w:r w:rsidR="007C49FB" w:rsidRPr="0024752D">
        <w:rPr>
          <w:rFonts w:ascii="Arial" w:eastAsia="Calibri" w:hAnsi="Arial" w:cs="Arial"/>
          <w:b/>
          <w:sz w:val="22"/>
          <w:szCs w:val="22"/>
          <w:lang w:val="en-ZA"/>
        </w:rPr>
        <w:fldChar w:fldCharType="end"/>
      </w:r>
      <w:r w:rsidRPr="0024752D">
        <w:rPr>
          <w:rFonts w:ascii="Arial" w:eastAsia="Calibri" w:hAnsi="Arial" w:cs="Arial"/>
          <w:b/>
          <w:sz w:val="22"/>
          <w:szCs w:val="22"/>
          <w:lang w:val="en-ZA"/>
        </w:rPr>
        <w:t>:</w:t>
      </w:r>
    </w:p>
    <w:p w:rsidR="0024752D" w:rsidRDefault="0024752D" w:rsidP="0024752D">
      <w:pPr>
        <w:spacing w:before="100" w:beforeAutospacing="1" w:after="100" w:afterAutospacing="1" w:line="276" w:lineRule="auto"/>
        <w:ind w:left="709"/>
        <w:jc w:val="both"/>
        <w:rPr>
          <w:rFonts w:ascii="Arial" w:eastAsia="Calibri" w:hAnsi="Arial" w:cs="Arial"/>
          <w:sz w:val="22"/>
          <w:szCs w:val="22"/>
          <w:lang w:val="en-ZA"/>
        </w:rPr>
      </w:pPr>
      <w:r w:rsidRPr="0024752D">
        <w:rPr>
          <w:rFonts w:ascii="Arial" w:eastAsia="Calibri" w:hAnsi="Arial" w:cs="Arial"/>
          <w:sz w:val="22"/>
          <w:szCs w:val="22"/>
          <w:lang w:val="en-ZA"/>
        </w:rPr>
        <w:t xml:space="preserve">With reference to the reply of the Minister of Small Business Development to question 128 on 14 August 2019, (a) what is the breakdown of the current Rand value of invoices older than 30 days that are not paid by each provincial government and (b) which provincial department is the worst offender in each case? </w:t>
      </w:r>
      <w:r w:rsidRPr="0024752D">
        <w:rPr>
          <w:rFonts w:ascii="Arial" w:eastAsia="Calibri" w:hAnsi="Arial" w:cs="Arial"/>
          <w:sz w:val="22"/>
          <w:szCs w:val="22"/>
          <w:lang w:val="en-ZA"/>
        </w:rPr>
        <w:tab/>
      </w:r>
    </w:p>
    <w:p w:rsidR="0024752D" w:rsidRPr="0024752D" w:rsidRDefault="0024752D" w:rsidP="0024752D">
      <w:pPr>
        <w:spacing w:before="100" w:beforeAutospacing="1" w:after="100" w:afterAutospacing="1" w:line="276" w:lineRule="auto"/>
        <w:ind w:left="709"/>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24752D">
        <w:rPr>
          <w:rFonts w:ascii="Arial" w:eastAsia="Calibri" w:hAnsi="Arial" w:cs="Arial"/>
          <w:sz w:val="22"/>
          <w:szCs w:val="22"/>
          <w:lang w:val="en-ZA"/>
        </w:rPr>
        <w:tab/>
      </w:r>
      <w:r w:rsidRPr="0024752D">
        <w:rPr>
          <w:rFonts w:ascii="Arial" w:eastAsia="Calibri" w:hAnsi="Arial" w:cs="Arial"/>
          <w:sz w:val="22"/>
          <w:szCs w:val="22"/>
          <w:lang w:val="en-ZA"/>
        </w:rPr>
        <w:tab/>
        <w:t>NW2106E</w:t>
      </w:r>
    </w:p>
    <w:p w:rsidR="008E3D62" w:rsidRDefault="008E3D62" w:rsidP="00812709">
      <w:pPr>
        <w:spacing w:before="100" w:beforeAutospacing="1" w:after="100" w:afterAutospacing="1" w:line="276" w:lineRule="auto"/>
        <w:jc w:val="both"/>
        <w:outlineLvl w:val="0"/>
        <w:rPr>
          <w:rFonts w:ascii="Arial" w:hAnsi="Arial" w:cs="Arial"/>
          <w:sz w:val="22"/>
          <w:szCs w:val="22"/>
        </w:rPr>
      </w:pPr>
      <w:r w:rsidRPr="00481AC9">
        <w:rPr>
          <w:rFonts w:ascii="Arial" w:hAnsi="Arial" w:cs="Arial"/>
          <w:b/>
          <w:sz w:val="22"/>
          <w:szCs w:val="22"/>
        </w:rPr>
        <w:t>REPLY</w:t>
      </w:r>
      <w:r w:rsidRPr="00481AC9">
        <w:rPr>
          <w:rFonts w:ascii="Arial" w:hAnsi="Arial" w:cs="Arial"/>
          <w:sz w:val="22"/>
          <w:szCs w:val="22"/>
        </w:rPr>
        <w:t>:</w:t>
      </w:r>
      <w:r w:rsidR="00CD1A2D">
        <w:rPr>
          <w:rFonts w:ascii="Arial" w:hAnsi="Arial" w:cs="Arial"/>
          <w:sz w:val="22"/>
          <w:szCs w:val="22"/>
        </w:rPr>
        <w:t xml:space="preserve"> </w:t>
      </w:r>
    </w:p>
    <w:p w:rsidR="00CD1A2D" w:rsidRPr="00BC0B12" w:rsidRDefault="00E07731" w:rsidP="00BC0B12">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BC0B12">
        <w:rPr>
          <w:rFonts w:ascii="Arial" w:hAnsi="Arial" w:cs="Arial"/>
          <w:b/>
          <w:sz w:val="22"/>
          <w:szCs w:val="22"/>
        </w:rPr>
        <w:t>Table 1</w:t>
      </w:r>
      <w:r w:rsidR="002A0E69">
        <w:rPr>
          <w:rFonts w:ascii="Arial" w:hAnsi="Arial" w:cs="Arial"/>
          <w:sz w:val="22"/>
          <w:szCs w:val="22"/>
        </w:rPr>
        <w:t xml:space="preserve"> below provides</w:t>
      </w:r>
      <w:r w:rsidRPr="00BC0B12">
        <w:rPr>
          <w:rFonts w:ascii="Arial" w:hAnsi="Arial" w:cs="Arial"/>
          <w:sz w:val="22"/>
          <w:szCs w:val="22"/>
        </w:rPr>
        <w:t xml:space="preserve"> </w:t>
      </w:r>
      <w:r w:rsidR="009B5B9F">
        <w:rPr>
          <w:rFonts w:ascii="Arial" w:hAnsi="Arial" w:cs="Arial"/>
          <w:sz w:val="22"/>
          <w:szCs w:val="22"/>
        </w:rPr>
        <w:t xml:space="preserve">for </w:t>
      </w:r>
      <w:r w:rsidRPr="00BC0B12">
        <w:rPr>
          <w:rFonts w:ascii="Arial" w:hAnsi="Arial" w:cs="Arial"/>
          <w:sz w:val="22"/>
          <w:szCs w:val="22"/>
        </w:rPr>
        <w:t>t</w:t>
      </w:r>
      <w:r w:rsidR="00206154" w:rsidRPr="00BC0B12">
        <w:rPr>
          <w:rFonts w:ascii="Arial" w:hAnsi="Arial" w:cs="Arial"/>
          <w:sz w:val="22"/>
          <w:szCs w:val="22"/>
        </w:rPr>
        <w:t xml:space="preserve">he total Rand value of </w:t>
      </w:r>
      <w:r w:rsidR="002A0E69">
        <w:rPr>
          <w:rFonts w:ascii="Arial" w:hAnsi="Arial" w:cs="Arial"/>
          <w:sz w:val="22"/>
          <w:szCs w:val="22"/>
        </w:rPr>
        <w:t>invoices older than 30 days and</w:t>
      </w:r>
      <w:r w:rsidRPr="00BC0B12">
        <w:rPr>
          <w:rFonts w:ascii="Arial" w:hAnsi="Arial" w:cs="Arial"/>
          <w:sz w:val="22"/>
          <w:szCs w:val="22"/>
        </w:rPr>
        <w:t xml:space="preserve"> </w:t>
      </w:r>
      <w:r w:rsidR="00206154" w:rsidRPr="00BC0B12">
        <w:rPr>
          <w:rFonts w:ascii="Arial" w:hAnsi="Arial" w:cs="Arial"/>
          <w:sz w:val="22"/>
          <w:szCs w:val="22"/>
        </w:rPr>
        <w:t xml:space="preserve">not paid at the end of March 2019 by provincial government departments </w:t>
      </w:r>
      <w:r w:rsidRPr="00BC0B12">
        <w:rPr>
          <w:rFonts w:ascii="Arial" w:hAnsi="Arial" w:cs="Arial"/>
          <w:sz w:val="22"/>
          <w:szCs w:val="22"/>
        </w:rPr>
        <w:t xml:space="preserve">which </w:t>
      </w:r>
      <w:r w:rsidR="002A0E69">
        <w:rPr>
          <w:rFonts w:ascii="Arial" w:hAnsi="Arial" w:cs="Arial"/>
          <w:sz w:val="22"/>
          <w:szCs w:val="22"/>
        </w:rPr>
        <w:t>amounts</w:t>
      </w:r>
      <w:r w:rsidR="00206154" w:rsidRPr="00BC0B12">
        <w:rPr>
          <w:rFonts w:ascii="Arial" w:hAnsi="Arial" w:cs="Arial"/>
          <w:sz w:val="22"/>
          <w:szCs w:val="22"/>
        </w:rPr>
        <w:t xml:space="preserve"> to </w:t>
      </w:r>
      <w:r w:rsidR="002A0E69">
        <w:rPr>
          <w:rFonts w:ascii="Arial" w:hAnsi="Arial" w:cs="Arial"/>
          <w:sz w:val="22"/>
          <w:szCs w:val="22"/>
        </w:rPr>
        <w:t xml:space="preserve">                </w:t>
      </w:r>
      <w:r w:rsidR="00206154" w:rsidRPr="00BC0B12">
        <w:rPr>
          <w:rFonts w:ascii="Arial" w:hAnsi="Arial" w:cs="Arial"/>
          <w:sz w:val="22"/>
          <w:szCs w:val="22"/>
        </w:rPr>
        <w:t>R 6.5 bi</w:t>
      </w:r>
      <w:r w:rsidR="009B5B9F">
        <w:rPr>
          <w:rFonts w:ascii="Arial" w:hAnsi="Arial" w:cs="Arial"/>
          <w:sz w:val="22"/>
          <w:szCs w:val="22"/>
        </w:rPr>
        <w:t>llion. The total Rand value of invoices older than 30 days and not paid for the period April 2019 to June 2019 (quarter 1) amounts to R4.2 billion.</w:t>
      </w:r>
    </w:p>
    <w:p w:rsidR="00E07731" w:rsidRPr="00E07731" w:rsidRDefault="00E07731" w:rsidP="00E07731">
      <w:pPr>
        <w:spacing w:line="360" w:lineRule="auto"/>
        <w:ind w:left="810" w:hanging="810"/>
        <w:jc w:val="both"/>
        <w:outlineLvl w:val="0"/>
        <w:rPr>
          <w:rFonts w:ascii="Arial" w:hAnsi="Arial" w:cs="Arial"/>
          <w:b/>
          <w:sz w:val="22"/>
          <w:szCs w:val="22"/>
        </w:rPr>
      </w:pPr>
      <w:r w:rsidRPr="00E07731">
        <w:rPr>
          <w:rFonts w:ascii="Arial" w:hAnsi="Arial" w:cs="Arial"/>
          <w:b/>
          <w:sz w:val="22"/>
          <w:szCs w:val="22"/>
        </w:rPr>
        <w:t>Table 1: Breakdown of Rand value of invoices older than 30 days and not paid</w:t>
      </w:r>
      <w:r>
        <w:rPr>
          <w:rFonts w:ascii="Arial" w:hAnsi="Arial" w:cs="Arial"/>
          <w:b/>
          <w:sz w:val="22"/>
          <w:szCs w:val="22"/>
        </w:rPr>
        <w:t xml:space="preserve"> by provincial government departments </w:t>
      </w:r>
    </w:p>
    <w:tbl>
      <w:tblPr>
        <w:tblStyle w:val="TableGrid"/>
        <w:tblW w:w="10080" w:type="dxa"/>
        <w:tblInd w:w="-5" w:type="dxa"/>
        <w:tblLook w:val="04A0"/>
      </w:tblPr>
      <w:tblGrid>
        <w:gridCol w:w="571"/>
        <w:gridCol w:w="4635"/>
        <w:gridCol w:w="2520"/>
        <w:gridCol w:w="2354"/>
      </w:tblGrid>
      <w:tr w:rsidR="00093006" w:rsidRPr="00093006" w:rsidTr="00BC0B12">
        <w:trPr>
          <w:trHeight w:val="750"/>
        </w:trPr>
        <w:tc>
          <w:tcPr>
            <w:tcW w:w="571" w:type="dxa"/>
            <w:vMerge w:val="restart"/>
            <w:vAlign w:val="center"/>
          </w:tcPr>
          <w:p w:rsidR="00093006" w:rsidRPr="00093006" w:rsidRDefault="00093006" w:rsidP="00093006">
            <w:pPr>
              <w:spacing w:before="100" w:beforeAutospacing="1" w:after="100" w:afterAutospacing="1" w:line="276" w:lineRule="auto"/>
              <w:jc w:val="center"/>
              <w:outlineLvl w:val="0"/>
              <w:rPr>
                <w:rFonts w:ascii="Arial" w:hAnsi="Arial" w:cs="Arial"/>
                <w:b/>
                <w:sz w:val="20"/>
                <w:szCs w:val="20"/>
              </w:rPr>
            </w:pPr>
            <w:r w:rsidRPr="00093006">
              <w:rPr>
                <w:rFonts w:ascii="Arial" w:hAnsi="Arial" w:cs="Arial"/>
                <w:b/>
                <w:sz w:val="20"/>
                <w:szCs w:val="20"/>
              </w:rPr>
              <w:t>No.</w:t>
            </w:r>
          </w:p>
        </w:tc>
        <w:tc>
          <w:tcPr>
            <w:tcW w:w="4635" w:type="dxa"/>
            <w:vMerge w:val="restart"/>
            <w:vAlign w:val="center"/>
          </w:tcPr>
          <w:p w:rsidR="00093006" w:rsidRPr="00093006" w:rsidRDefault="00093006" w:rsidP="00093006">
            <w:pPr>
              <w:spacing w:before="100" w:beforeAutospacing="1" w:after="100" w:afterAutospacing="1" w:line="276" w:lineRule="auto"/>
              <w:jc w:val="center"/>
              <w:outlineLvl w:val="0"/>
              <w:rPr>
                <w:rFonts w:ascii="Arial" w:hAnsi="Arial" w:cs="Arial"/>
                <w:b/>
                <w:sz w:val="20"/>
                <w:szCs w:val="20"/>
              </w:rPr>
            </w:pPr>
            <w:r w:rsidRPr="00093006">
              <w:rPr>
                <w:rFonts w:ascii="Arial" w:hAnsi="Arial" w:cs="Arial"/>
                <w:b/>
                <w:sz w:val="20"/>
                <w:szCs w:val="20"/>
              </w:rPr>
              <w:t>Provincial Government</w:t>
            </w:r>
          </w:p>
        </w:tc>
        <w:tc>
          <w:tcPr>
            <w:tcW w:w="2520" w:type="dxa"/>
            <w:vAlign w:val="center"/>
          </w:tcPr>
          <w:p w:rsidR="00093006" w:rsidRPr="00093006" w:rsidRDefault="00093006" w:rsidP="00BC0B12">
            <w:pPr>
              <w:spacing w:before="100" w:beforeAutospacing="1" w:after="100" w:afterAutospacing="1" w:line="276" w:lineRule="auto"/>
              <w:jc w:val="center"/>
              <w:outlineLvl w:val="0"/>
              <w:rPr>
                <w:rFonts w:ascii="Arial" w:hAnsi="Arial" w:cs="Arial"/>
                <w:b/>
                <w:sz w:val="20"/>
                <w:szCs w:val="20"/>
              </w:rPr>
            </w:pPr>
            <w:r w:rsidRPr="00093006">
              <w:rPr>
                <w:rFonts w:ascii="Arial" w:hAnsi="Arial" w:cs="Arial"/>
                <w:b/>
                <w:sz w:val="20"/>
                <w:szCs w:val="20"/>
              </w:rPr>
              <w:t>Rand Value of invoices</w:t>
            </w:r>
          </w:p>
        </w:tc>
        <w:tc>
          <w:tcPr>
            <w:tcW w:w="2354" w:type="dxa"/>
            <w:vAlign w:val="center"/>
          </w:tcPr>
          <w:p w:rsidR="00093006" w:rsidRPr="00093006" w:rsidRDefault="00093006" w:rsidP="00BC0B12">
            <w:pPr>
              <w:spacing w:before="100" w:beforeAutospacing="1" w:after="100" w:afterAutospacing="1" w:line="276" w:lineRule="auto"/>
              <w:jc w:val="center"/>
              <w:outlineLvl w:val="0"/>
              <w:rPr>
                <w:rFonts w:ascii="Arial" w:hAnsi="Arial" w:cs="Arial"/>
                <w:b/>
                <w:sz w:val="20"/>
                <w:szCs w:val="20"/>
              </w:rPr>
            </w:pPr>
            <w:r w:rsidRPr="00093006">
              <w:rPr>
                <w:rFonts w:ascii="Arial" w:hAnsi="Arial" w:cs="Arial"/>
                <w:b/>
                <w:sz w:val="20"/>
                <w:szCs w:val="20"/>
              </w:rPr>
              <w:t>Rand value of invoices</w:t>
            </w:r>
          </w:p>
        </w:tc>
      </w:tr>
      <w:tr w:rsidR="00093006" w:rsidRPr="00093006" w:rsidTr="00BC0B12">
        <w:trPr>
          <w:trHeight w:val="660"/>
        </w:trPr>
        <w:tc>
          <w:tcPr>
            <w:tcW w:w="571" w:type="dxa"/>
            <w:vMerge/>
          </w:tcPr>
          <w:p w:rsidR="00093006" w:rsidRPr="00093006" w:rsidRDefault="00093006" w:rsidP="00093006">
            <w:pPr>
              <w:spacing w:before="100" w:beforeAutospacing="1" w:after="100" w:afterAutospacing="1" w:line="276" w:lineRule="auto"/>
              <w:jc w:val="center"/>
              <w:outlineLvl w:val="0"/>
              <w:rPr>
                <w:rFonts w:ascii="Arial" w:hAnsi="Arial" w:cs="Arial"/>
                <w:sz w:val="20"/>
                <w:szCs w:val="20"/>
              </w:rPr>
            </w:pPr>
          </w:p>
        </w:tc>
        <w:tc>
          <w:tcPr>
            <w:tcW w:w="4635" w:type="dxa"/>
            <w:vMerge/>
          </w:tcPr>
          <w:p w:rsidR="00093006" w:rsidRPr="00093006" w:rsidRDefault="00093006" w:rsidP="00093006">
            <w:pPr>
              <w:spacing w:line="360" w:lineRule="auto"/>
              <w:rPr>
                <w:rFonts w:ascii="Arial" w:hAnsi="Arial" w:cs="Arial"/>
                <w:sz w:val="20"/>
                <w:szCs w:val="20"/>
              </w:rPr>
            </w:pPr>
          </w:p>
        </w:tc>
        <w:tc>
          <w:tcPr>
            <w:tcW w:w="2520" w:type="dxa"/>
            <w:vAlign w:val="center"/>
          </w:tcPr>
          <w:p w:rsidR="00093006" w:rsidRPr="00093006" w:rsidRDefault="00093006" w:rsidP="00BC0B12">
            <w:pPr>
              <w:spacing w:line="360" w:lineRule="auto"/>
              <w:jc w:val="center"/>
              <w:rPr>
                <w:rFonts w:ascii="Arial" w:hAnsi="Arial" w:cs="Arial"/>
                <w:b/>
                <w:sz w:val="20"/>
                <w:szCs w:val="20"/>
              </w:rPr>
            </w:pPr>
            <w:r w:rsidRPr="00093006">
              <w:rPr>
                <w:rFonts w:ascii="Arial" w:hAnsi="Arial" w:cs="Arial"/>
                <w:b/>
                <w:sz w:val="20"/>
                <w:szCs w:val="20"/>
              </w:rPr>
              <w:t>Financial year</w:t>
            </w:r>
          </w:p>
          <w:p w:rsidR="00093006" w:rsidRPr="00093006" w:rsidRDefault="00093006" w:rsidP="00BC0B12">
            <w:pPr>
              <w:spacing w:line="360" w:lineRule="auto"/>
              <w:jc w:val="center"/>
              <w:rPr>
                <w:rFonts w:ascii="Arial" w:hAnsi="Arial" w:cs="Arial"/>
                <w:b/>
                <w:sz w:val="20"/>
                <w:szCs w:val="20"/>
              </w:rPr>
            </w:pPr>
            <w:r w:rsidRPr="00093006">
              <w:rPr>
                <w:rFonts w:ascii="Arial" w:hAnsi="Arial" w:cs="Arial"/>
                <w:b/>
                <w:sz w:val="20"/>
                <w:szCs w:val="20"/>
              </w:rPr>
              <w:t>2018/2019</w:t>
            </w:r>
          </w:p>
        </w:tc>
        <w:tc>
          <w:tcPr>
            <w:tcW w:w="2354" w:type="dxa"/>
            <w:vAlign w:val="center"/>
          </w:tcPr>
          <w:p w:rsidR="00BC0B12" w:rsidRDefault="00093006" w:rsidP="00BC0B12">
            <w:pPr>
              <w:spacing w:line="360" w:lineRule="auto"/>
              <w:jc w:val="center"/>
              <w:rPr>
                <w:rFonts w:ascii="Arial" w:hAnsi="Arial" w:cs="Arial"/>
                <w:b/>
                <w:sz w:val="20"/>
                <w:szCs w:val="20"/>
              </w:rPr>
            </w:pPr>
            <w:r w:rsidRPr="00093006">
              <w:rPr>
                <w:rFonts w:ascii="Arial" w:hAnsi="Arial" w:cs="Arial"/>
                <w:b/>
                <w:sz w:val="20"/>
                <w:szCs w:val="20"/>
              </w:rPr>
              <w:t>Quarter 1</w:t>
            </w:r>
          </w:p>
          <w:p w:rsidR="00093006" w:rsidRPr="00093006" w:rsidRDefault="00093006" w:rsidP="00BC0B12">
            <w:pPr>
              <w:spacing w:line="360" w:lineRule="auto"/>
              <w:jc w:val="center"/>
              <w:rPr>
                <w:rFonts w:ascii="Arial" w:hAnsi="Arial" w:cs="Arial"/>
                <w:b/>
                <w:sz w:val="20"/>
                <w:szCs w:val="20"/>
              </w:rPr>
            </w:pPr>
            <w:r w:rsidRPr="00093006">
              <w:rPr>
                <w:rFonts w:ascii="Arial" w:hAnsi="Arial" w:cs="Arial"/>
                <w:b/>
                <w:sz w:val="20"/>
                <w:szCs w:val="20"/>
              </w:rPr>
              <w:t>2019/2020</w:t>
            </w:r>
          </w:p>
        </w:tc>
      </w:tr>
      <w:tr w:rsidR="00093006" w:rsidRPr="00093006" w:rsidTr="00BC0B12">
        <w:tc>
          <w:tcPr>
            <w:tcW w:w="571" w:type="dxa"/>
            <w:vAlign w:val="center"/>
          </w:tcPr>
          <w:p w:rsidR="00093006" w:rsidRPr="00093006" w:rsidRDefault="00093006" w:rsidP="00BC0B12">
            <w:pPr>
              <w:spacing w:line="360" w:lineRule="auto"/>
              <w:jc w:val="center"/>
              <w:rPr>
                <w:rFonts w:ascii="Arial" w:hAnsi="Arial" w:cs="Arial"/>
                <w:sz w:val="20"/>
                <w:szCs w:val="20"/>
              </w:rPr>
            </w:pPr>
            <w:r w:rsidRPr="00BC0B12">
              <w:rPr>
                <w:rFonts w:ascii="Arial" w:hAnsi="Arial" w:cs="Arial"/>
                <w:color w:val="000000"/>
                <w:sz w:val="20"/>
                <w:szCs w:val="20"/>
              </w:rPr>
              <w:t>1.</w:t>
            </w:r>
          </w:p>
        </w:tc>
        <w:tc>
          <w:tcPr>
            <w:tcW w:w="4635" w:type="dxa"/>
            <w:vAlign w:val="center"/>
          </w:tcPr>
          <w:p w:rsidR="00093006" w:rsidRPr="00093006" w:rsidRDefault="00093006" w:rsidP="00BC0B12">
            <w:pPr>
              <w:spacing w:line="360" w:lineRule="auto"/>
              <w:rPr>
                <w:rFonts w:ascii="Arial" w:hAnsi="Arial" w:cs="Arial"/>
                <w:sz w:val="20"/>
                <w:szCs w:val="20"/>
              </w:rPr>
            </w:pPr>
            <w:r w:rsidRPr="00BC0B12">
              <w:rPr>
                <w:rFonts w:ascii="Arial" w:hAnsi="Arial" w:cs="Arial"/>
                <w:color w:val="000000"/>
                <w:sz w:val="20"/>
                <w:szCs w:val="20"/>
              </w:rPr>
              <w:t>Gauteng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w:t>
            </w:r>
            <w:r w:rsidRPr="00BC0B12">
              <w:rPr>
                <w:rFonts w:ascii="Arial" w:hAnsi="Arial" w:cs="Arial"/>
                <w:color w:val="000000"/>
                <w:sz w:val="20"/>
                <w:szCs w:val="20"/>
              </w:rPr>
              <w:t>R 2,594,175,217</w:t>
            </w:r>
            <w:r w:rsidRPr="00093006">
              <w:rPr>
                <w:rFonts w:ascii="Arial" w:hAnsi="Arial" w:cs="Arial"/>
                <w:sz w:val="20"/>
                <w:szCs w:val="20"/>
              </w:rPr>
              <w:t xml:space="preserve">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R 1,569,850,293 </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2.</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 xml:space="preserve">Eastern Cape Provincial Government </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2,106,056,624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1,801,248,512</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3.</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 xml:space="preserve">North West Provincial Government </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425,920,679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334,279,273</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4.</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Northern Cape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383,727,433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3,017,092</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5.</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Free State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363,567,669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376,196,410</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6.</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Limpopo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253,168,817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22,928,479</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7.</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Mpumalanga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251,872,232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66,474,435</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8.</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KwaZulu-Natal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149,830,770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106,337,570</w:t>
            </w:r>
          </w:p>
        </w:tc>
      </w:tr>
      <w:tr w:rsidR="00093006" w:rsidRPr="00093006" w:rsidTr="00BC0B12">
        <w:tc>
          <w:tcPr>
            <w:tcW w:w="571" w:type="dxa"/>
            <w:vAlign w:val="center"/>
          </w:tcPr>
          <w:p w:rsidR="00093006" w:rsidRPr="00BC0B12" w:rsidRDefault="00093006" w:rsidP="00BC0B12">
            <w:pPr>
              <w:spacing w:line="360" w:lineRule="auto"/>
              <w:jc w:val="center"/>
              <w:rPr>
                <w:rFonts w:ascii="Arial" w:hAnsi="Arial" w:cs="Arial"/>
                <w:color w:val="000000"/>
                <w:sz w:val="20"/>
                <w:szCs w:val="20"/>
              </w:rPr>
            </w:pPr>
            <w:r w:rsidRPr="00BC0B12">
              <w:rPr>
                <w:rFonts w:ascii="Arial" w:hAnsi="Arial" w:cs="Arial"/>
                <w:color w:val="000000"/>
                <w:sz w:val="20"/>
                <w:szCs w:val="20"/>
              </w:rPr>
              <w:t>9.</w:t>
            </w:r>
          </w:p>
        </w:tc>
        <w:tc>
          <w:tcPr>
            <w:tcW w:w="4635" w:type="dxa"/>
            <w:vAlign w:val="center"/>
          </w:tcPr>
          <w:p w:rsidR="00093006" w:rsidRPr="00BC0B12" w:rsidRDefault="00093006" w:rsidP="00BC0B12">
            <w:pPr>
              <w:spacing w:line="360" w:lineRule="auto"/>
              <w:rPr>
                <w:rFonts w:ascii="Arial" w:hAnsi="Arial" w:cs="Arial"/>
                <w:color w:val="000000"/>
                <w:sz w:val="20"/>
                <w:szCs w:val="20"/>
              </w:rPr>
            </w:pPr>
            <w:r w:rsidRPr="00BC0B12">
              <w:rPr>
                <w:rFonts w:ascii="Arial" w:hAnsi="Arial" w:cs="Arial"/>
                <w:color w:val="000000"/>
                <w:sz w:val="20"/>
                <w:szCs w:val="20"/>
              </w:rPr>
              <w:t>Western Cape Provincial Government</w:t>
            </w:r>
          </w:p>
        </w:tc>
        <w:tc>
          <w:tcPr>
            <w:tcW w:w="2520" w:type="dxa"/>
            <w:vAlign w:val="center"/>
          </w:tcPr>
          <w:p w:rsidR="00093006" w:rsidRPr="00093006" w:rsidRDefault="00093006" w:rsidP="00BC0B12">
            <w:pPr>
              <w:spacing w:line="360" w:lineRule="auto"/>
              <w:jc w:val="right"/>
              <w:rPr>
                <w:rFonts w:ascii="Arial" w:hAnsi="Arial" w:cs="Arial"/>
                <w:sz w:val="20"/>
                <w:szCs w:val="20"/>
              </w:rPr>
            </w:pPr>
            <w:r w:rsidRPr="00093006">
              <w:rPr>
                <w:rFonts w:ascii="Arial" w:hAnsi="Arial" w:cs="Arial"/>
                <w:sz w:val="20"/>
                <w:szCs w:val="20"/>
              </w:rPr>
              <w:t xml:space="preserve"> R 240,497 </w:t>
            </w:r>
          </w:p>
        </w:tc>
        <w:tc>
          <w:tcPr>
            <w:tcW w:w="2354" w:type="dxa"/>
            <w:vAlign w:val="center"/>
          </w:tcPr>
          <w:p w:rsidR="00093006" w:rsidRPr="00BC0B12" w:rsidRDefault="00BC0B12" w:rsidP="00BC0B12">
            <w:pPr>
              <w:spacing w:line="360" w:lineRule="auto"/>
              <w:jc w:val="right"/>
              <w:rPr>
                <w:rFonts w:ascii="Arial" w:hAnsi="Arial" w:cs="Arial"/>
                <w:color w:val="000000"/>
                <w:sz w:val="20"/>
                <w:szCs w:val="20"/>
              </w:rPr>
            </w:pPr>
            <w:r w:rsidRPr="00BC0B12">
              <w:rPr>
                <w:rFonts w:ascii="Arial" w:hAnsi="Arial" w:cs="Arial"/>
                <w:color w:val="000000"/>
                <w:sz w:val="20"/>
                <w:szCs w:val="20"/>
              </w:rPr>
              <w:t>R 495,083</w:t>
            </w:r>
          </w:p>
        </w:tc>
      </w:tr>
      <w:tr w:rsidR="00093006" w:rsidRPr="00093006" w:rsidTr="00BC0B12">
        <w:tc>
          <w:tcPr>
            <w:tcW w:w="571" w:type="dxa"/>
          </w:tcPr>
          <w:p w:rsidR="00093006" w:rsidRPr="00093006" w:rsidRDefault="00093006" w:rsidP="00093006">
            <w:pPr>
              <w:spacing w:before="100" w:beforeAutospacing="1" w:after="100" w:afterAutospacing="1" w:line="276" w:lineRule="auto"/>
              <w:jc w:val="center"/>
              <w:outlineLvl w:val="0"/>
              <w:rPr>
                <w:rFonts w:ascii="Arial" w:hAnsi="Arial" w:cs="Arial"/>
                <w:sz w:val="20"/>
                <w:szCs w:val="20"/>
              </w:rPr>
            </w:pPr>
          </w:p>
        </w:tc>
        <w:tc>
          <w:tcPr>
            <w:tcW w:w="4635" w:type="dxa"/>
          </w:tcPr>
          <w:p w:rsidR="00093006" w:rsidRPr="00093006" w:rsidRDefault="00093006" w:rsidP="00093006">
            <w:pPr>
              <w:rPr>
                <w:rFonts w:ascii="Arial" w:hAnsi="Arial" w:cs="Arial"/>
                <w:b/>
                <w:sz w:val="20"/>
                <w:szCs w:val="20"/>
              </w:rPr>
            </w:pPr>
            <w:r w:rsidRPr="00093006">
              <w:rPr>
                <w:rFonts w:ascii="Arial" w:hAnsi="Arial" w:cs="Arial"/>
                <w:b/>
                <w:sz w:val="20"/>
                <w:szCs w:val="20"/>
              </w:rPr>
              <w:t>TOTAL</w:t>
            </w:r>
          </w:p>
        </w:tc>
        <w:tc>
          <w:tcPr>
            <w:tcW w:w="2520" w:type="dxa"/>
            <w:vAlign w:val="center"/>
          </w:tcPr>
          <w:p w:rsidR="00093006" w:rsidRPr="00BC0B12" w:rsidRDefault="00093006" w:rsidP="00BC0B12">
            <w:pPr>
              <w:jc w:val="right"/>
              <w:rPr>
                <w:rFonts w:ascii="Arial" w:hAnsi="Arial" w:cs="Arial"/>
                <w:b/>
                <w:sz w:val="20"/>
                <w:szCs w:val="20"/>
              </w:rPr>
            </w:pPr>
            <w:r w:rsidRPr="00BC0B12">
              <w:rPr>
                <w:rFonts w:ascii="Arial" w:hAnsi="Arial" w:cs="Arial"/>
                <w:b/>
                <w:sz w:val="20"/>
                <w:szCs w:val="20"/>
              </w:rPr>
              <w:t>R 6,528,559,938</w:t>
            </w:r>
          </w:p>
        </w:tc>
        <w:tc>
          <w:tcPr>
            <w:tcW w:w="2354" w:type="dxa"/>
          </w:tcPr>
          <w:p w:rsidR="00093006" w:rsidRPr="00BC0B12" w:rsidRDefault="00BC0B12" w:rsidP="00BC0B12">
            <w:pPr>
              <w:jc w:val="right"/>
              <w:rPr>
                <w:rFonts w:ascii="Arial" w:hAnsi="Arial" w:cs="Arial"/>
                <w:b/>
                <w:sz w:val="20"/>
                <w:szCs w:val="20"/>
              </w:rPr>
            </w:pPr>
            <w:r w:rsidRPr="00BC0B12">
              <w:rPr>
                <w:rFonts w:ascii="Arial" w:hAnsi="Arial" w:cs="Arial"/>
                <w:b/>
                <w:sz w:val="20"/>
                <w:szCs w:val="20"/>
              </w:rPr>
              <w:t>R 4,280,827,148</w:t>
            </w:r>
          </w:p>
        </w:tc>
      </w:tr>
    </w:tbl>
    <w:p w:rsidR="00535701" w:rsidRDefault="00535701">
      <w:pPr>
        <w:rPr>
          <w:rFonts w:ascii="Arial" w:hAnsi="Arial" w:cs="Arial"/>
          <w:sz w:val="22"/>
          <w:szCs w:val="22"/>
        </w:rPr>
      </w:pPr>
      <w:r>
        <w:rPr>
          <w:rFonts w:ascii="Arial" w:hAnsi="Arial" w:cs="Arial"/>
          <w:sz w:val="22"/>
          <w:szCs w:val="22"/>
        </w:rPr>
        <w:br w:type="page"/>
      </w:r>
    </w:p>
    <w:p w:rsidR="00206154" w:rsidRDefault="00E07731" w:rsidP="00BC0B12">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9B5B9F">
        <w:rPr>
          <w:rFonts w:ascii="Arial" w:hAnsi="Arial" w:cs="Arial"/>
          <w:b/>
          <w:sz w:val="22"/>
          <w:szCs w:val="22"/>
        </w:rPr>
        <w:lastRenderedPageBreak/>
        <w:t>Table 2</w:t>
      </w:r>
      <w:r w:rsidR="009B5B9F">
        <w:rPr>
          <w:rFonts w:ascii="Arial" w:hAnsi="Arial" w:cs="Arial"/>
          <w:sz w:val="22"/>
          <w:szCs w:val="22"/>
        </w:rPr>
        <w:t xml:space="preserve"> below provides information related to the worst offende</w:t>
      </w:r>
      <w:r w:rsidR="00D924C6">
        <w:rPr>
          <w:rFonts w:ascii="Arial" w:hAnsi="Arial" w:cs="Arial"/>
          <w:sz w:val="22"/>
          <w:szCs w:val="22"/>
        </w:rPr>
        <w:t>r with regards to the</w:t>
      </w:r>
      <w:r w:rsidR="009B5B9F">
        <w:rPr>
          <w:rFonts w:ascii="Arial" w:hAnsi="Arial" w:cs="Arial"/>
          <w:sz w:val="22"/>
          <w:szCs w:val="22"/>
        </w:rPr>
        <w:t xml:space="preserve"> Rand value of invoices older than 30 days and not paid with the department of Health recorded as the worst offender in </w:t>
      </w:r>
      <w:r w:rsidR="00D924C6">
        <w:rPr>
          <w:rFonts w:ascii="Arial" w:hAnsi="Arial" w:cs="Arial"/>
          <w:sz w:val="22"/>
          <w:szCs w:val="22"/>
        </w:rPr>
        <w:t>8</w:t>
      </w:r>
      <w:r w:rsidR="009B5B9F">
        <w:rPr>
          <w:rFonts w:ascii="Arial" w:hAnsi="Arial" w:cs="Arial"/>
          <w:sz w:val="22"/>
          <w:szCs w:val="22"/>
        </w:rPr>
        <w:t xml:space="preserve"> provincial </w:t>
      </w:r>
      <w:proofErr w:type="gramStart"/>
      <w:r w:rsidR="009B5B9F">
        <w:rPr>
          <w:rFonts w:ascii="Arial" w:hAnsi="Arial" w:cs="Arial"/>
          <w:sz w:val="22"/>
          <w:szCs w:val="22"/>
        </w:rPr>
        <w:t>government</w:t>
      </w:r>
      <w:proofErr w:type="gramEnd"/>
      <w:r w:rsidR="009B5B9F">
        <w:rPr>
          <w:rFonts w:ascii="Arial" w:hAnsi="Arial" w:cs="Arial"/>
          <w:sz w:val="22"/>
          <w:szCs w:val="22"/>
        </w:rPr>
        <w:t>.</w:t>
      </w:r>
    </w:p>
    <w:p w:rsidR="00E07731" w:rsidRPr="00E640AC" w:rsidRDefault="0042524F" w:rsidP="00E640AC">
      <w:pPr>
        <w:spacing w:line="360" w:lineRule="auto"/>
        <w:ind w:left="990" w:hanging="990"/>
        <w:jc w:val="both"/>
        <w:outlineLvl w:val="0"/>
        <w:rPr>
          <w:rFonts w:ascii="Arial" w:hAnsi="Arial" w:cs="Arial"/>
          <w:b/>
          <w:sz w:val="22"/>
          <w:szCs w:val="22"/>
        </w:rPr>
      </w:pPr>
      <w:r>
        <w:rPr>
          <w:rFonts w:ascii="Arial" w:hAnsi="Arial" w:cs="Arial"/>
          <w:b/>
          <w:sz w:val="22"/>
          <w:szCs w:val="22"/>
        </w:rPr>
        <w:t>Table 2: W</w:t>
      </w:r>
      <w:r w:rsidR="00E07731" w:rsidRPr="00E640AC">
        <w:rPr>
          <w:rFonts w:ascii="Arial" w:hAnsi="Arial" w:cs="Arial"/>
          <w:b/>
          <w:sz w:val="22"/>
          <w:szCs w:val="22"/>
        </w:rPr>
        <w:t>orst offenders</w:t>
      </w:r>
      <w:r w:rsidR="00E640AC" w:rsidRPr="00E640AC">
        <w:rPr>
          <w:rFonts w:ascii="Arial" w:hAnsi="Arial" w:cs="Arial"/>
          <w:b/>
          <w:sz w:val="22"/>
          <w:szCs w:val="22"/>
        </w:rPr>
        <w:t xml:space="preserve"> with regards to Rand value of invoices older than 30 days and not paid by provincial departments.</w:t>
      </w:r>
    </w:p>
    <w:tbl>
      <w:tblPr>
        <w:tblStyle w:val="TableGrid"/>
        <w:tblW w:w="9849" w:type="dxa"/>
        <w:tblInd w:w="226" w:type="dxa"/>
        <w:tblLook w:val="04A0"/>
      </w:tblPr>
      <w:tblGrid>
        <w:gridCol w:w="539"/>
        <w:gridCol w:w="3820"/>
        <w:gridCol w:w="1710"/>
        <w:gridCol w:w="1980"/>
        <w:gridCol w:w="1800"/>
      </w:tblGrid>
      <w:tr w:rsidR="00357031" w:rsidRPr="00F05F1E" w:rsidTr="00C34E2D">
        <w:trPr>
          <w:trHeight w:val="597"/>
        </w:trPr>
        <w:tc>
          <w:tcPr>
            <w:tcW w:w="539" w:type="dxa"/>
            <w:vMerge w:val="restart"/>
          </w:tcPr>
          <w:p w:rsidR="00357031" w:rsidRPr="00210766" w:rsidRDefault="00357031" w:rsidP="00210766">
            <w:pPr>
              <w:spacing w:before="100" w:beforeAutospacing="1" w:after="100" w:afterAutospacing="1" w:line="276" w:lineRule="auto"/>
              <w:outlineLvl w:val="0"/>
              <w:rPr>
                <w:rFonts w:ascii="Arial" w:hAnsi="Arial" w:cs="Arial"/>
                <w:b/>
                <w:sz w:val="20"/>
                <w:szCs w:val="20"/>
              </w:rPr>
            </w:pPr>
            <w:r>
              <w:rPr>
                <w:rFonts w:ascii="Arial" w:hAnsi="Arial" w:cs="Arial"/>
                <w:b/>
                <w:sz w:val="20"/>
                <w:szCs w:val="20"/>
              </w:rPr>
              <w:t>No.</w:t>
            </w:r>
          </w:p>
        </w:tc>
        <w:tc>
          <w:tcPr>
            <w:tcW w:w="3820" w:type="dxa"/>
            <w:vMerge w:val="restart"/>
            <w:vAlign w:val="center"/>
          </w:tcPr>
          <w:p w:rsidR="00357031" w:rsidRPr="00210766" w:rsidRDefault="00357031" w:rsidP="00BC0B12">
            <w:pPr>
              <w:spacing w:before="100" w:beforeAutospacing="1" w:after="100" w:afterAutospacing="1" w:line="276" w:lineRule="auto"/>
              <w:jc w:val="center"/>
              <w:outlineLvl w:val="0"/>
              <w:rPr>
                <w:rFonts w:ascii="Arial" w:hAnsi="Arial" w:cs="Arial"/>
                <w:b/>
                <w:sz w:val="20"/>
                <w:szCs w:val="20"/>
              </w:rPr>
            </w:pPr>
            <w:r w:rsidRPr="00210766">
              <w:rPr>
                <w:rFonts w:ascii="Arial" w:hAnsi="Arial" w:cs="Arial"/>
                <w:b/>
                <w:sz w:val="20"/>
                <w:szCs w:val="20"/>
              </w:rPr>
              <w:t>Provincial Government</w:t>
            </w:r>
          </w:p>
        </w:tc>
        <w:tc>
          <w:tcPr>
            <w:tcW w:w="1710" w:type="dxa"/>
            <w:vMerge w:val="restart"/>
            <w:vAlign w:val="center"/>
          </w:tcPr>
          <w:p w:rsidR="00357031" w:rsidRPr="00210766" w:rsidRDefault="00357031" w:rsidP="00BC0B12">
            <w:pPr>
              <w:spacing w:before="100" w:beforeAutospacing="1" w:after="100" w:afterAutospacing="1" w:line="276" w:lineRule="auto"/>
              <w:jc w:val="center"/>
              <w:outlineLvl w:val="0"/>
              <w:rPr>
                <w:rFonts w:ascii="Arial" w:hAnsi="Arial" w:cs="Arial"/>
                <w:b/>
                <w:sz w:val="20"/>
                <w:szCs w:val="20"/>
              </w:rPr>
            </w:pPr>
            <w:r w:rsidRPr="00210766">
              <w:rPr>
                <w:rFonts w:ascii="Arial" w:hAnsi="Arial" w:cs="Arial"/>
                <w:b/>
                <w:sz w:val="20"/>
                <w:szCs w:val="20"/>
              </w:rPr>
              <w:t>Worst Performing Department</w:t>
            </w:r>
          </w:p>
        </w:tc>
        <w:tc>
          <w:tcPr>
            <w:tcW w:w="1980" w:type="dxa"/>
            <w:vAlign w:val="center"/>
          </w:tcPr>
          <w:p w:rsidR="00357031" w:rsidRPr="00210766" w:rsidRDefault="00357031" w:rsidP="00BC0B12">
            <w:pPr>
              <w:spacing w:before="100" w:beforeAutospacing="1" w:after="100" w:afterAutospacing="1" w:line="276" w:lineRule="auto"/>
              <w:jc w:val="center"/>
              <w:outlineLvl w:val="0"/>
              <w:rPr>
                <w:rFonts w:ascii="Arial" w:hAnsi="Arial" w:cs="Arial"/>
                <w:b/>
                <w:sz w:val="20"/>
                <w:szCs w:val="20"/>
              </w:rPr>
            </w:pPr>
            <w:r w:rsidRPr="00210766">
              <w:rPr>
                <w:rFonts w:ascii="Arial" w:hAnsi="Arial" w:cs="Arial"/>
                <w:b/>
                <w:sz w:val="20"/>
                <w:szCs w:val="20"/>
              </w:rPr>
              <w:t>Rand Value of invoices</w:t>
            </w:r>
          </w:p>
        </w:tc>
        <w:tc>
          <w:tcPr>
            <w:tcW w:w="1800" w:type="dxa"/>
            <w:vAlign w:val="center"/>
          </w:tcPr>
          <w:p w:rsidR="00357031" w:rsidRPr="00210766" w:rsidRDefault="00357031" w:rsidP="00BC0B12">
            <w:pPr>
              <w:spacing w:before="100" w:beforeAutospacing="1" w:after="100" w:afterAutospacing="1" w:line="276" w:lineRule="auto"/>
              <w:jc w:val="center"/>
              <w:outlineLvl w:val="0"/>
              <w:rPr>
                <w:rFonts w:ascii="Arial" w:hAnsi="Arial" w:cs="Arial"/>
                <w:b/>
                <w:sz w:val="20"/>
                <w:szCs w:val="20"/>
              </w:rPr>
            </w:pPr>
            <w:r w:rsidRPr="00210766">
              <w:rPr>
                <w:rFonts w:ascii="Arial" w:hAnsi="Arial" w:cs="Arial"/>
                <w:b/>
                <w:sz w:val="20"/>
                <w:szCs w:val="20"/>
              </w:rPr>
              <w:t>Rand Value of invoices</w:t>
            </w:r>
          </w:p>
        </w:tc>
      </w:tr>
      <w:tr w:rsidR="00357031" w:rsidTr="00BC0B12">
        <w:tc>
          <w:tcPr>
            <w:tcW w:w="539" w:type="dxa"/>
            <w:vMerge/>
          </w:tcPr>
          <w:p w:rsidR="00357031" w:rsidRPr="00535701" w:rsidRDefault="00357031" w:rsidP="00210766">
            <w:pPr>
              <w:spacing w:line="360" w:lineRule="auto"/>
              <w:rPr>
                <w:rFonts w:ascii="Arial" w:hAnsi="Arial" w:cs="Arial"/>
                <w:sz w:val="20"/>
                <w:szCs w:val="20"/>
              </w:rPr>
            </w:pPr>
          </w:p>
        </w:tc>
        <w:tc>
          <w:tcPr>
            <w:tcW w:w="3820" w:type="dxa"/>
            <w:vMerge/>
          </w:tcPr>
          <w:p w:rsidR="00357031" w:rsidRPr="00535701" w:rsidRDefault="00357031" w:rsidP="00210766">
            <w:pPr>
              <w:spacing w:line="360" w:lineRule="auto"/>
              <w:rPr>
                <w:rFonts w:ascii="Arial" w:hAnsi="Arial" w:cs="Arial"/>
                <w:sz w:val="20"/>
                <w:szCs w:val="20"/>
              </w:rPr>
            </w:pPr>
          </w:p>
        </w:tc>
        <w:tc>
          <w:tcPr>
            <w:tcW w:w="1710" w:type="dxa"/>
            <w:vMerge/>
          </w:tcPr>
          <w:p w:rsidR="00357031" w:rsidRDefault="00357031" w:rsidP="00210766">
            <w:pPr>
              <w:spacing w:before="100" w:beforeAutospacing="1" w:after="100" w:afterAutospacing="1" w:line="360" w:lineRule="auto"/>
              <w:jc w:val="both"/>
              <w:outlineLvl w:val="0"/>
              <w:rPr>
                <w:rFonts w:ascii="Arial" w:hAnsi="Arial" w:cs="Arial"/>
                <w:sz w:val="20"/>
                <w:szCs w:val="20"/>
              </w:rPr>
            </w:pPr>
          </w:p>
        </w:tc>
        <w:tc>
          <w:tcPr>
            <w:tcW w:w="1980" w:type="dxa"/>
            <w:vAlign w:val="center"/>
          </w:tcPr>
          <w:p w:rsidR="00357031" w:rsidRPr="00BC0B12" w:rsidRDefault="00357031" w:rsidP="00BC0B12">
            <w:pPr>
              <w:spacing w:line="360" w:lineRule="auto"/>
              <w:jc w:val="center"/>
              <w:rPr>
                <w:rFonts w:ascii="Arial" w:hAnsi="Arial" w:cs="Arial"/>
                <w:b/>
                <w:color w:val="000000"/>
                <w:sz w:val="20"/>
                <w:szCs w:val="20"/>
              </w:rPr>
            </w:pPr>
            <w:r w:rsidRPr="00BC0B12">
              <w:rPr>
                <w:rFonts w:ascii="Arial" w:hAnsi="Arial" w:cs="Arial"/>
                <w:b/>
                <w:color w:val="000000"/>
                <w:sz w:val="20"/>
                <w:szCs w:val="20"/>
              </w:rPr>
              <w:t>Financial Year 2018/2019</w:t>
            </w:r>
          </w:p>
        </w:tc>
        <w:tc>
          <w:tcPr>
            <w:tcW w:w="1800" w:type="dxa"/>
            <w:vAlign w:val="center"/>
          </w:tcPr>
          <w:p w:rsidR="00357031" w:rsidRPr="00BC0B12" w:rsidRDefault="00357031" w:rsidP="00BC0B12">
            <w:pPr>
              <w:spacing w:line="360" w:lineRule="auto"/>
              <w:jc w:val="center"/>
              <w:rPr>
                <w:rFonts w:ascii="Arial" w:hAnsi="Arial" w:cs="Arial"/>
                <w:b/>
                <w:sz w:val="20"/>
                <w:szCs w:val="20"/>
              </w:rPr>
            </w:pPr>
            <w:r w:rsidRPr="00BC0B12">
              <w:rPr>
                <w:rFonts w:ascii="Arial" w:hAnsi="Arial" w:cs="Arial"/>
                <w:b/>
                <w:sz w:val="20"/>
                <w:szCs w:val="20"/>
              </w:rPr>
              <w:t>Quarter 1</w:t>
            </w:r>
          </w:p>
          <w:p w:rsidR="00357031" w:rsidRPr="00BC0B12" w:rsidRDefault="00357031" w:rsidP="00BC0B12">
            <w:pPr>
              <w:spacing w:line="360" w:lineRule="auto"/>
              <w:jc w:val="center"/>
              <w:rPr>
                <w:rFonts w:ascii="Arial" w:hAnsi="Arial" w:cs="Arial"/>
                <w:b/>
                <w:sz w:val="20"/>
                <w:szCs w:val="20"/>
              </w:rPr>
            </w:pPr>
            <w:r w:rsidRPr="00BC0B12">
              <w:rPr>
                <w:rFonts w:ascii="Arial" w:hAnsi="Arial" w:cs="Arial"/>
                <w:b/>
                <w:sz w:val="20"/>
                <w:szCs w:val="20"/>
              </w:rPr>
              <w:t>2019/2020</w:t>
            </w:r>
          </w:p>
        </w:tc>
      </w:tr>
      <w:tr w:rsidR="00357031" w:rsidTr="00BC0B12">
        <w:tc>
          <w:tcPr>
            <w:tcW w:w="539"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1.</w:t>
            </w:r>
          </w:p>
        </w:tc>
        <w:tc>
          <w:tcPr>
            <w:tcW w:w="3820" w:type="dxa"/>
          </w:tcPr>
          <w:p w:rsidR="00357031" w:rsidRPr="00535701" w:rsidRDefault="00357031" w:rsidP="00210766">
            <w:pPr>
              <w:spacing w:line="360" w:lineRule="auto"/>
              <w:rPr>
                <w:rFonts w:ascii="Arial" w:hAnsi="Arial" w:cs="Arial"/>
                <w:sz w:val="20"/>
                <w:szCs w:val="20"/>
              </w:rPr>
            </w:pPr>
            <w:r w:rsidRPr="00535701">
              <w:rPr>
                <w:rFonts w:ascii="Arial" w:hAnsi="Arial" w:cs="Arial"/>
                <w:sz w:val="20"/>
                <w:szCs w:val="20"/>
              </w:rPr>
              <w:t xml:space="preserve">Gauteng </w:t>
            </w:r>
            <w:r>
              <w:rPr>
                <w:rFonts w:ascii="Arial" w:hAnsi="Arial" w:cs="Arial"/>
                <w:sz w:val="20"/>
                <w:szCs w:val="20"/>
              </w:rPr>
              <w:t xml:space="preserve">Provincial </w:t>
            </w:r>
            <w:r w:rsidRPr="00535701">
              <w:rPr>
                <w:rFonts w:ascii="Arial" w:hAnsi="Arial" w:cs="Arial"/>
                <w:sz w:val="20"/>
                <w:szCs w:val="20"/>
              </w:rPr>
              <w:t>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2,511,355,983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1,398,653,153</w:t>
            </w:r>
          </w:p>
        </w:tc>
      </w:tr>
      <w:tr w:rsidR="00357031" w:rsidTr="00BC0B12">
        <w:tc>
          <w:tcPr>
            <w:tcW w:w="539" w:type="dxa"/>
          </w:tcPr>
          <w:p w:rsidR="00357031" w:rsidRDefault="00357031" w:rsidP="00210766">
            <w:pPr>
              <w:spacing w:line="360" w:lineRule="auto"/>
              <w:rPr>
                <w:rFonts w:ascii="Arial" w:hAnsi="Arial" w:cs="Arial"/>
                <w:sz w:val="20"/>
                <w:szCs w:val="20"/>
              </w:rPr>
            </w:pPr>
            <w:r>
              <w:rPr>
                <w:rFonts w:ascii="Arial" w:hAnsi="Arial" w:cs="Arial"/>
                <w:sz w:val="20"/>
                <w:szCs w:val="20"/>
              </w:rPr>
              <w:t>2.</w:t>
            </w:r>
          </w:p>
        </w:tc>
        <w:tc>
          <w:tcPr>
            <w:tcW w:w="3820"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Eastern Cape</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 </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2,099,576,206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1,786,003,732</w:t>
            </w:r>
          </w:p>
        </w:tc>
      </w:tr>
      <w:tr w:rsidR="00357031" w:rsidTr="00BC0B12">
        <w:tc>
          <w:tcPr>
            <w:tcW w:w="539" w:type="dxa"/>
          </w:tcPr>
          <w:p w:rsidR="00357031" w:rsidRDefault="00357031" w:rsidP="00210766">
            <w:pPr>
              <w:spacing w:line="360" w:lineRule="auto"/>
              <w:rPr>
                <w:rFonts w:ascii="Arial" w:hAnsi="Arial" w:cs="Arial"/>
                <w:sz w:val="20"/>
                <w:szCs w:val="20"/>
              </w:rPr>
            </w:pPr>
            <w:r>
              <w:rPr>
                <w:rFonts w:ascii="Arial" w:hAnsi="Arial" w:cs="Arial"/>
                <w:sz w:val="20"/>
                <w:szCs w:val="20"/>
              </w:rPr>
              <w:t>3.</w:t>
            </w:r>
          </w:p>
        </w:tc>
        <w:tc>
          <w:tcPr>
            <w:tcW w:w="3820"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North West</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 </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w:t>
            </w:r>
            <w:r w:rsidRPr="00535701">
              <w:rPr>
                <w:rFonts w:ascii="Arial" w:hAnsi="Arial" w:cs="Arial"/>
                <w:color w:val="000000"/>
                <w:sz w:val="20"/>
                <w:szCs w:val="20"/>
              </w:rPr>
              <w:t xml:space="preserve"> 372,225,614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310,045,484</w:t>
            </w:r>
          </w:p>
        </w:tc>
      </w:tr>
      <w:tr w:rsidR="00357031" w:rsidTr="00BC0B12">
        <w:tc>
          <w:tcPr>
            <w:tcW w:w="539" w:type="dxa"/>
          </w:tcPr>
          <w:p w:rsidR="00357031" w:rsidRDefault="00357031" w:rsidP="00210766">
            <w:pPr>
              <w:spacing w:line="360" w:lineRule="auto"/>
              <w:rPr>
                <w:rFonts w:ascii="Arial" w:hAnsi="Arial" w:cs="Arial"/>
                <w:sz w:val="20"/>
                <w:szCs w:val="20"/>
              </w:rPr>
            </w:pPr>
            <w:r>
              <w:rPr>
                <w:rFonts w:ascii="Arial" w:hAnsi="Arial" w:cs="Arial"/>
                <w:sz w:val="20"/>
                <w:szCs w:val="20"/>
              </w:rPr>
              <w:t>4.</w:t>
            </w:r>
          </w:p>
        </w:tc>
        <w:tc>
          <w:tcPr>
            <w:tcW w:w="3820"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North Cape</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366,823,789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2,724,850</w:t>
            </w:r>
          </w:p>
        </w:tc>
      </w:tr>
      <w:tr w:rsidR="00357031" w:rsidTr="00BC0B12">
        <w:tc>
          <w:tcPr>
            <w:tcW w:w="539" w:type="dxa"/>
          </w:tcPr>
          <w:p w:rsidR="00357031" w:rsidRDefault="00357031" w:rsidP="00210766">
            <w:pPr>
              <w:spacing w:line="360" w:lineRule="auto"/>
              <w:rPr>
                <w:rFonts w:ascii="Arial" w:hAnsi="Arial" w:cs="Arial"/>
                <w:sz w:val="20"/>
                <w:szCs w:val="20"/>
              </w:rPr>
            </w:pPr>
            <w:r>
              <w:rPr>
                <w:rFonts w:ascii="Arial" w:hAnsi="Arial" w:cs="Arial"/>
                <w:sz w:val="20"/>
                <w:szCs w:val="20"/>
              </w:rPr>
              <w:t>5.</w:t>
            </w:r>
          </w:p>
        </w:tc>
        <w:tc>
          <w:tcPr>
            <w:tcW w:w="3820"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Free State</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w:t>
            </w:r>
            <w:r w:rsidRPr="00535701">
              <w:rPr>
                <w:rFonts w:ascii="Arial" w:hAnsi="Arial" w:cs="Arial"/>
                <w:color w:val="000000"/>
                <w:sz w:val="20"/>
                <w:szCs w:val="20"/>
              </w:rPr>
              <w:t xml:space="preserve"> 328,806,217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354,418,156</w:t>
            </w:r>
          </w:p>
        </w:tc>
      </w:tr>
      <w:tr w:rsidR="00357031" w:rsidTr="00BC0B12">
        <w:tc>
          <w:tcPr>
            <w:tcW w:w="539"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6.</w:t>
            </w:r>
          </w:p>
        </w:tc>
        <w:tc>
          <w:tcPr>
            <w:tcW w:w="3820" w:type="dxa"/>
          </w:tcPr>
          <w:p w:rsidR="00357031" w:rsidRPr="00535701" w:rsidRDefault="00357031" w:rsidP="00210766">
            <w:pPr>
              <w:spacing w:line="360" w:lineRule="auto"/>
              <w:rPr>
                <w:rFonts w:ascii="Arial" w:hAnsi="Arial" w:cs="Arial"/>
                <w:sz w:val="20"/>
                <w:szCs w:val="20"/>
              </w:rPr>
            </w:pPr>
            <w:r w:rsidRPr="00535701">
              <w:rPr>
                <w:rFonts w:ascii="Arial" w:hAnsi="Arial" w:cs="Arial"/>
                <w:sz w:val="20"/>
                <w:szCs w:val="20"/>
              </w:rPr>
              <w:t xml:space="preserve">Limpopo </w:t>
            </w:r>
            <w:r>
              <w:rPr>
                <w:rFonts w:ascii="Arial" w:hAnsi="Arial" w:cs="Arial"/>
                <w:sz w:val="20"/>
                <w:szCs w:val="20"/>
              </w:rPr>
              <w:t>Provincial</w:t>
            </w:r>
            <w:r w:rsidRPr="00535701">
              <w:rPr>
                <w:rFonts w:ascii="Arial" w:hAnsi="Arial" w:cs="Arial"/>
                <w:sz w:val="20"/>
                <w:szCs w:val="20"/>
              </w:rPr>
              <w:t xml:space="preserve"> 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228,412,055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19,694,056</w:t>
            </w:r>
          </w:p>
        </w:tc>
      </w:tr>
      <w:tr w:rsidR="00357031" w:rsidTr="00BC0B12">
        <w:tc>
          <w:tcPr>
            <w:tcW w:w="539" w:type="dxa"/>
          </w:tcPr>
          <w:p w:rsidR="00357031" w:rsidRDefault="00357031" w:rsidP="00210766">
            <w:pPr>
              <w:spacing w:line="360" w:lineRule="auto"/>
              <w:rPr>
                <w:rFonts w:ascii="Arial" w:hAnsi="Arial" w:cs="Arial"/>
                <w:sz w:val="20"/>
                <w:szCs w:val="20"/>
              </w:rPr>
            </w:pPr>
            <w:r>
              <w:rPr>
                <w:rFonts w:ascii="Arial" w:hAnsi="Arial" w:cs="Arial"/>
                <w:sz w:val="20"/>
                <w:szCs w:val="20"/>
              </w:rPr>
              <w:t>7.</w:t>
            </w:r>
          </w:p>
        </w:tc>
        <w:tc>
          <w:tcPr>
            <w:tcW w:w="3820" w:type="dxa"/>
          </w:tcPr>
          <w:p w:rsidR="00357031" w:rsidRPr="00535701" w:rsidRDefault="00357031" w:rsidP="00210766">
            <w:pPr>
              <w:spacing w:line="360" w:lineRule="auto"/>
              <w:rPr>
                <w:rFonts w:ascii="Arial" w:hAnsi="Arial" w:cs="Arial"/>
                <w:sz w:val="20"/>
                <w:szCs w:val="20"/>
              </w:rPr>
            </w:pPr>
            <w:r>
              <w:rPr>
                <w:rFonts w:ascii="Arial" w:hAnsi="Arial" w:cs="Arial"/>
                <w:sz w:val="20"/>
                <w:szCs w:val="20"/>
              </w:rPr>
              <w:t>Mpumalanga Provincial</w:t>
            </w:r>
            <w:r w:rsidRPr="00535701">
              <w:rPr>
                <w:rFonts w:ascii="Arial" w:hAnsi="Arial" w:cs="Arial"/>
                <w:sz w:val="20"/>
                <w:szCs w:val="20"/>
              </w:rPr>
              <w:t xml:space="preserve"> 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251,872,232 </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66,474,435</w:t>
            </w:r>
          </w:p>
        </w:tc>
      </w:tr>
      <w:tr w:rsidR="00357031" w:rsidTr="00BC0B12">
        <w:tc>
          <w:tcPr>
            <w:tcW w:w="539" w:type="dxa"/>
            <w:vMerge w:val="restart"/>
            <w:vAlign w:val="center"/>
          </w:tcPr>
          <w:p w:rsidR="00357031" w:rsidRDefault="00357031" w:rsidP="00BC0B12">
            <w:pPr>
              <w:spacing w:line="360" w:lineRule="auto"/>
              <w:rPr>
                <w:rFonts w:ascii="Arial" w:hAnsi="Arial" w:cs="Arial"/>
                <w:sz w:val="20"/>
                <w:szCs w:val="20"/>
              </w:rPr>
            </w:pPr>
            <w:r>
              <w:rPr>
                <w:rFonts w:ascii="Arial" w:hAnsi="Arial" w:cs="Arial"/>
                <w:sz w:val="20"/>
                <w:szCs w:val="20"/>
              </w:rPr>
              <w:t>8.</w:t>
            </w:r>
          </w:p>
        </w:tc>
        <w:tc>
          <w:tcPr>
            <w:tcW w:w="3820" w:type="dxa"/>
            <w:vMerge w:val="restart"/>
            <w:vAlign w:val="center"/>
          </w:tcPr>
          <w:p w:rsidR="00357031" w:rsidRPr="00535701" w:rsidRDefault="00357031" w:rsidP="00210766">
            <w:pPr>
              <w:spacing w:line="360" w:lineRule="auto"/>
              <w:rPr>
                <w:rFonts w:ascii="Arial" w:hAnsi="Arial" w:cs="Arial"/>
                <w:sz w:val="20"/>
                <w:szCs w:val="20"/>
              </w:rPr>
            </w:pPr>
            <w:r>
              <w:rPr>
                <w:rFonts w:ascii="Arial" w:hAnsi="Arial" w:cs="Arial"/>
                <w:sz w:val="20"/>
                <w:szCs w:val="20"/>
              </w:rPr>
              <w:t>KZN</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w:t>
            </w:r>
          </w:p>
        </w:tc>
        <w:tc>
          <w:tcPr>
            <w:tcW w:w="1710" w:type="dxa"/>
          </w:tcPr>
          <w:p w:rsidR="00357031" w:rsidRPr="00535701" w:rsidRDefault="00357031" w:rsidP="00210766">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Public Works</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59,287,827 </w:t>
            </w:r>
          </w:p>
        </w:tc>
        <w:tc>
          <w:tcPr>
            <w:tcW w:w="1800" w:type="dxa"/>
            <w:vAlign w:val="center"/>
          </w:tcPr>
          <w:p w:rsidR="00357031" w:rsidRPr="0042524F" w:rsidRDefault="0042524F" w:rsidP="00D924C6">
            <w:pPr>
              <w:spacing w:line="360" w:lineRule="auto"/>
              <w:jc w:val="right"/>
              <w:rPr>
                <w:rFonts w:ascii="Arial" w:hAnsi="Arial" w:cs="Arial"/>
                <w:sz w:val="16"/>
                <w:szCs w:val="16"/>
              </w:rPr>
            </w:pPr>
            <w:r w:rsidRPr="0042524F">
              <w:rPr>
                <w:rFonts w:ascii="Arial" w:hAnsi="Arial" w:cs="Arial"/>
                <w:sz w:val="16"/>
                <w:szCs w:val="16"/>
              </w:rPr>
              <w:t>Not reported as worst offender</w:t>
            </w:r>
          </w:p>
        </w:tc>
      </w:tr>
      <w:tr w:rsidR="0042524F" w:rsidTr="00BC0B12">
        <w:tc>
          <w:tcPr>
            <w:tcW w:w="539" w:type="dxa"/>
            <w:vMerge/>
          </w:tcPr>
          <w:p w:rsidR="0042524F" w:rsidRDefault="0042524F" w:rsidP="0042524F">
            <w:pPr>
              <w:spacing w:line="360" w:lineRule="auto"/>
              <w:rPr>
                <w:rFonts w:ascii="Arial" w:hAnsi="Arial" w:cs="Arial"/>
                <w:sz w:val="20"/>
                <w:szCs w:val="20"/>
              </w:rPr>
            </w:pPr>
          </w:p>
        </w:tc>
        <w:tc>
          <w:tcPr>
            <w:tcW w:w="3820" w:type="dxa"/>
            <w:vMerge/>
          </w:tcPr>
          <w:p w:rsidR="0042524F" w:rsidRDefault="0042524F" w:rsidP="0042524F">
            <w:pPr>
              <w:spacing w:line="360" w:lineRule="auto"/>
              <w:rPr>
                <w:rFonts w:ascii="Arial" w:hAnsi="Arial" w:cs="Arial"/>
                <w:sz w:val="20"/>
                <w:szCs w:val="20"/>
              </w:rPr>
            </w:pPr>
          </w:p>
        </w:tc>
        <w:tc>
          <w:tcPr>
            <w:tcW w:w="1710" w:type="dxa"/>
          </w:tcPr>
          <w:p w:rsidR="0042524F" w:rsidRDefault="0042524F" w:rsidP="0042524F">
            <w:pPr>
              <w:spacing w:before="100" w:beforeAutospacing="1" w:after="100" w:afterAutospacing="1" w:line="360" w:lineRule="auto"/>
              <w:jc w:val="both"/>
              <w:outlineLvl w:val="0"/>
              <w:rPr>
                <w:rFonts w:ascii="Arial" w:hAnsi="Arial" w:cs="Arial"/>
                <w:sz w:val="20"/>
                <w:szCs w:val="20"/>
              </w:rPr>
            </w:pPr>
            <w:r>
              <w:rPr>
                <w:rFonts w:ascii="Arial" w:hAnsi="Arial" w:cs="Arial"/>
                <w:sz w:val="20"/>
                <w:szCs w:val="20"/>
              </w:rPr>
              <w:t>Education</w:t>
            </w:r>
          </w:p>
        </w:tc>
        <w:tc>
          <w:tcPr>
            <w:tcW w:w="1980" w:type="dxa"/>
            <w:vAlign w:val="center"/>
          </w:tcPr>
          <w:p w:rsidR="0042524F" w:rsidRPr="00535701" w:rsidRDefault="0042524F" w:rsidP="0042524F">
            <w:pPr>
              <w:spacing w:line="360" w:lineRule="auto"/>
              <w:jc w:val="right"/>
              <w:rPr>
                <w:rFonts w:ascii="Arial" w:hAnsi="Arial" w:cs="Arial"/>
                <w:color w:val="000000"/>
                <w:sz w:val="20"/>
                <w:szCs w:val="20"/>
              </w:rPr>
            </w:pPr>
            <w:r w:rsidRPr="00C5591C">
              <w:rPr>
                <w:rFonts w:ascii="Arial" w:hAnsi="Arial" w:cs="Arial"/>
                <w:color w:val="000000"/>
                <w:sz w:val="20"/>
                <w:szCs w:val="20"/>
              </w:rPr>
              <w:t>R 50,063,864</w:t>
            </w:r>
          </w:p>
        </w:tc>
        <w:tc>
          <w:tcPr>
            <w:tcW w:w="1800" w:type="dxa"/>
            <w:vAlign w:val="center"/>
          </w:tcPr>
          <w:p w:rsidR="0042524F" w:rsidRPr="0042524F" w:rsidRDefault="0042524F" w:rsidP="00D924C6">
            <w:pPr>
              <w:spacing w:line="360" w:lineRule="auto"/>
              <w:jc w:val="right"/>
              <w:rPr>
                <w:rFonts w:ascii="Arial" w:hAnsi="Arial" w:cs="Arial"/>
                <w:sz w:val="16"/>
                <w:szCs w:val="16"/>
              </w:rPr>
            </w:pPr>
            <w:r w:rsidRPr="0042524F">
              <w:rPr>
                <w:rFonts w:ascii="Arial" w:hAnsi="Arial" w:cs="Arial"/>
                <w:sz w:val="16"/>
                <w:szCs w:val="16"/>
              </w:rPr>
              <w:t>Not reported as worst offender</w:t>
            </w:r>
          </w:p>
        </w:tc>
      </w:tr>
      <w:tr w:rsidR="00357031" w:rsidTr="00BC0B12">
        <w:tc>
          <w:tcPr>
            <w:tcW w:w="539" w:type="dxa"/>
            <w:vMerge/>
          </w:tcPr>
          <w:p w:rsidR="00357031" w:rsidRDefault="00357031" w:rsidP="00210766">
            <w:pPr>
              <w:spacing w:line="360" w:lineRule="auto"/>
              <w:rPr>
                <w:rFonts w:ascii="Arial" w:hAnsi="Arial" w:cs="Arial"/>
                <w:sz w:val="20"/>
                <w:szCs w:val="20"/>
              </w:rPr>
            </w:pPr>
          </w:p>
        </w:tc>
        <w:tc>
          <w:tcPr>
            <w:tcW w:w="3820" w:type="dxa"/>
            <w:vMerge/>
          </w:tcPr>
          <w:p w:rsidR="00357031" w:rsidRDefault="00357031" w:rsidP="00210766">
            <w:pPr>
              <w:spacing w:line="360" w:lineRule="auto"/>
              <w:rPr>
                <w:rFonts w:ascii="Arial" w:hAnsi="Arial" w:cs="Arial"/>
                <w:sz w:val="20"/>
                <w:szCs w:val="20"/>
              </w:rPr>
            </w:pPr>
          </w:p>
        </w:tc>
        <w:tc>
          <w:tcPr>
            <w:tcW w:w="1710" w:type="dxa"/>
          </w:tcPr>
          <w:p w:rsidR="00357031" w:rsidRDefault="00357031" w:rsidP="00210766">
            <w:pPr>
              <w:spacing w:before="100" w:beforeAutospacing="1" w:after="100" w:afterAutospacing="1" w:line="360" w:lineRule="auto"/>
              <w:jc w:val="both"/>
              <w:outlineLvl w:val="0"/>
              <w:rPr>
                <w:rFonts w:ascii="Arial" w:hAnsi="Arial" w:cs="Arial"/>
                <w:sz w:val="20"/>
                <w:szCs w:val="20"/>
              </w:rPr>
            </w:pPr>
            <w:r>
              <w:rPr>
                <w:rFonts w:ascii="Arial" w:hAnsi="Arial" w:cs="Arial"/>
                <w:sz w:val="20"/>
                <w:szCs w:val="20"/>
              </w:rPr>
              <w:t>Health</w:t>
            </w:r>
          </w:p>
        </w:tc>
        <w:tc>
          <w:tcPr>
            <w:tcW w:w="1980" w:type="dxa"/>
            <w:vAlign w:val="center"/>
          </w:tcPr>
          <w:p w:rsidR="00357031" w:rsidRPr="00535701" w:rsidRDefault="00357031" w:rsidP="00BC0B12">
            <w:pPr>
              <w:spacing w:line="360" w:lineRule="auto"/>
              <w:jc w:val="right"/>
              <w:rPr>
                <w:rFonts w:ascii="Arial" w:hAnsi="Arial" w:cs="Arial"/>
                <w:color w:val="000000"/>
                <w:sz w:val="20"/>
                <w:szCs w:val="20"/>
              </w:rPr>
            </w:pPr>
            <w:r>
              <w:rPr>
                <w:rFonts w:ascii="Arial" w:hAnsi="Arial" w:cs="Arial"/>
                <w:color w:val="000000"/>
                <w:sz w:val="20"/>
                <w:szCs w:val="20"/>
              </w:rPr>
              <w:t xml:space="preserve">R </w:t>
            </w:r>
            <w:r w:rsidRPr="00C5591C">
              <w:rPr>
                <w:rFonts w:ascii="Arial" w:hAnsi="Arial" w:cs="Arial"/>
                <w:color w:val="000000"/>
                <w:sz w:val="20"/>
                <w:szCs w:val="20"/>
              </w:rPr>
              <w:t>30,619,310</w:t>
            </w:r>
          </w:p>
        </w:tc>
        <w:tc>
          <w:tcPr>
            <w:tcW w:w="1800" w:type="dxa"/>
            <w:vAlign w:val="center"/>
          </w:tcPr>
          <w:p w:rsidR="00357031" w:rsidRPr="00535701" w:rsidRDefault="00C34E2D" w:rsidP="00C34E2D">
            <w:pPr>
              <w:spacing w:line="360" w:lineRule="auto"/>
              <w:jc w:val="right"/>
              <w:rPr>
                <w:rFonts w:ascii="Arial" w:hAnsi="Arial" w:cs="Arial"/>
                <w:sz w:val="20"/>
                <w:szCs w:val="20"/>
              </w:rPr>
            </w:pPr>
            <w:r w:rsidRPr="00C34E2D">
              <w:rPr>
                <w:rFonts w:ascii="Arial" w:hAnsi="Arial" w:cs="Arial"/>
                <w:sz w:val="20"/>
                <w:szCs w:val="20"/>
              </w:rPr>
              <w:t>R 74,545,388</w:t>
            </w:r>
          </w:p>
        </w:tc>
      </w:tr>
      <w:tr w:rsidR="0042524F" w:rsidTr="00C34E2D">
        <w:tc>
          <w:tcPr>
            <w:tcW w:w="539" w:type="dxa"/>
            <w:vMerge w:val="restart"/>
            <w:vAlign w:val="center"/>
          </w:tcPr>
          <w:p w:rsidR="0042524F" w:rsidRDefault="0042524F" w:rsidP="0042524F">
            <w:pPr>
              <w:spacing w:line="360" w:lineRule="auto"/>
              <w:rPr>
                <w:rFonts w:ascii="Arial" w:hAnsi="Arial" w:cs="Arial"/>
                <w:sz w:val="20"/>
                <w:szCs w:val="20"/>
              </w:rPr>
            </w:pPr>
            <w:r>
              <w:rPr>
                <w:rFonts w:ascii="Arial" w:hAnsi="Arial" w:cs="Arial"/>
                <w:sz w:val="20"/>
                <w:szCs w:val="20"/>
              </w:rPr>
              <w:t>9.</w:t>
            </w:r>
          </w:p>
        </w:tc>
        <w:tc>
          <w:tcPr>
            <w:tcW w:w="3820" w:type="dxa"/>
            <w:vMerge w:val="restart"/>
            <w:vAlign w:val="center"/>
          </w:tcPr>
          <w:p w:rsidR="0042524F" w:rsidRPr="00535701" w:rsidRDefault="0042524F" w:rsidP="0042524F">
            <w:pPr>
              <w:spacing w:line="360" w:lineRule="auto"/>
              <w:rPr>
                <w:rFonts w:ascii="Arial" w:hAnsi="Arial" w:cs="Arial"/>
                <w:sz w:val="20"/>
                <w:szCs w:val="20"/>
              </w:rPr>
            </w:pPr>
            <w:r>
              <w:rPr>
                <w:rFonts w:ascii="Arial" w:hAnsi="Arial" w:cs="Arial"/>
                <w:sz w:val="20"/>
                <w:szCs w:val="20"/>
              </w:rPr>
              <w:t>Western Cape</w:t>
            </w:r>
            <w:r w:rsidRPr="00535701">
              <w:rPr>
                <w:rFonts w:ascii="Arial" w:hAnsi="Arial" w:cs="Arial"/>
                <w:sz w:val="20"/>
                <w:szCs w:val="20"/>
              </w:rPr>
              <w:t xml:space="preserve"> </w:t>
            </w:r>
            <w:r>
              <w:rPr>
                <w:rFonts w:ascii="Arial" w:hAnsi="Arial" w:cs="Arial"/>
                <w:sz w:val="20"/>
                <w:szCs w:val="20"/>
              </w:rPr>
              <w:t>Provincial</w:t>
            </w:r>
            <w:r w:rsidRPr="00535701">
              <w:rPr>
                <w:rFonts w:ascii="Arial" w:hAnsi="Arial" w:cs="Arial"/>
                <w:sz w:val="20"/>
                <w:szCs w:val="20"/>
              </w:rPr>
              <w:t xml:space="preserve"> Government</w:t>
            </w:r>
          </w:p>
        </w:tc>
        <w:tc>
          <w:tcPr>
            <w:tcW w:w="1710" w:type="dxa"/>
          </w:tcPr>
          <w:p w:rsidR="0042524F" w:rsidRPr="00535701" w:rsidRDefault="0042524F" w:rsidP="0042524F">
            <w:pPr>
              <w:spacing w:before="100" w:beforeAutospacing="1" w:after="100" w:afterAutospacing="1" w:line="360" w:lineRule="auto"/>
              <w:jc w:val="both"/>
              <w:outlineLvl w:val="0"/>
              <w:rPr>
                <w:rFonts w:ascii="Arial" w:hAnsi="Arial" w:cs="Arial"/>
                <w:sz w:val="20"/>
                <w:szCs w:val="20"/>
              </w:rPr>
            </w:pPr>
            <w:r w:rsidRPr="00535701">
              <w:rPr>
                <w:rFonts w:ascii="Arial" w:hAnsi="Arial" w:cs="Arial"/>
                <w:sz w:val="20"/>
                <w:szCs w:val="20"/>
              </w:rPr>
              <w:t>Education</w:t>
            </w:r>
          </w:p>
        </w:tc>
        <w:tc>
          <w:tcPr>
            <w:tcW w:w="1980" w:type="dxa"/>
            <w:vAlign w:val="center"/>
          </w:tcPr>
          <w:p w:rsidR="0042524F" w:rsidRPr="00535701" w:rsidRDefault="0042524F" w:rsidP="0042524F">
            <w:pPr>
              <w:spacing w:line="360" w:lineRule="auto"/>
              <w:jc w:val="right"/>
              <w:rPr>
                <w:rFonts w:ascii="Arial" w:hAnsi="Arial" w:cs="Arial"/>
                <w:color w:val="000000"/>
                <w:sz w:val="20"/>
                <w:szCs w:val="20"/>
              </w:rPr>
            </w:pPr>
            <w:r>
              <w:rPr>
                <w:rFonts w:ascii="Arial" w:hAnsi="Arial" w:cs="Arial"/>
                <w:color w:val="000000"/>
                <w:sz w:val="20"/>
                <w:szCs w:val="20"/>
              </w:rPr>
              <w:t xml:space="preserve"> R </w:t>
            </w:r>
            <w:r w:rsidRPr="00535701">
              <w:rPr>
                <w:rFonts w:ascii="Arial" w:hAnsi="Arial" w:cs="Arial"/>
                <w:color w:val="000000"/>
                <w:sz w:val="20"/>
                <w:szCs w:val="20"/>
              </w:rPr>
              <w:t xml:space="preserve">240,497 </w:t>
            </w:r>
          </w:p>
        </w:tc>
        <w:tc>
          <w:tcPr>
            <w:tcW w:w="1800" w:type="dxa"/>
            <w:vAlign w:val="center"/>
          </w:tcPr>
          <w:p w:rsidR="0042524F" w:rsidRPr="0042524F" w:rsidRDefault="0042524F" w:rsidP="00D924C6">
            <w:pPr>
              <w:spacing w:line="360" w:lineRule="auto"/>
              <w:jc w:val="right"/>
              <w:rPr>
                <w:rFonts w:ascii="Arial" w:hAnsi="Arial" w:cs="Arial"/>
                <w:sz w:val="16"/>
                <w:szCs w:val="16"/>
              </w:rPr>
            </w:pPr>
            <w:r w:rsidRPr="0042524F">
              <w:rPr>
                <w:rFonts w:ascii="Arial" w:hAnsi="Arial" w:cs="Arial"/>
                <w:sz w:val="16"/>
                <w:szCs w:val="16"/>
              </w:rPr>
              <w:t>Not reported as worst offender</w:t>
            </w:r>
          </w:p>
        </w:tc>
      </w:tr>
      <w:tr w:rsidR="00D924C6" w:rsidTr="00BC0B12">
        <w:tc>
          <w:tcPr>
            <w:tcW w:w="539" w:type="dxa"/>
            <w:vMerge/>
          </w:tcPr>
          <w:p w:rsidR="00D924C6" w:rsidRDefault="00D924C6" w:rsidP="00D924C6">
            <w:pPr>
              <w:spacing w:line="360" w:lineRule="auto"/>
              <w:rPr>
                <w:rFonts w:ascii="Arial" w:hAnsi="Arial" w:cs="Arial"/>
                <w:sz w:val="20"/>
                <w:szCs w:val="20"/>
              </w:rPr>
            </w:pPr>
          </w:p>
        </w:tc>
        <w:tc>
          <w:tcPr>
            <w:tcW w:w="3820" w:type="dxa"/>
            <w:vMerge/>
          </w:tcPr>
          <w:p w:rsidR="00D924C6" w:rsidRDefault="00D924C6" w:rsidP="00D924C6">
            <w:pPr>
              <w:spacing w:line="360" w:lineRule="auto"/>
              <w:rPr>
                <w:rFonts w:ascii="Arial" w:hAnsi="Arial" w:cs="Arial"/>
                <w:sz w:val="20"/>
                <w:szCs w:val="20"/>
              </w:rPr>
            </w:pPr>
          </w:p>
        </w:tc>
        <w:tc>
          <w:tcPr>
            <w:tcW w:w="1710" w:type="dxa"/>
          </w:tcPr>
          <w:p w:rsidR="00D924C6" w:rsidRPr="00535701" w:rsidRDefault="00D924C6" w:rsidP="00D924C6">
            <w:pPr>
              <w:spacing w:before="100" w:beforeAutospacing="1" w:after="100" w:afterAutospacing="1" w:line="360" w:lineRule="auto"/>
              <w:jc w:val="both"/>
              <w:outlineLvl w:val="0"/>
              <w:rPr>
                <w:rFonts w:ascii="Arial" w:hAnsi="Arial" w:cs="Arial"/>
                <w:sz w:val="20"/>
                <w:szCs w:val="20"/>
              </w:rPr>
            </w:pPr>
            <w:r>
              <w:rPr>
                <w:rFonts w:ascii="Arial" w:hAnsi="Arial" w:cs="Arial"/>
                <w:sz w:val="20"/>
                <w:szCs w:val="20"/>
              </w:rPr>
              <w:t>Health</w:t>
            </w:r>
          </w:p>
        </w:tc>
        <w:tc>
          <w:tcPr>
            <w:tcW w:w="1980" w:type="dxa"/>
            <w:vAlign w:val="center"/>
          </w:tcPr>
          <w:p w:rsidR="00D924C6" w:rsidRPr="0042524F" w:rsidRDefault="00D924C6" w:rsidP="00D924C6">
            <w:pPr>
              <w:spacing w:line="360" w:lineRule="auto"/>
              <w:jc w:val="center"/>
              <w:rPr>
                <w:rFonts w:ascii="Arial" w:hAnsi="Arial" w:cs="Arial"/>
                <w:sz w:val="16"/>
                <w:szCs w:val="16"/>
              </w:rPr>
            </w:pPr>
            <w:r w:rsidRPr="0042524F">
              <w:rPr>
                <w:rFonts w:ascii="Arial" w:hAnsi="Arial" w:cs="Arial"/>
                <w:sz w:val="16"/>
                <w:szCs w:val="16"/>
              </w:rPr>
              <w:t>Not reported as worst offender</w:t>
            </w:r>
          </w:p>
        </w:tc>
        <w:tc>
          <w:tcPr>
            <w:tcW w:w="1800" w:type="dxa"/>
            <w:vAlign w:val="center"/>
          </w:tcPr>
          <w:p w:rsidR="00D924C6" w:rsidRPr="00D924C6" w:rsidRDefault="00D924C6" w:rsidP="00D924C6">
            <w:pPr>
              <w:spacing w:line="360" w:lineRule="auto"/>
              <w:jc w:val="right"/>
              <w:rPr>
                <w:rFonts w:ascii="Arial" w:hAnsi="Arial" w:cs="Arial"/>
                <w:sz w:val="20"/>
                <w:szCs w:val="20"/>
              </w:rPr>
            </w:pPr>
            <w:r w:rsidRPr="00D924C6">
              <w:rPr>
                <w:rFonts w:ascii="Arial" w:hAnsi="Arial" w:cs="Arial"/>
                <w:sz w:val="20"/>
                <w:szCs w:val="20"/>
              </w:rPr>
              <w:t>R 472,921</w:t>
            </w:r>
          </w:p>
        </w:tc>
      </w:tr>
    </w:tbl>
    <w:p w:rsidR="00DE1B43" w:rsidRPr="00DE1B43" w:rsidRDefault="00DE1B43" w:rsidP="00C5591C">
      <w:pPr>
        <w:spacing w:before="100" w:beforeAutospacing="1" w:after="100" w:afterAutospacing="1" w:line="276" w:lineRule="auto"/>
        <w:jc w:val="both"/>
        <w:outlineLvl w:val="0"/>
        <w:rPr>
          <w:rFonts w:ascii="Arial" w:hAnsi="Arial" w:cs="Arial"/>
          <w:sz w:val="22"/>
          <w:szCs w:val="22"/>
        </w:rPr>
      </w:pPr>
    </w:p>
    <w:p w:rsidR="00206154" w:rsidRDefault="00206154" w:rsidP="00206154">
      <w:pPr>
        <w:spacing w:before="100" w:beforeAutospacing="1" w:after="100" w:afterAutospacing="1" w:line="276" w:lineRule="auto"/>
        <w:jc w:val="both"/>
        <w:outlineLvl w:val="0"/>
        <w:rPr>
          <w:rFonts w:ascii="Arial" w:hAnsi="Arial" w:cs="Arial"/>
          <w:sz w:val="22"/>
          <w:szCs w:val="22"/>
        </w:rPr>
      </w:pPr>
    </w:p>
    <w:p w:rsidR="00206154" w:rsidRDefault="00206154" w:rsidP="00206154">
      <w:pPr>
        <w:spacing w:before="100" w:beforeAutospacing="1" w:after="100" w:afterAutospacing="1" w:line="276" w:lineRule="auto"/>
        <w:jc w:val="both"/>
        <w:outlineLvl w:val="0"/>
        <w:rPr>
          <w:rFonts w:ascii="Arial" w:hAnsi="Arial" w:cs="Arial"/>
          <w:sz w:val="22"/>
          <w:szCs w:val="22"/>
        </w:rPr>
      </w:pPr>
    </w:p>
    <w:p w:rsidR="00206154" w:rsidRDefault="00206154" w:rsidP="00206154">
      <w:pPr>
        <w:spacing w:before="100" w:beforeAutospacing="1" w:after="100" w:afterAutospacing="1" w:line="276" w:lineRule="auto"/>
        <w:jc w:val="both"/>
        <w:outlineLvl w:val="0"/>
        <w:rPr>
          <w:rFonts w:ascii="Arial" w:hAnsi="Arial" w:cs="Arial"/>
          <w:sz w:val="22"/>
          <w:szCs w:val="22"/>
        </w:rPr>
      </w:pPr>
    </w:p>
    <w:sectPr w:rsidR="00206154"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D5" w:rsidRDefault="001317D5" w:rsidP="00380E88">
      <w:r>
        <w:separator/>
      </w:r>
    </w:p>
  </w:endnote>
  <w:endnote w:type="continuationSeparator" w:id="0">
    <w:p w:rsidR="001317D5" w:rsidRDefault="001317D5"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D5" w:rsidRDefault="001317D5" w:rsidP="00380E88">
      <w:r>
        <w:separator/>
      </w:r>
    </w:p>
  </w:footnote>
  <w:footnote w:type="continuationSeparator" w:id="0">
    <w:p w:rsidR="001317D5" w:rsidRDefault="001317D5"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F23"/>
    <w:multiLevelType w:val="hybridMultilevel"/>
    <w:tmpl w:val="C652A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6A1A"/>
    <w:multiLevelType w:val="hybridMultilevel"/>
    <w:tmpl w:val="6680B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B45E64"/>
    <w:multiLevelType w:val="hybridMultilevel"/>
    <w:tmpl w:val="FB302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2"/>
  </w:num>
  <w:num w:numId="6">
    <w:abstractNumId w:val="3"/>
  </w:num>
  <w:num w:numId="7">
    <w:abstractNumId w:val="3"/>
  </w:num>
  <w:num w:numId="8">
    <w:abstractNumId w:val="13"/>
  </w:num>
  <w:num w:numId="9">
    <w:abstractNumId w:val="2"/>
  </w:num>
  <w:num w:numId="10">
    <w:abstractNumId w:val="5"/>
  </w:num>
  <w:num w:numId="11">
    <w:abstractNumId w:val="11"/>
  </w:num>
  <w:num w:numId="12">
    <w:abstractNumId w:val="7"/>
  </w:num>
  <w:num w:numId="13">
    <w:abstractNumId w:val="0"/>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93006"/>
    <w:rsid w:val="000A3C32"/>
    <w:rsid w:val="000B16E9"/>
    <w:rsid w:val="000B555E"/>
    <w:rsid w:val="000C2BEF"/>
    <w:rsid w:val="000C3917"/>
    <w:rsid w:val="000C48D8"/>
    <w:rsid w:val="000D5DF7"/>
    <w:rsid w:val="000E1B36"/>
    <w:rsid w:val="000E6B06"/>
    <w:rsid w:val="000F3B14"/>
    <w:rsid w:val="000F5178"/>
    <w:rsid w:val="00110946"/>
    <w:rsid w:val="00122C88"/>
    <w:rsid w:val="00130348"/>
    <w:rsid w:val="001317D5"/>
    <w:rsid w:val="00132CF0"/>
    <w:rsid w:val="001433AE"/>
    <w:rsid w:val="0014441E"/>
    <w:rsid w:val="0015727B"/>
    <w:rsid w:val="00197576"/>
    <w:rsid w:val="001B0917"/>
    <w:rsid w:val="001B7F2A"/>
    <w:rsid w:val="001C1E62"/>
    <w:rsid w:val="001D4937"/>
    <w:rsid w:val="001E3FB5"/>
    <w:rsid w:val="001E6902"/>
    <w:rsid w:val="001F4B50"/>
    <w:rsid w:val="001F7560"/>
    <w:rsid w:val="00206154"/>
    <w:rsid w:val="002065BA"/>
    <w:rsid w:val="00207912"/>
    <w:rsid w:val="00210766"/>
    <w:rsid w:val="00223863"/>
    <w:rsid w:val="0022502D"/>
    <w:rsid w:val="0024752D"/>
    <w:rsid w:val="00251791"/>
    <w:rsid w:val="00260251"/>
    <w:rsid w:val="00262F05"/>
    <w:rsid w:val="002855CE"/>
    <w:rsid w:val="0028635F"/>
    <w:rsid w:val="002867DD"/>
    <w:rsid w:val="002927CD"/>
    <w:rsid w:val="002A0E69"/>
    <w:rsid w:val="002A4157"/>
    <w:rsid w:val="002B3B25"/>
    <w:rsid w:val="002B7345"/>
    <w:rsid w:val="002B736C"/>
    <w:rsid w:val="002D499A"/>
    <w:rsid w:val="002E2EAF"/>
    <w:rsid w:val="002E529F"/>
    <w:rsid w:val="002F6E86"/>
    <w:rsid w:val="00326CF2"/>
    <w:rsid w:val="003421BD"/>
    <w:rsid w:val="00344553"/>
    <w:rsid w:val="00346695"/>
    <w:rsid w:val="00351BF5"/>
    <w:rsid w:val="00357031"/>
    <w:rsid w:val="0037795E"/>
    <w:rsid w:val="00380E88"/>
    <w:rsid w:val="00393919"/>
    <w:rsid w:val="003A6BD5"/>
    <w:rsid w:val="003B0A2D"/>
    <w:rsid w:val="003E2711"/>
    <w:rsid w:val="003E6A8B"/>
    <w:rsid w:val="003F1329"/>
    <w:rsid w:val="003F6A56"/>
    <w:rsid w:val="00413ABE"/>
    <w:rsid w:val="00413C95"/>
    <w:rsid w:val="0042524F"/>
    <w:rsid w:val="0043065E"/>
    <w:rsid w:val="00435EA2"/>
    <w:rsid w:val="00460E49"/>
    <w:rsid w:val="004651B9"/>
    <w:rsid w:val="004709BD"/>
    <w:rsid w:val="00472D86"/>
    <w:rsid w:val="00481AC9"/>
    <w:rsid w:val="00484737"/>
    <w:rsid w:val="00485B2E"/>
    <w:rsid w:val="00485F09"/>
    <w:rsid w:val="00496D69"/>
    <w:rsid w:val="004A078E"/>
    <w:rsid w:val="004B1526"/>
    <w:rsid w:val="004B4F7C"/>
    <w:rsid w:val="004C57A4"/>
    <w:rsid w:val="004D3BF2"/>
    <w:rsid w:val="004E035B"/>
    <w:rsid w:val="004E24D6"/>
    <w:rsid w:val="004F43FB"/>
    <w:rsid w:val="00503CF8"/>
    <w:rsid w:val="005141B3"/>
    <w:rsid w:val="00522B65"/>
    <w:rsid w:val="00532BB4"/>
    <w:rsid w:val="00533C35"/>
    <w:rsid w:val="00535701"/>
    <w:rsid w:val="0054408F"/>
    <w:rsid w:val="00547158"/>
    <w:rsid w:val="0055290F"/>
    <w:rsid w:val="00553EDC"/>
    <w:rsid w:val="00566101"/>
    <w:rsid w:val="005706F1"/>
    <w:rsid w:val="00574E19"/>
    <w:rsid w:val="005A4B7A"/>
    <w:rsid w:val="005E21D9"/>
    <w:rsid w:val="005E32E0"/>
    <w:rsid w:val="005E415D"/>
    <w:rsid w:val="005F11A2"/>
    <w:rsid w:val="005F6B76"/>
    <w:rsid w:val="00613FC6"/>
    <w:rsid w:val="00617CC7"/>
    <w:rsid w:val="006239F1"/>
    <w:rsid w:val="00624D20"/>
    <w:rsid w:val="0062770E"/>
    <w:rsid w:val="0064275F"/>
    <w:rsid w:val="00646E7C"/>
    <w:rsid w:val="00647EF2"/>
    <w:rsid w:val="00651616"/>
    <w:rsid w:val="00653A85"/>
    <w:rsid w:val="00675635"/>
    <w:rsid w:val="00685058"/>
    <w:rsid w:val="00685F0E"/>
    <w:rsid w:val="00693A64"/>
    <w:rsid w:val="006B61B0"/>
    <w:rsid w:val="006D1766"/>
    <w:rsid w:val="006D1B36"/>
    <w:rsid w:val="006D2C61"/>
    <w:rsid w:val="006D2F61"/>
    <w:rsid w:val="007037BF"/>
    <w:rsid w:val="007118EA"/>
    <w:rsid w:val="00712E95"/>
    <w:rsid w:val="00726A9C"/>
    <w:rsid w:val="007359BF"/>
    <w:rsid w:val="00743F26"/>
    <w:rsid w:val="00751942"/>
    <w:rsid w:val="007540E0"/>
    <w:rsid w:val="007544A8"/>
    <w:rsid w:val="0076668B"/>
    <w:rsid w:val="007749D9"/>
    <w:rsid w:val="00780F57"/>
    <w:rsid w:val="007914E0"/>
    <w:rsid w:val="007A181E"/>
    <w:rsid w:val="007A32AF"/>
    <w:rsid w:val="007A78C0"/>
    <w:rsid w:val="007B1BA1"/>
    <w:rsid w:val="007C44DF"/>
    <w:rsid w:val="007C49FB"/>
    <w:rsid w:val="007D4060"/>
    <w:rsid w:val="007E56A2"/>
    <w:rsid w:val="007F18AA"/>
    <w:rsid w:val="00800B54"/>
    <w:rsid w:val="00803AC4"/>
    <w:rsid w:val="00807B52"/>
    <w:rsid w:val="00812709"/>
    <w:rsid w:val="00813FF0"/>
    <w:rsid w:val="008223D4"/>
    <w:rsid w:val="008270A1"/>
    <w:rsid w:val="008321A4"/>
    <w:rsid w:val="0084121D"/>
    <w:rsid w:val="00852DC3"/>
    <w:rsid w:val="008631A7"/>
    <w:rsid w:val="00872105"/>
    <w:rsid w:val="00876CBB"/>
    <w:rsid w:val="00891265"/>
    <w:rsid w:val="00897498"/>
    <w:rsid w:val="00897F0B"/>
    <w:rsid w:val="008C2559"/>
    <w:rsid w:val="008E01C3"/>
    <w:rsid w:val="008E3D62"/>
    <w:rsid w:val="008E4142"/>
    <w:rsid w:val="008F2375"/>
    <w:rsid w:val="008F40F6"/>
    <w:rsid w:val="00900FF3"/>
    <w:rsid w:val="00910B58"/>
    <w:rsid w:val="00911717"/>
    <w:rsid w:val="009163A5"/>
    <w:rsid w:val="00917C44"/>
    <w:rsid w:val="009203A2"/>
    <w:rsid w:val="009508F2"/>
    <w:rsid w:val="00950F95"/>
    <w:rsid w:val="00953363"/>
    <w:rsid w:val="0096007E"/>
    <w:rsid w:val="009661FC"/>
    <w:rsid w:val="00972601"/>
    <w:rsid w:val="0097786E"/>
    <w:rsid w:val="00987BC9"/>
    <w:rsid w:val="009A18A7"/>
    <w:rsid w:val="009B5B9F"/>
    <w:rsid w:val="009E1AB2"/>
    <w:rsid w:val="009E24E9"/>
    <w:rsid w:val="00A02200"/>
    <w:rsid w:val="00A45496"/>
    <w:rsid w:val="00A45FE5"/>
    <w:rsid w:val="00A51431"/>
    <w:rsid w:val="00A525F0"/>
    <w:rsid w:val="00A566A2"/>
    <w:rsid w:val="00A5731A"/>
    <w:rsid w:val="00A677C3"/>
    <w:rsid w:val="00A72B9B"/>
    <w:rsid w:val="00A75711"/>
    <w:rsid w:val="00AA4ED9"/>
    <w:rsid w:val="00AD00CE"/>
    <w:rsid w:val="00AD1B6E"/>
    <w:rsid w:val="00AD3C48"/>
    <w:rsid w:val="00AD5C9B"/>
    <w:rsid w:val="00AE07DE"/>
    <w:rsid w:val="00B03AF4"/>
    <w:rsid w:val="00B03DD6"/>
    <w:rsid w:val="00B20E37"/>
    <w:rsid w:val="00B31AAE"/>
    <w:rsid w:val="00B35E0C"/>
    <w:rsid w:val="00B447E6"/>
    <w:rsid w:val="00B5081C"/>
    <w:rsid w:val="00B62882"/>
    <w:rsid w:val="00B65F8F"/>
    <w:rsid w:val="00B66B10"/>
    <w:rsid w:val="00B70C7B"/>
    <w:rsid w:val="00B716A6"/>
    <w:rsid w:val="00B76831"/>
    <w:rsid w:val="00B77F67"/>
    <w:rsid w:val="00B81176"/>
    <w:rsid w:val="00B838D1"/>
    <w:rsid w:val="00B913C7"/>
    <w:rsid w:val="00B95452"/>
    <w:rsid w:val="00B96B34"/>
    <w:rsid w:val="00BA517C"/>
    <w:rsid w:val="00BB228C"/>
    <w:rsid w:val="00BC0A3B"/>
    <w:rsid w:val="00BC0B12"/>
    <w:rsid w:val="00BC17D8"/>
    <w:rsid w:val="00BC3150"/>
    <w:rsid w:val="00BC4BEA"/>
    <w:rsid w:val="00BD31C6"/>
    <w:rsid w:val="00BE533B"/>
    <w:rsid w:val="00C06302"/>
    <w:rsid w:val="00C25C7E"/>
    <w:rsid w:val="00C312EA"/>
    <w:rsid w:val="00C34E2D"/>
    <w:rsid w:val="00C375AF"/>
    <w:rsid w:val="00C44C35"/>
    <w:rsid w:val="00C472D6"/>
    <w:rsid w:val="00C5591C"/>
    <w:rsid w:val="00C60822"/>
    <w:rsid w:val="00C87C5C"/>
    <w:rsid w:val="00C905A7"/>
    <w:rsid w:val="00C93D91"/>
    <w:rsid w:val="00CB034C"/>
    <w:rsid w:val="00CB4FDB"/>
    <w:rsid w:val="00CB51AD"/>
    <w:rsid w:val="00CC2F3E"/>
    <w:rsid w:val="00CD1A2D"/>
    <w:rsid w:val="00D01E04"/>
    <w:rsid w:val="00D17D13"/>
    <w:rsid w:val="00D20E78"/>
    <w:rsid w:val="00D332C0"/>
    <w:rsid w:val="00D3403D"/>
    <w:rsid w:val="00D363B6"/>
    <w:rsid w:val="00D37422"/>
    <w:rsid w:val="00D46E69"/>
    <w:rsid w:val="00D61422"/>
    <w:rsid w:val="00D761DC"/>
    <w:rsid w:val="00D924C6"/>
    <w:rsid w:val="00DB2463"/>
    <w:rsid w:val="00DC769E"/>
    <w:rsid w:val="00DD2A0D"/>
    <w:rsid w:val="00DD5296"/>
    <w:rsid w:val="00DE122E"/>
    <w:rsid w:val="00DE1B43"/>
    <w:rsid w:val="00DE3CBB"/>
    <w:rsid w:val="00DE76CB"/>
    <w:rsid w:val="00DF0D26"/>
    <w:rsid w:val="00DF7D10"/>
    <w:rsid w:val="00E04EAC"/>
    <w:rsid w:val="00E07731"/>
    <w:rsid w:val="00E103FB"/>
    <w:rsid w:val="00E16E52"/>
    <w:rsid w:val="00E42AEE"/>
    <w:rsid w:val="00E533D0"/>
    <w:rsid w:val="00E55071"/>
    <w:rsid w:val="00E60EE1"/>
    <w:rsid w:val="00E640AC"/>
    <w:rsid w:val="00E72F99"/>
    <w:rsid w:val="00E77DF6"/>
    <w:rsid w:val="00E8352B"/>
    <w:rsid w:val="00EA468F"/>
    <w:rsid w:val="00EA6A49"/>
    <w:rsid w:val="00EA792E"/>
    <w:rsid w:val="00EB04E2"/>
    <w:rsid w:val="00EC4BF6"/>
    <w:rsid w:val="00ED3A3C"/>
    <w:rsid w:val="00F03C60"/>
    <w:rsid w:val="00F05F1E"/>
    <w:rsid w:val="00F201B8"/>
    <w:rsid w:val="00F33FD4"/>
    <w:rsid w:val="00F36709"/>
    <w:rsid w:val="00F41C73"/>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6513874">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40628045">
      <w:bodyDiv w:val="1"/>
      <w:marLeft w:val="0"/>
      <w:marRight w:val="0"/>
      <w:marTop w:val="0"/>
      <w:marBottom w:val="0"/>
      <w:divBdr>
        <w:top w:val="none" w:sz="0" w:space="0" w:color="auto"/>
        <w:left w:val="none" w:sz="0" w:space="0" w:color="auto"/>
        <w:bottom w:val="none" w:sz="0" w:space="0" w:color="auto"/>
        <w:right w:val="none" w:sz="0" w:space="0" w:color="auto"/>
      </w:divBdr>
    </w:div>
    <w:div w:id="1774470631">
      <w:bodyDiv w:val="1"/>
      <w:marLeft w:val="0"/>
      <w:marRight w:val="0"/>
      <w:marTop w:val="0"/>
      <w:marBottom w:val="0"/>
      <w:divBdr>
        <w:top w:val="none" w:sz="0" w:space="0" w:color="auto"/>
        <w:left w:val="none" w:sz="0" w:space="0" w:color="auto"/>
        <w:bottom w:val="none" w:sz="0" w:space="0" w:color="auto"/>
        <w:right w:val="none" w:sz="0" w:space="0" w:color="auto"/>
      </w:divBdr>
    </w:div>
    <w:div w:id="181548744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ABD0-3918-4A20-8838-E91AC516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2019-03-27T11:32:00Z</cp:lastPrinted>
  <dcterms:created xsi:type="dcterms:W3CDTF">2019-10-22T12:16:00Z</dcterms:created>
  <dcterms:modified xsi:type="dcterms:W3CDTF">2019-10-22T12:16:00Z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Ref">
    <vt:lpwstr>https://api.informationprotection.azure.com/api/1a45348f-02b4-4f9a-a7a8-7786f6dd3245</vt:lpwstr>
  </property>
  <property fmtid="{D5CDD505-2E9C-101B-9397-08002B2CF9AE}" pid="5" name="MSIP_Label_93c4247e-447d-4732-af29-2e529a4288f1_Owner">
    <vt:lpwstr>Nthatheni.Mushanganyisi@Treasury.gov.za</vt:lpwstr>
  </property>
  <property fmtid="{D5CDD505-2E9C-101B-9397-08002B2CF9AE}" pid="6" name="MSIP_Label_93c4247e-447d-4732-af29-2e529a4288f1_SetDate">
    <vt:lpwstr>2019-09-17T16:38:53.2900567+02:00</vt:lpwstr>
  </property>
  <property fmtid="{D5CDD505-2E9C-101B-9397-08002B2CF9AE}" pid="7" name="MSIP_Label_93c4247e-447d-4732-af29-2e529a4288f1_Name">
    <vt:lpwstr>Personal</vt:lpwstr>
  </property>
  <property fmtid="{D5CDD505-2E9C-101B-9397-08002B2CF9AE}" pid="8" name="MSIP_Label_93c4247e-447d-4732-af29-2e529a4288f1_Application">
    <vt:lpwstr>Microsoft Azure Information Protection</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