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B22F72">
        <w:rPr>
          <w:rFonts w:ascii="Arial" w:hAnsi="Arial" w:cs="Arial"/>
          <w:b/>
          <w:sz w:val="22"/>
          <w:szCs w:val="22"/>
          <w:u w:val="single"/>
        </w:rPr>
        <w:t>944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5D2F0E">
        <w:rPr>
          <w:rFonts w:ascii="Arial" w:hAnsi="Arial" w:cs="Arial"/>
          <w:b/>
          <w:sz w:val="22"/>
          <w:szCs w:val="22"/>
          <w:u w:val="single"/>
        </w:rPr>
        <w:t>31</w:t>
      </w:r>
      <w:r w:rsidR="00864295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:rsidR="00784D8A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2283A">
        <w:rPr>
          <w:rFonts w:ascii="Arial" w:hAnsi="Arial" w:cs="Arial"/>
          <w:b/>
          <w:sz w:val="22"/>
          <w:szCs w:val="22"/>
          <w:u w:val="single"/>
        </w:rPr>
        <w:t>1</w:t>
      </w:r>
      <w:r w:rsidR="005D2F0E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C0190C" w:rsidRPr="00C0190C" w:rsidRDefault="00C0190C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22F72" w:rsidRPr="00B22F72" w:rsidRDefault="00B22F72" w:rsidP="00E967BA">
      <w:pPr>
        <w:spacing w:after="267" w:line="249" w:lineRule="auto"/>
        <w:ind w:left="818" w:hanging="818"/>
        <w:rPr>
          <w:rFonts w:ascii="Arial" w:hAnsi="Arial" w:cs="Arial"/>
          <w:sz w:val="22"/>
          <w:szCs w:val="22"/>
        </w:rPr>
      </w:pPr>
      <w:r w:rsidRPr="00B22F72">
        <w:rPr>
          <w:rFonts w:ascii="Arial" w:hAnsi="Arial" w:cs="Arial"/>
          <w:b/>
          <w:sz w:val="22"/>
          <w:szCs w:val="22"/>
        </w:rPr>
        <w:t>944.</w:t>
      </w:r>
      <w:r w:rsidRPr="00B22F72">
        <w:rPr>
          <w:rFonts w:ascii="Arial" w:hAnsi="Arial" w:cs="Arial"/>
          <w:b/>
          <w:sz w:val="22"/>
          <w:szCs w:val="22"/>
        </w:rPr>
        <w:tab/>
      </w:r>
      <w:proofErr w:type="spellStart"/>
      <w:r w:rsidRPr="00B22F72">
        <w:rPr>
          <w:rFonts w:ascii="Arial" w:hAnsi="Arial" w:cs="Arial"/>
          <w:b/>
          <w:sz w:val="22"/>
          <w:szCs w:val="22"/>
        </w:rPr>
        <w:t>Ms</w:t>
      </w:r>
      <w:proofErr w:type="spellEnd"/>
      <w:r w:rsidRPr="00B22F72">
        <w:rPr>
          <w:rFonts w:ascii="Arial" w:hAnsi="Arial" w:cs="Arial"/>
          <w:b/>
          <w:sz w:val="22"/>
          <w:szCs w:val="22"/>
        </w:rPr>
        <w:t xml:space="preserve"> T M </w:t>
      </w:r>
      <w:proofErr w:type="spellStart"/>
      <w:r w:rsidRPr="00B22F72">
        <w:rPr>
          <w:rFonts w:ascii="Arial" w:hAnsi="Arial" w:cs="Arial"/>
          <w:b/>
          <w:sz w:val="22"/>
          <w:szCs w:val="22"/>
        </w:rPr>
        <w:t>Mbabama</w:t>
      </w:r>
      <w:proofErr w:type="spellEnd"/>
      <w:r w:rsidRPr="00B22F72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B22F72" w:rsidRPr="00B22F72" w:rsidRDefault="00B22F72" w:rsidP="00B22F72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B22F72">
        <w:rPr>
          <w:rFonts w:ascii="Arial" w:hAnsi="Arial" w:cs="Arial"/>
          <w:sz w:val="22"/>
          <w:szCs w:val="22"/>
        </w:rPr>
        <w:t>(1)</w:t>
      </w:r>
      <w:r w:rsidRPr="00B22F72">
        <w:rPr>
          <w:rFonts w:ascii="Arial" w:hAnsi="Arial" w:cs="Arial"/>
          <w:sz w:val="22"/>
          <w:szCs w:val="22"/>
        </w:rPr>
        <w:tab/>
        <w:t xml:space="preserve">Whether there is any </w:t>
      </w:r>
      <w:r w:rsidRPr="00B22F72">
        <w:rPr>
          <w:rFonts w:ascii="Arial" w:hAnsi="Arial" w:cs="Arial"/>
          <w:color w:val="000000"/>
          <w:sz w:val="22"/>
          <w:szCs w:val="22"/>
        </w:rPr>
        <w:t>position</w:t>
      </w:r>
      <w:r w:rsidRPr="00B22F72">
        <w:rPr>
          <w:rFonts w:ascii="Arial" w:hAnsi="Arial" w:cs="Arial"/>
          <w:sz w:val="22"/>
          <w:szCs w:val="22"/>
        </w:rPr>
        <w:t xml:space="preserve"> of (a) chief executive officer, (b) chief financial officer and/or (c) chief operating officer that is currently vacant in each entity reporting to her; if so, (i) how long has each specified position been vacant and (ii) what is the </w:t>
      </w:r>
      <w:proofErr w:type="gramStart"/>
      <w:r w:rsidRPr="00B22F72">
        <w:rPr>
          <w:rFonts w:ascii="Arial" w:hAnsi="Arial" w:cs="Arial"/>
          <w:sz w:val="22"/>
          <w:szCs w:val="22"/>
        </w:rPr>
        <w:t>reason</w:t>
      </w:r>
      <w:proofErr w:type="gramEnd"/>
      <w:r w:rsidRPr="00B22F72">
        <w:rPr>
          <w:rFonts w:ascii="Arial" w:hAnsi="Arial" w:cs="Arial"/>
          <w:sz w:val="22"/>
          <w:szCs w:val="22"/>
        </w:rPr>
        <w:t xml:space="preserve"> for each vacancy;</w:t>
      </w:r>
    </w:p>
    <w:p w:rsidR="00B22F72" w:rsidRPr="00B22F72" w:rsidRDefault="00B22F72" w:rsidP="00B22F72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B22F72">
        <w:rPr>
          <w:rFonts w:ascii="Arial" w:hAnsi="Arial" w:cs="Arial"/>
          <w:sz w:val="22"/>
          <w:szCs w:val="22"/>
        </w:rPr>
        <w:t>(2)</w:t>
      </w:r>
      <w:r w:rsidRPr="00B22F72">
        <w:rPr>
          <w:rFonts w:ascii="Arial" w:hAnsi="Arial" w:cs="Arial"/>
          <w:sz w:val="22"/>
          <w:szCs w:val="22"/>
        </w:rPr>
        <w:tab/>
      </w:r>
      <w:proofErr w:type="gramStart"/>
      <w:r w:rsidRPr="00B22F72">
        <w:rPr>
          <w:rFonts w:ascii="Arial" w:hAnsi="Arial" w:cs="Arial"/>
          <w:sz w:val="22"/>
          <w:szCs w:val="22"/>
        </w:rPr>
        <w:t>have</w:t>
      </w:r>
      <w:proofErr w:type="gramEnd"/>
      <w:r w:rsidRPr="00B22F72">
        <w:rPr>
          <w:rFonts w:ascii="Arial" w:hAnsi="Arial" w:cs="Arial"/>
          <w:sz w:val="22"/>
          <w:szCs w:val="22"/>
        </w:rPr>
        <w:t xml:space="preserve"> the vacancies been advertised; if so, (a) were interviews done and (b) on what date will the </w:t>
      </w:r>
      <w:r w:rsidRPr="00B22F72">
        <w:rPr>
          <w:rFonts w:ascii="Arial" w:hAnsi="Arial" w:cs="Arial"/>
          <w:color w:val="000000"/>
          <w:sz w:val="22"/>
          <w:szCs w:val="22"/>
        </w:rPr>
        <w:t>vacancies</w:t>
      </w:r>
      <w:r w:rsidRPr="00B22F72">
        <w:rPr>
          <w:rFonts w:ascii="Arial" w:hAnsi="Arial" w:cs="Arial"/>
          <w:sz w:val="22"/>
          <w:szCs w:val="22"/>
        </w:rPr>
        <w:t xml:space="preserve"> be filled;</w:t>
      </w:r>
    </w:p>
    <w:p w:rsidR="00A958FA" w:rsidRPr="00A958FA" w:rsidRDefault="00B22F72" w:rsidP="00E967BA">
      <w:pPr>
        <w:spacing w:before="100" w:beforeAutospacing="1" w:after="100" w:afterAutospacing="1"/>
        <w:ind w:left="1440" w:hanging="720"/>
        <w:jc w:val="both"/>
        <w:outlineLvl w:val="0"/>
        <w:rPr>
          <w:rFonts w:ascii="Arial" w:hAnsi="Arial" w:cs="Arial"/>
          <w:sz w:val="16"/>
          <w:szCs w:val="16"/>
        </w:rPr>
      </w:pPr>
      <w:r w:rsidRPr="00B22F72">
        <w:rPr>
          <w:rFonts w:ascii="Arial" w:hAnsi="Arial" w:cs="Arial"/>
          <w:sz w:val="22"/>
          <w:szCs w:val="22"/>
        </w:rPr>
        <w:t>(3)</w:t>
      </w:r>
      <w:r w:rsidRPr="00B22F72">
        <w:rPr>
          <w:rFonts w:ascii="Arial" w:hAnsi="Arial" w:cs="Arial"/>
          <w:sz w:val="22"/>
          <w:szCs w:val="22"/>
        </w:rPr>
        <w:tab/>
        <w:t xml:space="preserve">(a) what is the total number of persons who are currently employed in the specified positions in an </w:t>
      </w:r>
      <w:r w:rsidRPr="00B22F72">
        <w:rPr>
          <w:rFonts w:ascii="Arial" w:hAnsi="Arial" w:cs="Arial"/>
          <w:color w:val="000000"/>
          <w:sz w:val="22"/>
          <w:szCs w:val="22"/>
        </w:rPr>
        <w:t>acting</w:t>
      </w:r>
      <w:r w:rsidRPr="00B22F72">
        <w:rPr>
          <w:rFonts w:ascii="Arial" w:hAnsi="Arial" w:cs="Arial"/>
          <w:sz w:val="22"/>
          <w:szCs w:val="22"/>
        </w:rPr>
        <w:t xml:space="preserve"> capacity, (b) for what period has each person been acting in each position and (c) has any of the specified persons applied for the positions</w:t>
      </w:r>
      <w:r w:rsidRPr="00B22F72">
        <w:rPr>
          <w:rFonts w:ascii="Arial" w:hAnsi="Arial" w:cs="Arial"/>
          <w:sz w:val="22"/>
          <w:szCs w:val="22"/>
          <w:lang w:val="en-GB" w:eastAsia="en-ZA"/>
        </w:rPr>
        <w:t>?</w:t>
      </w:r>
      <w:r w:rsidRPr="00B22F72">
        <w:rPr>
          <w:rFonts w:ascii="Arial" w:hAnsi="Arial" w:cs="Arial"/>
          <w:sz w:val="22"/>
          <w:szCs w:val="22"/>
        </w:rPr>
        <w:tab/>
      </w:r>
      <w:r w:rsidRPr="00B22F72">
        <w:rPr>
          <w:rFonts w:ascii="Arial" w:hAnsi="Arial" w:cs="Arial"/>
          <w:sz w:val="22"/>
          <w:szCs w:val="22"/>
        </w:rPr>
        <w:tab/>
      </w:r>
      <w:r w:rsidRPr="00B22F72">
        <w:rPr>
          <w:rFonts w:ascii="Arial" w:hAnsi="Arial" w:cs="Arial"/>
          <w:sz w:val="22"/>
          <w:szCs w:val="22"/>
        </w:rPr>
        <w:tab/>
      </w:r>
      <w:r w:rsidRPr="00B22F72">
        <w:rPr>
          <w:rFonts w:ascii="Arial" w:hAnsi="Arial" w:cs="Arial"/>
          <w:sz w:val="22"/>
          <w:szCs w:val="22"/>
        </w:rPr>
        <w:tab/>
      </w:r>
      <w:r w:rsidRPr="00B22F72">
        <w:rPr>
          <w:rFonts w:ascii="Arial" w:hAnsi="Arial" w:cs="Arial"/>
          <w:sz w:val="22"/>
          <w:szCs w:val="22"/>
        </w:rPr>
        <w:tab/>
      </w:r>
      <w:r w:rsidRPr="00B22F72">
        <w:rPr>
          <w:rFonts w:ascii="Arial" w:hAnsi="Arial" w:cs="Arial"/>
          <w:sz w:val="22"/>
          <w:szCs w:val="22"/>
        </w:rPr>
        <w:tab/>
      </w:r>
      <w:r w:rsidRPr="00B22F72">
        <w:rPr>
          <w:rFonts w:ascii="Arial" w:hAnsi="Arial" w:cs="Arial"/>
          <w:sz w:val="22"/>
          <w:szCs w:val="22"/>
        </w:rPr>
        <w:tab/>
      </w:r>
      <w:r w:rsidRPr="00B22F7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22F72">
        <w:rPr>
          <w:rFonts w:ascii="Arial" w:hAnsi="Arial" w:cs="Arial"/>
          <w:sz w:val="16"/>
          <w:szCs w:val="16"/>
        </w:rPr>
        <w:t>NW1013E</w:t>
      </w:r>
    </w:p>
    <w:p w:rsidR="00355562" w:rsidRPr="00CC596F" w:rsidRDefault="008A7DCE" w:rsidP="009359D5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323EEB" w:rsidRDefault="00323EE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14383" w:rsidRDefault="00414383" w:rsidP="0041438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323EEB" w:rsidRDefault="00323EE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14383" w:rsidRDefault="00414383" w:rsidP="00414383">
      <w:pPr>
        <w:tabs>
          <w:tab w:val="left" w:pos="709"/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414383">
        <w:rPr>
          <w:rFonts w:ascii="Arial" w:hAnsi="Arial" w:cs="Arial"/>
          <w:bCs/>
          <w:sz w:val="22"/>
          <w:szCs w:val="22"/>
        </w:rPr>
        <w:t xml:space="preserve">Refer to </w:t>
      </w:r>
      <w:r w:rsidRPr="00414383">
        <w:rPr>
          <w:rFonts w:ascii="Arial" w:hAnsi="Arial" w:cs="Arial"/>
          <w:b/>
          <w:bCs/>
          <w:sz w:val="22"/>
          <w:szCs w:val="22"/>
        </w:rPr>
        <w:t>Annexure 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14383">
        <w:rPr>
          <w:rFonts w:ascii="Arial" w:hAnsi="Arial" w:cs="Arial"/>
          <w:bCs/>
          <w:sz w:val="22"/>
          <w:szCs w:val="22"/>
        </w:rPr>
        <w:t>for positions currently vacant in each entity.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14383" w:rsidRPr="00414383" w:rsidRDefault="00414383" w:rsidP="00414383">
      <w:pPr>
        <w:tabs>
          <w:tab w:val="left" w:pos="709"/>
          <w:tab w:val="left" w:pos="1418"/>
        </w:tabs>
        <w:jc w:val="both"/>
        <w:rPr>
          <w:rFonts w:ascii="Arial" w:hAnsi="Arial" w:cs="Arial"/>
          <w:bCs/>
          <w:sz w:val="22"/>
          <w:szCs w:val="22"/>
        </w:rPr>
      </w:pPr>
    </w:p>
    <w:p w:rsidR="00414383" w:rsidRPr="00CC596F" w:rsidRDefault="00414383" w:rsidP="00414383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323EEB" w:rsidRDefault="00323EE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323EEB" w:rsidRDefault="00323EEB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  <w:sectPr w:rsidR="00323EEB" w:rsidSect="00323EEB">
          <w:headerReference w:type="even" r:id="rId9"/>
          <w:footerReference w:type="default" r:id="rId10"/>
          <w:footerReference w:type="first" r:id="rId11"/>
          <w:pgSz w:w="11906" w:h="16838"/>
          <w:pgMar w:top="539" w:right="1134" w:bottom="539" w:left="1077" w:header="709" w:footer="709" w:gutter="0"/>
          <w:cols w:space="720"/>
          <w:titlePg/>
          <w:docGrid w:linePitch="360"/>
        </w:sectPr>
      </w:pPr>
    </w:p>
    <w:p w:rsidR="00323EEB" w:rsidRDefault="00414383" w:rsidP="00414383">
      <w:pPr>
        <w:tabs>
          <w:tab w:val="left" w:pos="6105"/>
        </w:tabs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Annexure A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850"/>
        <w:gridCol w:w="851"/>
        <w:gridCol w:w="1418"/>
        <w:gridCol w:w="1559"/>
        <w:gridCol w:w="1701"/>
        <w:gridCol w:w="1450"/>
        <w:gridCol w:w="1527"/>
        <w:gridCol w:w="1559"/>
        <w:gridCol w:w="1418"/>
      </w:tblGrid>
      <w:tr w:rsidR="00F50AA9" w:rsidRPr="00BE2C16" w:rsidTr="00AB098E">
        <w:trPr>
          <w:trHeight w:val="500"/>
          <w:tblHeader/>
        </w:trPr>
        <w:tc>
          <w:tcPr>
            <w:tcW w:w="1418" w:type="dxa"/>
            <w:shd w:val="clear" w:color="auto" w:fill="DDD9C3" w:themeFill="background2" w:themeFillShade="E6"/>
          </w:tcPr>
          <w:p w:rsidR="00323EEB" w:rsidRPr="00BE2C16" w:rsidRDefault="00323EEB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E2C16">
              <w:rPr>
                <w:rFonts w:ascii="Arial" w:hAnsi="Arial" w:cs="Arial"/>
                <w:b/>
                <w:sz w:val="22"/>
                <w:szCs w:val="22"/>
              </w:rPr>
              <w:t>Entity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323EEB" w:rsidRDefault="00414383" w:rsidP="00E967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  <w:r w:rsidR="00323EEB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323EEB" w:rsidRDefault="00414383" w:rsidP="00E967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(1)</w:t>
            </w:r>
            <w:r w:rsidR="00323EEB">
              <w:rPr>
                <w:rFonts w:ascii="Arial" w:hAnsi="Arial" w:cs="Arial"/>
                <w:b/>
                <w:sz w:val="22"/>
                <w:szCs w:val="22"/>
              </w:rPr>
              <w:t>(b)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:rsidR="00323EEB" w:rsidRPr="00BE2C16" w:rsidRDefault="00323EEB" w:rsidP="00323EE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E2C16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)(c)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23EEB" w:rsidRPr="00BE2C16" w:rsidRDefault="00323EEB" w:rsidP="00323EE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E2C16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)(i)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323EEB" w:rsidRDefault="00323EEB" w:rsidP="00E967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E2C16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E2C16">
              <w:rPr>
                <w:rFonts w:ascii="Arial" w:hAnsi="Arial" w:cs="Arial"/>
                <w:b/>
                <w:sz w:val="22"/>
                <w:szCs w:val="22"/>
              </w:rPr>
              <w:t>(ii)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323EEB" w:rsidRDefault="00323EEB" w:rsidP="00E967B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E2C16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)(a)</w:t>
            </w:r>
          </w:p>
        </w:tc>
        <w:tc>
          <w:tcPr>
            <w:tcW w:w="1450" w:type="dxa"/>
            <w:shd w:val="clear" w:color="auto" w:fill="DDD9C3" w:themeFill="background2" w:themeFillShade="E6"/>
          </w:tcPr>
          <w:p w:rsidR="00323EEB" w:rsidRPr="00BE2C16" w:rsidRDefault="00323EEB" w:rsidP="00323EEB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BE2C16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Pr="00BE2C16">
              <w:rPr>
                <w:rFonts w:ascii="Arial" w:hAnsi="Arial" w:cs="Arial"/>
                <w:b/>
                <w:sz w:val="22"/>
                <w:szCs w:val="22"/>
              </w:rPr>
              <w:t>(b)</w:t>
            </w:r>
          </w:p>
        </w:tc>
        <w:tc>
          <w:tcPr>
            <w:tcW w:w="1527" w:type="dxa"/>
            <w:shd w:val="clear" w:color="auto" w:fill="DDD9C3" w:themeFill="background2" w:themeFillShade="E6"/>
          </w:tcPr>
          <w:p w:rsidR="00323EEB" w:rsidRPr="00BE2C16" w:rsidRDefault="00414383" w:rsidP="0041438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23EEB" w:rsidRPr="00BE2C16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323EEB" w:rsidRPr="00BE2C16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323EEB" w:rsidRPr="00BE2C16" w:rsidRDefault="00414383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23EEB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323EEB" w:rsidRPr="00BE2C16">
              <w:rPr>
                <w:rFonts w:ascii="Arial" w:hAnsi="Arial" w:cs="Arial"/>
                <w:b/>
                <w:sz w:val="22"/>
                <w:szCs w:val="22"/>
              </w:rPr>
              <w:t>(b)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23EEB" w:rsidRPr="00BE2C16" w:rsidRDefault="00414383" w:rsidP="0041438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(3)</w:t>
            </w:r>
            <w:r w:rsidR="00323EEB" w:rsidRPr="00BE2C16">
              <w:rPr>
                <w:rFonts w:ascii="Arial" w:hAnsi="Arial" w:cs="Arial"/>
                <w:b/>
                <w:sz w:val="22"/>
                <w:szCs w:val="22"/>
              </w:rPr>
              <w:t>(c)</w:t>
            </w:r>
          </w:p>
        </w:tc>
      </w:tr>
      <w:tr w:rsidR="00323EEB" w:rsidRPr="00BE2C16" w:rsidTr="00AB098E">
        <w:tc>
          <w:tcPr>
            <w:tcW w:w="1418" w:type="dxa"/>
          </w:tcPr>
          <w:p w:rsidR="00323EEB" w:rsidRPr="00BE2C16" w:rsidRDefault="00323EEB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Amatola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Water</w:t>
            </w:r>
          </w:p>
        </w:tc>
        <w:tc>
          <w:tcPr>
            <w:tcW w:w="850" w:type="dxa"/>
          </w:tcPr>
          <w:p w:rsidR="00323EEB" w:rsidRDefault="00323EEB" w:rsidP="009A66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</w:tcPr>
          <w:p w:rsidR="00323EEB" w:rsidRDefault="00323EEB" w:rsidP="009A66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323EEB" w:rsidRPr="00BE2C16" w:rsidRDefault="00323EEB" w:rsidP="00323EE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1418" w:type="dxa"/>
          </w:tcPr>
          <w:p w:rsidR="00323EEB" w:rsidRPr="00BE2C16" w:rsidRDefault="00323EEB" w:rsidP="009A66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323EEB" w:rsidRDefault="00323EEB" w:rsidP="009A66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23EEB" w:rsidRDefault="00323EEB" w:rsidP="009A66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50" w:type="dxa"/>
          </w:tcPr>
          <w:p w:rsidR="00323EEB" w:rsidRPr="00BE2C16" w:rsidRDefault="00323EEB" w:rsidP="009A66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27" w:type="dxa"/>
          </w:tcPr>
          <w:p w:rsidR="00323EEB" w:rsidRPr="00BE2C16" w:rsidRDefault="00323EEB" w:rsidP="009A66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323EEB" w:rsidRDefault="00323EEB" w:rsidP="009A66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18" w:type="dxa"/>
          </w:tcPr>
          <w:p w:rsidR="00323EEB" w:rsidRDefault="00323EEB" w:rsidP="009A66E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323EEB" w:rsidRPr="00BE2C16" w:rsidTr="00AB098E">
        <w:tc>
          <w:tcPr>
            <w:tcW w:w="1418" w:type="dxa"/>
          </w:tcPr>
          <w:p w:rsidR="00323EEB" w:rsidRPr="00BE2C16" w:rsidRDefault="00323EEB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Bloem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Water</w:t>
            </w:r>
          </w:p>
        </w:tc>
        <w:tc>
          <w:tcPr>
            <w:tcW w:w="850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1418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50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27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18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323EEB" w:rsidRPr="00BE2C16" w:rsidTr="00AB098E">
        <w:tc>
          <w:tcPr>
            <w:tcW w:w="1418" w:type="dxa"/>
          </w:tcPr>
          <w:p w:rsidR="00323EEB" w:rsidRPr="00BE2C16" w:rsidRDefault="00323EEB" w:rsidP="00C0661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Lepelle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Water</w:t>
            </w:r>
          </w:p>
        </w:tc>
        <w:tc>
          <w:tcPr>
            <w:tcW w:w="850" w:type="dxa"/>
          </w:tcPr>
          <w:p w:rsidR="00323EEB" w:rsidRPr="00B22F72" w:rsidRDefault="00323EEB" w:rsidP="00E967B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</w:tcPr>
          <w:p w:rsidR="00323EEB" w:rsidRPr="00B22F72" w:rsidRDefault="00323EEB" w:rsidP="00E967B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323EEB" w:rsidRPr="00BE2C16" w:rsidRDefault="00414383" w:rsidP="00E967B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18" w:type="dxa"/>
          </w:tcPr>
          <w:p w:rsidR="00323EEB" w:rsidRPr="007120F1" w:rsidRDefault="00EA56B8" w:rsidP="007120F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56B8">
              <w:rPr>
                <w:rFonts w:ascii="Arial" w:hAnsi="Arial" w:cs="Arial"/>
              </w:rPr>
              <w:t>Position was created in 2015</w:t>
            </w:r>
          </w:p>
        </w:tc>
        <w:tc>
          <w:tcPr>
            <w:tcW w:w="1559" w:type="dxa"/>
          </w:tcPr>
          <w:p w:rsidR="00323EEB" w:rsidRDefault="00EA56B8" w:rsidP="005551D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0F1">
              <w:rPr>
                <w:rFonts w:ascii="Arial" w:hAnsi="Arial" w:cs="Arial"/>
                <w:sz w:val="22"/>
                <w:szCs w:val="22"/>
              </w:rPr>
              <w:t>Position is earmarked for future expansion (as Regional Water Utility)</w:t>
            </w:r>
          </w:p>
        </w:tc>
        <w:tc>
          <w:tcPr>
            <w:tcW w:w="1701" w:type="dxa"/>
          </w:tcPr>
          <w:p w:rsidR="00323EEB" w:rsidRDefault="00EA56B8" w:rsidP="005551D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50" w:type="dxa"/>
          </w:tcPr>
          <w:p w:rsidR="00323EEB" w:rsidRPr="00BE2C16" w:rsidRDefault="00323EEB" w:rsidP="00EA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1527" w:type="dxa"/>
          </w:tcPr>
          <w:p w:rsidR="00323EEB" w:rsidRPr="00BE2C16" w:rsidRDefault="00323EEB" w:rsidP="00EA56B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1559" w:type="dxa"/>
          </w:tcPr>
          <w:p w:rsidR="00323EEB" w:rsidRDefault="00EA56B8" w:rsidP="007120F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</w:tcPr>
          <w:p w:rsidR="00323EEB" w:rsidRDefault="00EA56B8" w:rsidP="007120F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23EEB" w:rsidRPr="00BE2C16" w:rsidTr="00AB098E">
        <w:trPr>
          <w:trHeight w:val="2790"/>
        </w:trPr>
        <w:tc>
          <w:tcPr>
            <w:tcW w:w="1418" w:type="dxa"/>
          </w:tcPr>
          <w:p w:rsidR="00323EEB" w:rsidRPr="00171293" w:rsidRDefault="00323EEB" w:rsidP="00E1227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171293">
              <w:rPr>
                <w:rFonts w:ascii="Arial" w:hAnsi="Arial" w:cs="Arial"/>
                <w:color w:val="000000" w:themeColor="text1"/>
                <w:sz w:val="22"/>
                <w:szCs w:val="22"/>
              </w:rPr>
              <w:t>Magalies</w:t>
            </w:r>
            <w:proofErr w:type="spellEnd"/>
            <w:r w:rsidRPr="001712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Water</w:t>
            </w:r>
          </w:p>
        </w:tc>
        <w:tc>
          <w:tcPr>
            <w:tcW w:w="850" w:type="dxa"/>
          </w:tcPr>
          <w:p w:rsidR="00323EEB" w:rsidRPr="00171293" w:rsidRDefault="00EA56B8" w:rsidP="00E1227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1293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:rsidR="00323EEB" w:rsidRPr="00171293" w:rsidRDefault="00EA56B8" w:rsidP="00E1227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1293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323EEB" w:rsidRPr="00171293" w:rsidRDefault="00323EEB" w:rsidP="00E1227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1293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1418" w:type="dxa"/>
          </w:tcPr>
          <w:p w:rsidR="00323EEB" w:rsidRPr="00171293" w:rsidRDefault="00414383" w:rsidP="00E1227A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129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19 months </w:t>
            </w:r>
          </w:p>
          <w:p w:rsidR="00323EEB" w:rsidRPr="00171293" w:rsidRDefault="00323EEB" w:rsidP="00EA56B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3EEB" w:rsidRPr="00171293" w:rsidRDefault="00EA56B8" w:rsidP="00EA56B8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1293">
              <w:rPr>
                <w:rFonts w:ascii="Arial" w:hAnsi="Arial" w:cs="Arial"/>
                <w:color w:val="000000" w:themeColor="text1"/>
                <w:sz w:val="22"/>
                <w:szCs w:val="22"/>
              </w:rPr>
              <w:t>Term of CEO expired and contract was not renewed</w:t>
            </w:r>
          </w:p>
        </w:tc>
        <w:tc>
          <w:tcPr>
            <w:tcW w:w="1701" w:type="dxa"/>
          </w:tcPr>
          <w:p w:rsidR="0043571C" w:rsidRPr="00171293" w:rsidRDefault="0043571C" w:rsidP="0043571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1293">
              <w:rPr>
                <w:rFonts w:ascii="Arial" w:hAnsi="Arial" w:cs="Arial"/>
                <w:color w:val="000000" w:themeColor="text1"/>
                <w:sz w:val="22"/>
                <w:szCs w:val="22"/>
              </w:rPr>
              <w:t>Position has been advertised internally and externally; the interviews are scheduled for April 2017</w:t>
            </w:r>
          </w:p>
          <w:p w:rsidR="00323EEB" w:rsidRPr="00171293" w:rsidRDefault="00323EEB" w:rsidP="0043571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50" w:type="dxa"/>
          </w:tcPr>
          <w:p w:rsidR="00323EEB" w:rsidRPr="00171293" w:rsidRDefault="00323EEB" w:rsidP="0043571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1293">
              <w:rPr>
                <w:rFonts w:ascii="Arial" w:hAnsi="Arial" w:cs="Arial"/>
                <w:color w:val="000000" w:themeColor="text1"/>
                <w:sz w:val="22"/>
                <w:szCs w:val="22"/>
              </w:rPr>
              <w:t>The recruitment process is expected to be completed in May 2017</w:t>
            </w:r>
          </w:p>
        </w:tc>
        <w:tc>
          <w:tcPr>
            <w:tcW w:w="1527" w:type="dxa"/>
          </w:tcPr>
          <w:p w:rsidR="00323EEB" w:rsidRPr="00171293" w:rsidRDefault="00323EEB" w:rsidP="0043571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1293">
              <w:rPr>
                <w:rFonts w:ascii="Arial" w:hAnsi="Arial" w:cs="Arial"/>
                <w:color w:val="000000" w:themeColor="text1"/>
                <w:sz w:val="22"/>
                <w:szCs w:val="22"/>
              </w:rPr>
              <w:t>Two Executives are appointed on acting capacity, COO acting for C</w:t>
            </w:r>
            <w:r w:rsidR="00AB098E" w:rsidRPr="00171293">
              <w:rPr>
                <w:rFonts w:ascii="Arial" w:hAnsi="Arial" w:cs="Arial"/>
                <w:color w:val="000000" w:themeColor="text1"/>
                <w:sz w:val="22"/>
                <w:szCs w:val="22"/>
              </w:rPr>
              <w:t>EO, and GM: Engineering for COO</w:t>
            </w:r>
          </w:p>
        </w:tc>
        <w:tc>
          <w:tcPr>
            <w:tcW w:w="1559" w:type="dxa"/>
          </w:tcPr>
          <w:p w:rsidR="00323EEB" w:rsidRPr="00171293" w:rsidRDefault="0043571C" w:rsidP="0043571C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1293">
              <w:rPr>
                <w:rFonts w:ascii="Arial" w:hAnsi="Arial" w:cs="Arial"/>
                <w:color w:val="000000" w:themeColor="text1"/>
                <w:sz w:val="22"/>
                <w:szCs w:val="22"/>
              </w:rPr>
              <w:t>The GM: Corporate Services acted as CEO for 12 months; The COO is currently acting as CEO now for 7months</w:t>
            </w:r>
          </w:p>
        </w:tc>
        <w:tc>
          <w:tcPr>
            <w:tcW w:w="1418" w:type="dxa"/>
          </w:tcPr>
          <w:p w:rsidR="00323EEB" w:rsidRPr="00171293" w:rsidRDefault="00F50AA9" w:rsidP="00F50AA9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71293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not known. I</w:t>
            </w:r>
            <w:r w:rsidR="0043571C" w:rsidRPr="00171293">
              <w:rPr>
                <w:rFonts w:ascii="Arial" w:hAnsi="Arial" w:cs="Arial"/>
                <w:color w:val="000000" w:themeColor="text1"/>
                <w:sz w:val="22"/>
                <w:szCs w:val="22"/>
              </w:rPr>
              <w:t>nformation is with the Recruitment Agency</w:t>
            </w:r>
          </w:p>
        </w:tc>
      </w:tr>
      <w:tr w:rsidR="00323EEB" w:rsidRPr="00BE2C16" w:rsidTr="00AB098E">
        <w:tc>
          <w:tcPr>
            <w:tcW w:w="1418" w:type="dxa"/>
            <w:vMerge w:val="restart"/>
          </w:tcPr>
          <w:p w:rsidR="00323EEB" w:rsidRPr="00BE2C16" w:rsidRDefault="00323EEB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Mhlathuze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Water</w:t>
            </w:r>
          </w:p>
        </w:tc>
        <w:tc>
          <w:tcPr>
            <w:tcW w:w="850" w:type="dxa"/>
          </w:tcPr>
          <w:p w:rsidR="00323EEB" w:rsidRPr="006A0755" w:rsidRDefault="0043571C" w:rsidP="006A07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:rsidR="00323EEB" w:rsidRPr="006A0755" w:rsidRDefault="002C14D5" w:rsidP="006A07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:rsidR="00323EEB" w:rsidRPr="00BE2C16" w:rsidRDefault="002C14D5" w:rsidP="006A075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</w:tcPr>
          <w:p w:rsidR="00323EEB" w:rsidRPr="00BE2C16" w:rsidRDefault="002C14D5" w:rsidP="0043571C">
            <w:pPr>
              <w:tabs>
                <w:tab w:val="left" w:pos="61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 Suspended since </w:t>
            </w:r>
            <w:r w:rsidR="00323EEB" w:rsidRPr="006A0755">
              <w:rPr>
                <w:rFonts w:ascii="Arial" w:hAnsi="Arial" w:cs="Arial"/>
                <w:sz w:val="22"/>
                <w:szCs w:val="22"/>
              </w:rPr>
              <w:t>November 2015</w:t>
            </w:r>
            <w:r>
              <w:rPr>
                <w:rFonts w:ascii="Arial" w:hAnsi="Arial" w:cs="Arial"/>
                <w:sz w:val="22"/>
                <w:szCs w:val="22"/>
              </w:rPr>
              <w:t xml:space="preserve"> pending disciplinary enquiry</w:t>
            </w:r>
            <w:r w:rsidR="00323EEB" w:rsidRPr="006A0755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</w:tcPr>
          <w:p w:rsidR="00323EEB" w:rsidRDefault="00F50AA9" w:rsidP="00A74327">
            <w:pPr>
              <w:tabs>
                <w:tab w:val="left" w:pos="61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23EEB" w:rsidRDefault="00F50AA9" w:rsidP="00AB098E">
            <w:pPr>
              <w:tabs>
                <w:tab w:val="left" w:pos="61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="00AB098E">
              <w:rPr>
                <w:rFonts w:ascii="Arial" w:hAnsi="Arial" w:cs="Arial"/>
                <w:sz w:val="22"/>
                <w:szCs w:val="22"/>
              </w:rPr>
              <w:t xml:space="preserve">It's a </w:t>
            </w:r>
            <w:proofErr w:type="spellStart"/>
            <w:r w:rsidR="0043571C" w:rsidRPr="006A0755">
              <w:rPr>
                <w:rFonts w:ascii="Arial" w:hAnsi="Arial" w:cs="Arial"/>
                <w:sz w:val="22"/>
                <w:szCs w:val="22"/>
              </w:rPr>
              <w:t>second</w:t>
            </w:r>
            <w:r w:rsidR="00AB098E">
              <w:rPr>
                <w:rFonts w:ascii="Arial" w:hAnsi="Arial" w:cs="Arial"/>
                <w:sz w:val="22"/>
                <w:szCs w:val="22"/>
              </w:rPr>
              <w:t>ment</w:t>
            </w:r>
            <w:proofErr w:type="spellEnd"/>
            <w:r w:rsidR="0043571C" w:rsidRPr="006A0755">
              <w:rPr>
                <w:rFonts w:ascii="Arial" w:hAnsi="Arial" w:cs="Arial"/>
                <w:sz w:val="22"/>
                <w:szCs w:val="22"/>
              </w:rPr>
              <w:t xml:space="preserve"> to </w:t>
            </w:r>
            <w:proofErr w:type="spellStart"/>
            <w:r w:rsidR="0043571C" w:rsidRPr="006A0755">
              <w:rPr>
                <w:rFonts w:ascii="Arial" w:hAnsi="Arial" w:cs="Arial"/>
                <w:sz w:val="22"/>
                <w:szCs w:val="22"/>
              </w:rPr>
              <w:t>Mhlathuze</w:t>
            </w:r>
            <w:proofErr w:type="spellEnd"/>
            <w:r w:rsidR="0043571C" w:rsidRPr="006A0755">
              <w:rPr>
                <w:rFonts w:ascii="Arial" w:hAnsi="Arial" w:cs="Arial"/>
                <w:sz w:val="22"/>
                <w:szCs w:val="22"/>
              </w:rPr>
              <w:t xml:space="preserve"> Water from                      </w:t>
            </w:r>
            <w:proofErr w:type="spellStart"/>
            <w:r w:rsidR="0043571C" w:rsidRPr="006A0755">
              <w:rPr>
                <w:rFonts w:ascii="Arial" w:hAnsi="Arial" w:cs="Arial"/>
                <w:sz w:val="22"/>
                <w:szCs w:val="22"/>
              </w:rPr>
              <w:t>Cogta</w:t>
            </w:r>
            <w:proofErr w:type="spellEnd"/>
            <w:r w:rsidR="0043571C" w:rsidRPr="006A0755">
              <w:rPr>
                <w:rFonts w:ascii="Arial" w:hAnsi="Arial" w:cs="Arial"/>
                <w:sz w:val="22"/>
                <w:szCs w:val="22"/>
              </w:rPr>
              <w:t xml:space="preserve"> since June 2016.  </w:t>
            </w:r>
          </w:p>
        </w:tc>
        <w:tc>
          <w:tcPr>
            <w:tcW w:w="1450" w:type="dxa"/>
          </w:tcPr>
          <w:p w:rsidR="00323EEB" w:rsidRPr="00BE2C16" w:rsidRDefault="00A74327" w:rsidP="0043571C">
            <w:pPr>
              <w:tabs>
                <w:tab w:val="left" w:pos="610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27" w:type="dxa"/>
          </w:tcPr>
          <w:p w:rsidR="00323EEB" w:rsidRDefault="00323EEB" w:rsidP="00A7432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323EEB" w:rsidRPr="00BE2C16" w:rsidRDefault="00323EEB" w:rsidP="00A7432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3EEB" w:rsidRDefault="00A74327" w:rsidP="00A7432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755">
              <w:rPr>
                <w:rFonts w:ascii="Arial" w:hAnsi="Arial" w:cs="Arial"/>
                <w:sz w:val="22"/>
                <w:szCs w:val="22"/>
              </w:rPr>
              <w:t>June 2016.</w:t>
            </w:r>
          </w:p>
        </w:tc>
        <w:tc>
          <w:tcPr>
            <w:tcW w:w="1418" w:type="dxa"/>
          </w:tcPr>
          <w:p w:rsidR="00323EEB" w:rsidRDefault="00A74327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23EEB" w:rsidRPr="00BE2C16" w:rsidTr="00AB098E">
        <w:tc>
          <w:tcPr>
            <w:tcW w:w="1418" w:type="dxa"/>
            <w:vMerge/>
          </w:tcPr>
          <w:p w:rsidR="00323EEB" w:rsidRDefault="00323EEB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3EEB" w:rsidRPr="006A0755" w:rsidRDefault="00323EEB" w:rsidP="00814B1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3EEB" w:rsidRPr="006A0755" w:rsidRDefault="00323EEB" w:rsidP="00814B1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3EEB" w:rsidRPr="00BE2C16" w:rsidRDefault="00A74327" w:rsidP="00814B1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18" w:type="dxa"/>
          </w:tcPr>
          <w:p w:rsidR="00323EEB" w:rsidRPr="00BE2C16" w:rsidRDefault="002C14D5" w:rsidP="00A7432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 Incumbent resigned in </w:t>
            </w:r>
            <w:r w:rsidR="00323EEB" w:rsidRPr="006A0755">
              <w:rPr>
                <w:rFonts w:ascii="Arial" w:hAnsi="Arial" w:cs="Arial"/>
                <w:sz w:val="22"/>
                <w:szCs w:val="22"/>
              </w:rPr>
              <w:t>October 2016</w:t>
            </w:r>
          </w:p>
        </w:tc>
        <w:tc>
          <w:tcPr>
            <w:tcW w:w="1559" w:type="dxa"/>
          </w:tcPr>
          <w:p w:rsidR="00323EEB" w:rsidRPr="006A0755" w:rsidRDefault="00A74327" w:rsidP="00F50AA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755">
              <w:rPr>
                <w:rFonts w:ascii="Arial" w:hAnsi="Arial" w:cs="Arial"/>
                <w:sz w:val="22"/>
                <w:szCs w:val="22"/>
              </w:rPr>
              <w:t>Incumbent resigned in</w:t>
            </w:r>
            <w:r w:rsidR="00F50A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0755">
              <w:rPr>
                <w:rFonts w:ascii="Arial" w:hAnsi="Arial" w:cs="Arial"/>
                <w:sz w:val="22"/>
                <w:szCs w:val="22"/>
              </w:rPr>
              <w:t xml:space="preserve">October 2016.  </w:t>
            </w:r>
            <w:r w:rsidR="00F50AA9">
              <w:rPr>
                <w:rFonts w:ascii="Arial" w:hAnsi="Arial" w:cs="Arial"/>
                <w:sz w:val="22"/>
                <w:szCs w:val="22"/>
              </w:rPr>
              <w:t>R</w:t>
            </w:r>
            <w:r w:rsidRPr="006A0755">
              <w:rPr>
                <w:rFonts w:ascii="Arial" w:hAnsi="Arial" w:cs="Arial"/>
                <w:sz w:val="22"/>
                <w:szCs w:val="22"/>
              </w:rPr>
              <w:t xml:space="preserve">estructuring </w:t>
            </w:r>
            <w:r w:rsidRPr="006A0755">
              <w:rPr>
                <w:rFonts w:ascii="Arial" w:hAnsi="Arial" w:cs="Arial"/>
                <w:sz w:val="22"/>
                <w:szCs w:val="22"/>
              </w:rPr>
              <w:lastRenderedPageBreak/>
              <w:t>of the Engineering and Operations Departments</w:t>
            </w:r>
          </w:p>
        </w:tc>
        <w:tc>
          <w:tcPr>
            <w:tcW w:w="1701" w:type="dxa"/>
          </w:tcPr>
          <w:p w:rsidR="00323EEB" w:rsidRPr="006A0755" w:rsidRDefault="00A74327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0755">
              <w:rPr>
                <w:rFonts w:ascii="Arial" w:hAnsi="Arial" w:cs="Arial"/>
                <w:sz w:val="22"/>
                <w:szCs w:val="22"/>
              </w:rPr>
              <w:lastRenderedPageBreak/>
              <w:t xml:space="preserve">The Chief Operations Officer position has not been advertised as </w:t>
            </w:r>
            <w:r w:rsidRPr="006A0755">
              <w:rPr>
                <w:rFonts w:ascii="Arial" w:hAnsi="Arial" w:cs="Arial"/>
                <w:sz w:val="22"/>
                <w:szCs w:val="22"/>
              </w:rPr>
              <w:lastRenderedPageBreak/>
              <w:t xml:space="preserve">the Engineering and Operations </w:t>
            </w:r>
            <w:r w:rsidR="00F50AA9">
              <w:rPr>
                <w:rFonts w:ascii="Arial" w:hAnsi="Arial" w:cs="Arial"/>
                <w:sz w:val="22"/>
                <w:szCs w:val="22"/>
              </w:rPr>
              <w:t>department is being restructure</w:t>
            </w:r>
            <w:r w:rsidR="00C31262">
              <w:rPr>
                <w:rFonts w:ascii="Arial" w:hAnsi="Arial" w:cs="Arial"/>
                <w:sz w:val="22"/>
                <w:szCs w:val="22"/>
              </w:rPr>
              <w:t>d</w:t>
            </w:r>
            <w:r w:rsidRPr="006A075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50" w:type="dxa"/>
          </w:tcPr>
          <w:p w:rsidR="00323EEB" w:rsidRPr="00BE2C16" w:rsidRDefault="002C14D5" w:rsidP="002C1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Pending r</w:t>
            </w:r>
            <w:r w:rsidRPr="006A0755">
              <w:rPr>
                <w:rFonts w:ascii="Arial" w:hAnsi="Arial" w:cs="Arial"/>
                <w:sz w:val="22"/>
                <w:szCs w:val="22"/>
              </w:rPr>
              <w:t xml:space="preserve">estructuring of the Engineering and </w:t>
            </w:r>
            <w:r w:rsidRPr="006A0755">
              <w:rPr>
                <w:rFonts w:ascii="Arial" w:hAnsi="Arial" w:cs="Arial"/>
                <w:sz w:val="22"/>
                <w:szCs w:val="22"/>
              </w:rPr>
              <w:lastRenderedPageBreak/>
              <w:t xml:space="preserve">Operations </w:t>
            </w:r>
            <w:r w:rsidR="006F745A">
              <w:rPr>
                <w:rFonts w:ascii="Arial" w:hAnsi="Arial" w:cs="Arial"/>
                <w:sz w:val="22"/>
                <w:szCs w:val="22"/>
              </w:rPr>
              <w:t>d</w:t>
            </w:r>
            <w:r w:rsidRPr="006A0755">
              <w:rPr>
                <w:rFonts w:ascii="Arial" w:hAnsi="Arial" w:cs="Arial"/>
                <w:sz w:val="22"/>
                <w:szCs w:val="22"/>
              </w:rPr>
              <w:t>epartments</w:t>
            </w:r>
          </w:p>
        </w:tc>
        <w:tc>
          <w:tcPr>
            <w:tcW w:w="1527" w:type="dxa"/>
          </w:tcPr>
          <w:p w:rsidR="00323EEB" w:rsidRPr="00BE2C16" w:rsidRDefault="00323EEB" w:rsidP="00A7432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1  </w:t>
            </w:r>
          </w:p>
        </w:tc>
        <w:tc>
          <w:tcPr>
            <w:tcW w:w="1559" w:type="dxa"/>
          </w:tcPr>
          <w:p w:rsidR="00323EEB" w:rsidRDefault="00A74327" w:rsidP="00401C6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</w:t>
            </w:r>
            <w:r w:rsidRPr="006A0755">
              <w:rPr>
                <w:rFonts w:ascii="Arial" w:hAnsi="Arial" w:cs="Arial"/>
                <w:sz w:val="22"/>
                <w:szCs w:val="22"/>
              </w:rPr>
              <w:t xml:space="preserve"> 2016.</w:t>
            </w:r>
          </w:p>
        </w:tc>
        <w:tc>
          <w:tcPr>
            <w:tcW w:w="1418" w:type="dxa"/>
          </w:tcPr>
          <w:p w:rsidR="00323EEB" w:rsidRDefault="00A74327" w:rsidP="00401C6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23EEB" w:rsidRPr="003019A4" w:rsidTr="00AB098E">
        <w:tc>
          <w:tcPr>
            <w:tcW w:w="1418" w:type="dxa"/>
          </w:tcPr>
          <w:p w:rsidR="00323EEB" w:rsidRPr="003019A4" w:rsidRDefault="00323EEB" w:rsidP="001B14F6">
            <w:pPr>
              <w:rPr>
                <w:rFonts w:ascii="Arial" w:hAnsi="Arial" w:cs="Arial"/>
                <w:sz w:val="22"/>
                <w:szCs w:val="22"/>
              </w:rPr>
            </w:pPr>
            <w:r w:rsidRPr="003019A4">
              <w:rPr>
                <w:rFonts w:ascii="Arial" w:hAnsi="Arial" w:cs="Arial"/>
                <w:sz w:val="22"/>
                <w:szCs w:val="22"/>
              </w:rPr>
              <w:lastRenderedPageBreak/>
              <w:t>Overberg Water</w:t>
            </w:r>
          </w:p>
        </w:tc>
        <w:tc>
          <w:tcPr>
            <w:tcW w:w="850" w:type="dxa"/>
          </w:tcPr>
          <w:p w:rsidR="00323EEB" w:rsidRPr="003019A4" w:rsidRDefault="00A74327" w:rsidP="001B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0" w:type="dxa"/>
          </w:tcPr>
          <w:p w:rsidR="00323EEB" w:rsidRPr="003019A4" w:rsidRDefault="00A74327" w:rsidP="001B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323EEB" w:rsidRPr="003019A4" w:rsidRDefault="00A74327" w:rsidP="001B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18" w:type="dxa"/>
          </w:tcPr>
          <w:p w:rsidR="00323EEB" w:rsidRPr="003019A4" w:rsidRDefault="00323EEB" w:rsidP="00A74327">
            <w:pPr>
              <w:rPr>
                <w:rFonts w:ascii="Arial" w:hAnsi="Arial" w:cs="Arial"/>
                <w:sz w:val="22"/>
                <w:szCs w:val="22"/>
              </w:rPr>
            </w:pPr>
            <w:r w:rsidRPr="003019A4">
              <w:rPr>
                <w:rFonts w:ascii="Arial" w:hAnsi="Arial" w:cs="Arial"/>
                <w:sz w:val="22"/>
                <w:szCs w:val="22"/>
              </w:rPr>
              <w:t>2 years</w:t>
            </w:r>
          </w:p>
        </w:tc>
        <w:tc>
          <w:tcPr>
            <w:tcW w:w="1559" w:type="dxa"/>
          </w:tcPr>
          <w:p w:rsidR="00323EEB" w:rsidRPr="003019A4" w:rsidRDefault="00AB098E" w:rsidP="001B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74327" w:rsidRPr="003019A4">
              <w:rPr>
                <w:rFonts w:ascii="Arial" w:hAnsi="Arial" w:cs="Arial"/>
                <w:sz w:val="22"/>
                <w:szCs w:val="22"/>
              </w:rPr>
              <w:t>he incumbent left the position</w:t>
            </w:r>
          </w:p>
        </w:tc>
        <w:tc>
          <w:tcPr>
            <w:tcW w:w="1701" w:type="dxa"/>
          </w:tcPr>
          <w:p w:rsidR="00323EEB" w:rsidRPr="003019A4" w:rsidRDefault="00A74327" w:rsidP="001B14F6">
            <w:pPr>
              <w:rPr>
                <w:rFonts w:ascii="Arial" w:hAnsi="Arial" w:cs="Arial"/>
                <w:sz w:val="22"/>
                <w:szCs w:val="22"/>
              </w:rPr>
            </w:pPr>
            <w:r w:rsidRPr="003019A4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450" w:type="dxa"/>
          </w:tcPr>
          <w:p w:rsidR="00323EEB" w:rsidRPr="003019A4" w:rsidRDefault="00A5653B" w:rsidP="00A74327">
            <w:pPr>
              <w:rPr>
                <w:rFonts w:ascii="Arial" w:hAnsi="Arial" w:cs="Arial"/>
                <w:sz w:val="22"/>
                <w:szCs w:val="22"/>
              </w:rPr>
            </w:pPr>
            <w:r w:rsidRPr="00A5653B">
              <w:rPr>
                <w:rFonts w:ascii="Arial" w:hAnsi="Arial" w:cs="Arial"/>
                <w:sz w:val="22"/>
                <w:szCs w:val="22"/>
              </w:rPr>
              <w:t>Not known</w:t>
            </w:r>
          </w:p>
        </w:tc>
        <w:tc>
          <w:tcPr>
            <w:tcW w:w="1527" w:type="dxa"/>
          </w:tcPr>
          <w:p w:rsidR="00A74327" w:rsidRDefault="00A74327" w:rsidP="00A7432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</w:t>
            </w:r>
          </w:p>
          <w:p w:rsidR="00323EEB" w:rsidRPr="003019A4" w:rsidRDefault="00323EEB" w:rsidP="00A74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3EEB" w:rsidRPr="003019A4" w:rsidRDefault="00A74327" w:rsidP="001B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year and 10 months</w:t>
            </w:r>
          </w:p>
        </w:tc>
        <w:tc>
          <w:tcPr>
            <w:tcW w:w="1418" w:type="dxa"/>
          </w:tcPr>
          <w:p w:rsidR="00323EEB" w:rsidRPr="003019A4" w:rsidRDefault="00A74327" w:rsidP="001B14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23EEB" w:rsidRPr="00BE2C16" w:rsidTr="00AB098E">
        <w:tc>
          <w:tcPr>
            <w:tcW w:w="1418" w:type="dxa"/>
          </w:tcPr>
          <w:p w:rsidR="00323EEB" w:rsidRPr="00BE2C16" w:rsidRDefault="00323EEB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 Water</w:t>
            </w:r>
          </w:p>
        </w:tc>
        <w:tc>
          <w:tcPr>
            <w:tcW w:w="850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1418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50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27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18" w:type="dxa"/>
          </w:tcPr>
          <w:p w:rsidR="00A74327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A74327" w:rsidRPr="00BE2C16" w:rsidTr="00AB098E">
        <w:tc>
          <w:tcPr>
            <w:tcW w:w="1418" w:type="dxa"/>
          </w:tcPr>
          <w:p w:rsidR="00A74327" w:rsidRPr="00BE2C16" w:rsidRDefault="00A74327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Sedibeng Water</w:t>
            </w:r>
          </w:p>
        </w:tc>
        <w:tc>
          <w:tcPr>
            <w:tcW w:w="850" w:type="dxa"/>
          </w:tcPr>
          <w:p w:rsidR="00A74327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</w:tcPr>
          <w:p w:rsidR="00A74327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A74327" w:rsidRPr="00BE2C16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1418" w:type="dxa"/>
          </w:tcPr>
          <w:p w:rsidR="00A74327" w:rsidRPr="00BE2C16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A74327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A74327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50" w:type="dxa"/>
          </w:tcPr>
          <w:p w:rsidR="00A74327" w:rsidRPr="00BE2C16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27" w:type="dxa"/>
          </w:tcPr>
          <w:p w:rsidR="00A74327" w:rsidRPr="00BE2C16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A74327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18" w:type="dxa"/>
          </w:tcPr>
          <w:p w:rsidR="00A74327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A74327" w:rsidRPr="00BE2C16" w:rsidTr="00AB098E">
        <w:tc>
          <w:tcPr>
            <w:tcW w:w="1418" w:type="dxa"/>
          </w:tcPr>
          <w:p w:rsidR="00A74327" w:rsidRPr="00BE2C16" w:rsidRDefault="00A74327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Umgeni Water</w:t>
            </w:r>
          </w:p>
        </w:tc>
        <w:tc>
          <w:tcPr>
            <w:tcW w:w="850" w:type="dxa"/>
          </w:tcPr>
          <w:p w:rsidR="00A74327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</w:tcPr>
          <w:p w:rsidR="00A74327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A74327" w:rsidRPr="00BE2C16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1418" w:type="dxa"/>
          </w:tcPr>
          <w:p w:rsidR="00A74327" w:rsidRPr="00BE2C16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A74327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A74327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50" w:type="dxa"/>
          </w:tcPr>
          <w:p w:rsidR="00A74327" w:rsidRPr="00BE2C16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27" w:type="dxa"/>
          </w:tcPr>
          <w:p w:rsidR="00A74327" w:rsidRPr="00BE2C16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A74327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18" w:type="dxa"/>
          </w:tcPr>
          <w:p w:rsidR="00A74327" w:rsidRDefault="00A74327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323EEB" w:rsidRPr="00BE2C16" w:rsidTr="00AB098E">
        <w:trPr>
          <w:trHeight w:val="1189"/>
        </w:trPr>
        <w:tc>
          <w:tcPr>
            <w:tcW w:w="1418" w:type="dxa"/>
          </w:tcPr>
          <w:p w:rsidR="00323EEB" w:rsidRPr="00BE2C16" w:rsidRDefault="00323EEB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TCTA</w:t>
            </w:r>
          </w:p>
        </w:tc>
        <w:tc>
          <w:tcPr>
            <w:tcW w:w="850" w:type="dxa"/>
          </w:tcPr>
          <w:p w:rsidR="00323EEB" w:rsidRPr="004C5C57" w:rsidRDefault="002C14D5" w:rsidP="00A7432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C5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</w:tcPr>
          <w:p w:rsidR="00323EEB" w:rsidRPr="004C5C57" w:rsidRDefault="002C14D5" w:rsidP="00A7432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C57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:rsidR="00323EEB" w:rsidRPr="004C5C57" w:rsidRDefault="002C14D5" w:rsidP="00A7432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C57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323EEB" w:rsidRPr="004C5C57" w:rsidRDefault="00323EEB" w:rsidP="00597BF6">
            <w:pPr>
              <w:pStyle w:val="ListParagraph"/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3EEB" w:rsidRPr="004C5C57" w:rsidRDefault="00323EEB" w:rsidP="00597BF6">
            <w:pPr>
              <w:pStyle w:val="ListParagraph"/>
              <w:spacing w:before="100" w:beforeAutospacing="1" w:after="100" w:afterAutospacing="1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3EEB" w:rsidRPr="004C5C57" w:rsidRDefault="00323EEB" w:rsidP="00597BF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323EEB" w:rsidRPr="004C5C57" w:rsidRDefault="00AB098E" w:rsidP="002C1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C57">
              <w:rPr>
                <w:rFonts w:ascii="Arial" w:hAnsi="Arial" w:cs="Arial"/>
                <w:sz w:val="22"/>
                <w:szCs w:val="22"/>
              </w:rPr>
              <w:t xml:space="preserve">5 </w:t>
            </w:r>
            <w:r w:rsidR="00323EEB" w:rsidRPr="004C5C57">
              <w:rPr>
                <w:rFonts w:ascii="Arial" w:hAnsi="Arial" w:cs="Arial"/>
                <w:sz w:val="22"/>
                <w:szCs w:val="22"/>
              </w:rPr>
              <w:t>months</w:t>
            </w:r>
            <w:r w:rsidR="002C14D5" w:rsidRPr="004C5C57">
              <w:rPr>
                <w:rFonts w:ascii="Arial" w:hAnsi="Arial" w:cs="Arial"/>
                <w:sz w:val="22"/>
                <w:szCs w:val="22"/>
              </w:rPr>
              <w:t xml:space="preserve"> for CE</w:t>
            </w:r>
          </w:p>
          <w:p w:rsidR="002C14D5" w:rsidRPr="004C5C57" w:rsidRDefault="002C14D5" w:rsidP="002C1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C57">
              <w:rPr>
                <w:rFonts w:ascii="Arial" w:hAnsi="Arial" w:cs="Arial"/>
                <w:sz w:val="22"/>
                <w:szCs w:val="22"/>
              </w:rPr>
              <w:t>7 Months for COO</w:t>
            </w:r>
          </w:p>
        </w:tc>
        <w:tc>
          <w:tcPr>
            <w:tcW w:w="1559" w:type="dxa"/>
          </w:tcPr>
          <w:p w:rsidR="00323EEB" w:rsidRPr="004C5C57" w:rsidRDefault="00A74327" w:rsidP="0091338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C57">
              <w:rPr>
                <w:rFonts w:ascii="Arial" w:hAnsi="Arial" w:cs="Arial"/>
                <w:sz w:val="22"/>
                <w:szCs w:val="22"/>
              </w:rPr>
              <w:t>Automatic contract expiry</w:t>
            </w:r>
          </w:p>
        </w:tc>
        <w:tc>
          <w:tcPr>
            <w:tcW w:w="1701" w:type="dxa"/>
          </w:tcPr>
          <w:p w:rsidR="00323EEB" w:rsidRPr="004C5C57" w:rsidRDefault="00A74327" w:rsidP="0091338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C5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1450" w:type="dxa"/>
          </w:tcPr>
          <w:p w:rsidR="00323EEB" w:rsidRPr="004C5C57" w:rsidRDefault="002C14D5" w:rsidP="002C14D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C57">
              <w:rPr>
                <w:rFonts w:ascii="Arial" w:hAnsi="Arial" w:cs="Arial"/>
                <w:sz w:val="22"/>
                <w:szCs w:val="22"/>
              </w:rPr>
              <w:t xml:space="preserve">To be filled by </w:t>
            </w:r>
            <w:r w:rsidR="00323EEB" w:rsidRPr="004C5C57">
              <w:rPr>
                <w:rFonts w:ascii="Arial" w:hAnsi="Arial" w:cs="Arial"/>
                <w:sz w:val="22"/>
                <w:szCs w:val="22"/>
              </w:rPr>
              <w:t>November 201</w:t>
            </w:r>
            <w:r w:rsidRPr="004C5C5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27" w:type="dxa"/>
          </w:tcPr>
          <w:p w:rsidR="00323EEB" w:rsidRPr="004C5C57" w:rsidRDefault="00323EEB" w:rsidP="0091338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C57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  <w:p w:rsidR="00323EEB" w:rsidRPr="004C5C57" w:rsidRDefault="00323EEB" w:rsidP="00A5653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23EEB" w:rsidRPr="004C5C57" w:rsidRDefault="00A5653B" w:rsidP="0091338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C57">
              <w:rPr>
                <w:rFonts w:ascii="Arial" w:hAnsi="Arial" w:cs="Arial"/>
                <w:sz w:val="22"/>
                <w:szCs w:val="22"/>
              </w:rPr>
              <w:t>5 months</w:t>
            </w:r>
          </w:p>
        </w:tc>
        <w:tc>
          <w:tcPr>
            <w:tcW w:w="1418" w:type="dxa"/>
          </w:tcPr>
          <w:p w:rsidR="00323EEB" w:rsidRPr="004C5C57" w:rsidRDefault="00171293" w:rsidP="0091338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bookmarkStart w:id="0" w:name="_GoBack"/>
            <w:bookmarkEnd w:id="0"/>
            <w:r w:rsidR="00A5653B" w:rsidRPr="004C5C57">
              <w:rPr>
                <w:rFonts w:ascii="Arial" w:hAnsi="Arial" w:cs="Arial"/>
                <w:sz w:val="22"/>
                <w:szCs w:val="22"/>
              </w:rPr>
              <w:t xml:space="preserve">ecruitment process has not been activated  </w:t>
            </w:r>
          </w:p>
        </w:tc>
      </w:tr>
      <w:tr w:rsidR="00323EEB" w:rsidRPr="00BE2C16" w:rsidTr="00AB098E">
        <w:tc>
          <w:tcPr>
            <w:tcW w:w="1418" w:type="dxa"/>
          </w:tcPr>
          <w:p w:rsidR="00323EEB" w:rsidRPr="00BE2C16" w:rsidRDefault="00323EEB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WRC</w:t>
            </w:r>
          </w:p>
        </w:tc>
        <w:tc>
          <w:tcPr>
            <w:tcW w:w="850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1418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50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27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18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323EEB" w:rsidRPr="00BE2C16" w:rsidTr="00AB098E">
        <w:tc>
          <w:tcPr>
            <w:tcW w:w="1418" w:type="dxa"/>
          </w:tcPr>
          <w:p w:rsidR="00323EEB" w:rsidRPr="00BE2C16" w:rsidRDefault="00323EEB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Inkomati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CMA</w:t>
            </w:r>
          </w:p>
        </w:tc>
        <w:tc>
          <w:tcPr>
            <w:tcW w:w="850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1418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50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27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18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  <w:tr w:rsidR="00323EEB" w:rsidRPr="00BE2C16" w:rsidTr="00AB098E">
        <w:tc>
          <w:tcPr>
            <w:tcW w:w="1418" w:type="dxa"/>
          </w:tcPr>
          <w:p w:rsidR="00323EEB" w:rsidRPr="00BE2C16" w:rsidRDefault="00323EEB" w:rsidP="006E5E0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Breede-Gouritz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CMA</w:t>
            </w:r>
          </w:p>
        </w:tc>
        <w:tc>
          <w:tcPr>
            <w:tcW w:w="850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0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</w:p>
        </w:tc>
        <w:tc>
          <w:tcPr>
            <w:tcW w:w="1418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701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50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27" w:type="dxa"/>
          </w:tcPr>
          <w:p w:rsidR="00323EEB" w:rsidRPr="00BE2C16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559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  <w:tc>
          <w:tcPr>
            <w:tcW w:w="1418" w:type="dxa"/>
          </w:tcPr>
          <w:p w:rsidR="00323EEB" w:rsidRDefault="00323EEB" w:rsidP="0045065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</w:t>
            </w:r>
          </w:p>
        </w:tc>
      </w:tr>
    </w:tbl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sectPr w:rsidR="00D70942" w:rsidRPr="0095517A" w:rsidSect="00323EEB">
      <w:pgSz w:w="16838" w:h="11906" w:orient="landscape"/>
      <w:pgMar w:top="1077" w:right="539" w:bottom="1134" w:left="539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519" w:rsidRDefault="00EF6519">
      <w:r>
        <w:separator/>
      </w:r>
    </w:p>
  </w:endnote>
  <w:endnote w:type="continuationSeparator" w:id="0">
    <w:p w:rsidR="00EF6519" w:rsidRDefault="00EF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B22F72">
      <w:rPr>
        <w:rFonts w:ascii="Arial" w:hAnsi="Arial" w:cs="Arial"/>
        <w:sz w:val="16"/>
        <w:szCs w:val="16"/>
      </w:rPr>
      <w:t>944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22F72">
      <w:rPr>
        <w:rFonts w:ascii="Arial" w:hAnsi="Arial" w:cs="Arial"/>
        <w:sz w:val="16"/>
        <w:szCs w:val="16"/>
      </w:rPr>
      <w:t>1013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B22F72">
      <w:rPr>
        <w:rFonts w:ascii="Arial" w:hAnsi="Arial" w:cs="Arial"/>
        <w:sz w:val="16"/>
        <w:szCs w:val="16"/>
      </w:rPr>
      <w:t>944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22F72">
      <w:rPr>
        <w:rFonts w:ascii="Arial" w:hAnsi="Arial" w:cs="Arial"/>
        <w:sz w:val="16"/>
        <w:szCs w:val="16"/>
      </w:rPr>
      <w:t>1013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519" w:rsidRDefault="00EF6519">
      <w:r>
        <w:separator/>
      </w:r>
    </w:p>
  </w:footnote>
  <w:footnote w:type="continuationSeparator" w:id="0">
    <w:p w:rsidR="00EF6519" w:rsidRDefault="00EF6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102A73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E28"/>
    <w:multiLevelType w:val="hybridMultilevel"/>
    <w:tmpl w:val="890649A0"/>
    <w:lvl w:ilvl="0" w:tplc="BDF62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E63"/>
    <w:multiLevelType w:val="hybridMultilevel"/>
    <w:tmpl w:val="2F98641A"/>
    <w:lvl w:ilvl="0" w:tplc="6D3039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F19D0"/>
    <w:multiLevelType w:val="hybridMultilevel"/>
    <w:tmpl w:val="43D22A22"/>
    <w:lvl w:ilvl="0" w:tplc="5E4A9A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A6125"/>
    <w:multiLevelType w:val="hybridMultilevel"/>
    <w:tmpl w:val="14382AA2"/>
    <w:lvl w:ilvl="0" w:tplc="5AAE1B0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7006B0"/>
    <w:multiLevelType w:val="hybridMultilevel"/>
    <w:tmpl w:val="50ECE79E"/>
    <w:lvl w:ilvl="0" w:tplc="F4029C08">
      <w:start w:val="1"/>
      <w:numFmt w:val="lowerLetter"/>
      <w:lvlText w:val="(%1)"/>
      <w:lvlJc w:val="left"/>
      <w:pPr>
        <w:ind w:left="885" w:hanging="52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4C41"/>
    <w:rsid w:val="000672CE"/>
    <w:rsid w:val="00072352"/>
    <w:rsid w:val="00075C08"/>
    <w:rsid w:val="000772AF"/>
    <w:rsid w:val="000802BB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175"/>
    <w:rsid w:val="000C4C94"/>
    <w:rsid w:val="000C5219"/>
    <w:rsid w:val="000C5A26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201B"/>
    <w:rsid w:val="00102A73"/>
    <w:rsid w:val="00103738"/>
    <w:rsid w:val="0010464B"/>
    <w:rsid w:val="00104FAA"/>
    <w:rsid w:val="00105F33"/>
    <w:rsid w:val="00110FBA"/>
    <w:rsid w:val="0011512A"/>
    <w:rsid w:val="001229D1"/>
    <w:rsid w:val="00125F44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293"/>
    <w:rsid w:val="00171B07"/>
    <w:rsid w:val="0017419B"/>
    <w:rsid w:val="001758C5"/>
    <w:rsid w:val="00185614"/>
    <w:rsid w:val="00187FF2"/>
    <w:rsid w:val="00191720"/>
    <w:rsid w:val="00194434"/>
    <w:rsid w:val="00196EFD"/>
    <w:rsid w:val="001A0035"/>
    <w:rsid w:val="001A06B1"/>
    <w:rsid w:val="001B0889"/>
    <w:rsid w:val="001B6327"/>
    <w:rsid w:val="001B6885"/>
    <w:rsid w:val="001C5CAE"/>
    <w:rsid w:val="001C5F89"/>
    <w:rsid w:val="001D03EF"/>
    <w:rsid w:val="001D2AD5"/>
    <w:rsid w:val="001D3462"/>
    <w:rsid w:val="001D7AE5"/>
    <w:rsid w:val="001E036C"/>
    <w:rsid w:val="001F6A53"/>
    <w:rsid w:val="001F790F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7575F"/>
    <w:rsid w:val="002808AE"/>
    <w:rsid w:val="002810AB"/>
    <w:rsid w:val="00281B24"/>
    <w:rsid w:val="00290328"/>
    <w:rsid w:val="00293BC5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4D5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019A4"/>
    <w:rsid w:val="003175DB"/>
    <w:rsid w:val="00321778"/>
    <w:rsid w:val="00322BDC"/>
    <w:rsid w:val="00323EEB"/>
    <w:rsid w:val="00330424"/>
    <w:rsid w:val="003358E6"/>
    <w:rsid w:val="003375A7"/>
    <w:rsid w:val="003407C4"/>
    <w:rsid w:val="00340E0D"/>
    <w:rsid w:val="00342459"/>
    <w:rsid w:val="003473E4"/>
    <w:rsid w:val="00355562"/>
    <w:rsid w:val="003635E7"/>
    <w:rsid w:val="00363865"/>
    <w:rsid w:val="00365608"/>
    <w:rsid w:val="00366E7A"/>
    <w:rsid w:val="00370F10"/>
    <w:rsid w:val="003749BC"/>
    <w:rsid w:val="00375B0B"/>
    <w:rsid w:val="003768F8"/>
    <w:rsid w:val="0037707B"/>
    <w:rsid w:val="00382A7A"/>
    <w:rsid w:val="003849F3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E7036"/>
    <w:rsid w:val="003F02A2"/>
    <w:rsid w:val="003F20AB"/>
    <w:rsid w:val="003F30C2"/>
    <w:rsid w:val="003F41FD"/>
    <w:rsid w:val="00401C6E"/>
    <w:rsid w:val="004028C5"/>
    <w:rsid w:val="004029B9"/>
    <w:rsid w:val="00403AFE"/>
    <w:rsid w:val="00410915"/>
    <w:rsid w:val="00414383"/>
    <w:rsid w:val="004148A5"/>
    <w:rsid w:val="004177F6"/>
    <w:rsid w:val="00423103"/>
    <w:rsid w:val="004305FF"/>
    <w:rsid w:val="0043569E"/>
    <w:rsid w:val="0043571C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865A9"/>
    <w:rsid w:val="004A02D1"/>
    <w:rsid w:val="004A4204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5C5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1522"/>
    <w:rsid w:val="004F58EC"/>
    <w:rsid w:val="004F779E"/>
    <w:rsid w:val="004F7BFC"/>
    <w:rsid w:val="00500382"/>
    <w:rsid w:val="0050067B"/>
    <w:rsid w:val="00500F71"/>
    <w:rsid w:val="005067B3"/>
    <w:rsid w:val="00511A8D"/>
    <w:rsid w:val="0051341E"/>
    <w:rsid w:val="005203BC"/>
    <w:rsid w:val="00521ABD"/>
    <w:rsid w:val="0052283A"/>
    <w:rsid w:val="00522DFF"/>
    <w:rsid w:val="005232D7"/>
    <w:rsid w:val="00526C0B"/>
    <w:rsid w:val="00527BD6"/>
    <w:rsid w:val="005340CA"/>
    <w:rsid w:val="005379E1"/>
    <w:rsid w:val="00540715"/>
    <w:rsid w:val="005444FD"/>
    <w:rsid w:val="00572BA8"/>
    <w:rsid w:val="00572F35"/>
    <w:rsid w:val="00574A31"/>
    <w:rsid w:val="005752DE"/>
    <w:rsid w:val="00583A1F"/>
    <w:rsid w:val="00583E2D"/>
    <w:rsid w:val="005841EB"/>
    <w:rsid w:val="00585780"/>
    <w:rsid w:val="0059008E"/>
    <w:rsid w:val="00590D8A"/>
    <w:rsid w:val="0059403A"/>
    <w:rsid w:val="005978E1"/>
    <w:rsid w:val="00597B2A"/>
    <w:rsid w:val="005A1EE0"/>
    <w:rsid w:val="005B15A3"/>
    <w:rsid w:val="005B515E"/>
    <w:rsid w:val="005B7358"/>
    <w:rsid w:val="005B7A58"/>
    <w:rsid w:val="005C771C"/>
    <w:rsid w:val="005D291A"/>
    <w:rsid w:val="005D2F0E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1724"/>
    <w:rsid w:val="00602470"/>
    <w:rsid w:val="00602BB6"/>
    <w:rsid w:val="00603843"/>
    <w:rsid w:val="0060724E"/>
    <w:rsid w:val="00607D1B"/>
    <w:rsid w:val="00611412"/>
    <w:rsid w:val="00631D35"/>
    <w:rsid w:val="00633E6E"/>
    <w:rsid w:val="00633F74"/>
    <w:rsid w:val="00634013"/>
    <w:rsid w:val="00634C0E"/>
    <w:rsid w:val="0063537D"/>
    <w:rsid w:val="00637686"/>
    <w:rsid w:val="00637824"/>
    <w:rsid w:val="00640FEE"/>
    <w:rsid w:val="006507D5"/>
    <w:rsid w:val="00660EE8"/>
    <w:rsid w:val="00663055"/>
    <w:rsid w:val="0067273B"/>
    <w:rsid w:val="00675C8F"/>
    <w:rsid w:val="00677C2D"/>
    <w:rsid w:val="00680B26"/>
    <w:rsid w:val="00686EA2"/>
    <w:rsid w:val="00687013"/>
    <w:rsid w:val="0069377A"/>
    <w:rsid w:val="00696BD5"/>
    <w:rsid w:val="006A075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E192A"/>
    <w:rsid w:val="006F4F50"/>
    <w:rsid w:val="006F6EBB"/>
    <w:rsid w:val="006F745A"/>
    <w:rsid w:val="006F76F3"/>
    <w:rsid w:val="0070051C"/>
    <w:rsid w:val="00706C42"/>
    <w:rsid w:val="007120F1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1FCF"/>
    <w:rsid w:val="00752BD6"/>
    <w:rsid w:val="007558EF"/>
    <w:rsid w:val="007612EB"/>
    <w:rsid w:val="00770713"/>
    <w:rsid w:val="00773936"/>
    <w:rsid w:val="00774A4F"/>
    <w:rsid w:val="007761D2"/>
    <w:rsid w:val="007774DA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4F2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433B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1485"/>
    <w:rsid w:val="008F4DF9"/>
    <w:rsid w:val="00900786"/>
    <w:rsid w:val="00903072"/>
    <w:rsid w:val="0091338D"/>
    <w:rsid w:val="00924918"/>
    <w:rsid w:val="0093147C"/>
    <w:rsid w:val="009359D5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5924"/>
    <w:rsid w:val="009F6195"/>
    <w:rsid w:val="009F76B4"/>
    <w:rsid w:val="00A00641"/>
    <w:rsid w:val="00A048FC"/>
    <w:rsid w:val="00A05BFF"/>
    <w:rsid w:val="00A063FC"/>
    <w:rsid w:val="00A07FD9"/>
    <w:rsid w:val="00A12676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5653B"/>
    <w:rsid w:val="00A6020A"/>
    <w:rsid w:val="00A62452"/>
    <w:rsid w:val="00A6340A"/>
    <w:rsid w:val="00A63AD5"/>
    <w:rsid w:val="00A70AC8"/>
    <w:rsid w:val="00A74264"/>
    <w:rsid w:val="00A74327"/>
    <w:rsid w:val="00A81619"/>
    <w:rsid w:val="00A86583"/>
    <w:rsid w:val="00A946D0"/>
    <w:rsid w:val="00A958FA"/>
    <w:rsid w:val="00AA2D12"/>
    <w:rsid w:val="00AB098E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5BD1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BFB"/>
    <w:rsid w:val="00BC54AF"/>
    <w:rsid w:val="00BC77A8"/>
    <w:rsid w:val="00BD1A63"/>
    <w:rsid w:val="00BD403F"/>
    <w:rsid w:val="00BE2C16"/>
    <w:rsid w:val="00BE40FF"/>
    <w:rsid w:val="00BF06B9"/>
    <w:rsid w:val="00BF16A4"/>
    <w:rsid w:val="00C0190C"/>
    <w:rsid w:val="00C01DB2"/>
    <w:rsid w:val="00C04C77"/>
    <w:rsid w:val="00C06618"/>
    <w:rsid w:val="00C067D2"/>
    <w:rsid w:val="00C06F36"/>
    <w:rsid w:val="00C179BF"/>
    <w:rsid w:val="00C205F2"/>
    <w:rsid w:val="00C2124A"/>
    <w:rsid w:val="00C27D1E"/>
    <w:rsid w:val="00C31262"/>
    <w:rsid w:val="00C3134A"/>
    <w:rsid w:val="00C325D7"/>
    <w:rsid w:val="00C32FF7"/>
    <w:rsid w:val="00C3469D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206D"/>
    <w:rsid w:val="00D31F26"/>
    <w:rsid w:val="00D33E87"/>
    <w:rsid w:val="00D404B9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967BA"/>
    <w:rsid w:val="00EA56B8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C7E15"/>
    <w:rsid w:val="00ED0A33"/>
    <w:rsid w:val="00ED72C3"/>
    <w:rsid w:val="00EE0081"/>
    <w:rsid w:val="00EE143A"/>
    <w:rsid w:val="00EE5102"/>
    <w:rsid w:val="00EE6781"/>
    <w:rsid w:val="00EF4888"/>
    <w:rsid w:val="00EF6519"/>
    <w:rsid w:val="00F0437A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50AA9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2017-04-10T10:46:00Z</cp:lastPrinted>
  <dcterms:created xsi:type="dcterms:W3CDTF">2017-04-19T10:18:00Z</dcterms:created>
  <dcterms:modified xsi:type="dcterms:W3CDTF">2017-04-19T10:18:00Z</dcterms:modified>
</cp:coreProperties>
</file>