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E13C3" w:rsidRPr="00B23F3E" w:rsidTr="00BE13C3">
        <w:tc>
          <w:tcPr>
            <w:tcW w:w="9360" w:type="dxa"/>
          </w:tcPr>
          <w:p w:rsidR="00BE13C3" w:rsidRDefault="00BE13C3" w:rsidP="00BE13C3">
            <w:pPr>
              <w:jc w:val="center"/>
              <w:rPr>
                <w:rFonts w:cs="Arial"/>
                <w:b/>
              </w:rPr>
            </w:pPr>
            <w:bookmarkStart w:id="0" w:name="_GoBack"/>
            <w:bookmarkEnd w:id="0"/>
          </w:p>
          <w:p w:rsidR="00BE13C3" w:rsidRPr="00B23F3E" w:rsidRDefault="00BE13C3" w:rsidP="00BE13C3">
            <w:pPr>
              <w:jc w:val="center"/>
              <w:rPr>
                <w:rFonts w:cs="Arial"/>
                <w:b/>
              </w:rPr>
            </w:pPr>
            <w:r w:rsidRPr="00B23F3E">
              <w:rPr>
                <w:rFonts w:cs="Arial"/>
                <w:b/>
              </w:rPr>
              <w:t>PARLIAMENT OF THE REPUBLIC OF SOUTH AFRICA</w:t>
            </w:r>
          </w:p>
          <w:p w:rsidR="00BE13C3" w:rsidRPr="00B23F3E" w:rsidRDefault="00BE13C3" w:rsidP="0006772D">
            <w:pPr>
              <w:ind w:left="540" w:hanging="540"/>
              <w:jc w:val="center"/>
              <w:rPr>
                <w:rFonts w:cs="Arial"/>
              </w:rPr>
            </w:pPr>
            <w:r w:rsidRPr="00B23F3E">
              <w:rPr>
                <w:rFonts w:cs="Arial"/>
                <w:b/>
              </w:rPr>
              <w:t xml:space="preserve">NATIONAL </w:t>
            </w:r>
            <w:r w:rsidR="0006772D">
              <w:rPr>
                <w:rFonts w:cs="Arial"/>
                <w:b/>
              </w:rPr>
              <w:t>ASSEMBLY</w:t>
            </w: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237DF6" w:rsidRDefault="00237DF6" w:rsidP="00237DF6">
      <w:pPr>
        <w:spacing w:line="360" w:lineRule="auto"/>
        <w:ind w:left="540" w:hanging="540"/>
        <w:rPr>
          <w:rFonts w:cs="Arial"/>
          <w:b/>
          <w:sz w:val="24"/>
          <w:szCs w:val="24"/>
        </w:rPr>
      </w:pPr>
      <w:r w:rsidRPr="00237DF6">
        <w:rPr>
          <w:rFonts w:cs="Arial"/>
          <w:b/>
          <w:sz w:val="24"/>
          <w:szCs w:val="24"/>
        </w:rPr>
        <w:t xml:space="preserve">QUESTION </w:t>
      </w:r>
      <w:r w:rsidR="00AF667D" w:rsidRPr="00237DF6">
        <w:rPr>
          <w:rFonts w:cs="Arial"/>
          <w:b/>
          <w:sz w:val="24"/>
          <w:szCs w:val="24"/>
        </w:rPr>
        <w:t xml:space="preserve">FOR </w:t>
      </w:r>
      <w:r w:rsidR="006B25BE" w:rsidRPr="00237DF6">
        <w:rPr>
          <w:rFonts w:cs="Arial"/>
          <w:b/>
          <w:sz w:val="24"/>
          <w:szCs w:val="24"/>
        </w:rPr>
        <w:t>WRITTEN</w:t>
      </w:r>
      <w:r w:rsidR="00AF667D" w:rsidRPr="00237DF6">
        <w:rPr>
          <w:rFonts w:cs="Arial"/>
          <w:b/>
          <w:sz w:val="24"/>
          <w:szCs w:val="24"/>
        </w:rPr>
        <w:t xml:space="preserve"> </w:t>
      </w:r>
      <w:r w:rsidR="00BE13C3" w:rsidRPr="00237DF6">
        <w:rPr>
          <w:rFonts w:cs="Arial"/>
          <w:b/>
          <w:sz w:val="24"/>
          <w:szCs w:val="24"/>
        </w:rPr>
        <w:t>REPLY</w:t>
      </w:r>
    </w:p>
    <w:p w:rsidR="005B0E32" w:rsidRPr="00237DF6" w:rsidRDefault="00237DF6" w:rsidP="00237DF6">
      <w:pPr>
        <w:spacing w:line="360" w:lineRule="auto"/>
        <w:rPr>
          <w:rFonts w:cs="Arial"/>
          <w:b/>
          <w:sz w:val="24"/>
          <w:szCs w:val="24"/>
        </w:rPr>
      </w:pPr>
      <w:r w:rsidRPr="00237DF6">
        <w:rPr>
          <w:rFonts w:cs="Arial"/>
          <w:b/>
          <w:sz w:val="24"/>
          <w:szCs w:val="24"/>
        </w:rPr>
        <w:t xml:space="preserve">PARLIAMENTARY </w:t>
      </w:r>
      <w:r w:rsidR="007A5F51" w:rsidRPr="00237DF6">
        <w:rPr>
          <w:rFonts w:cs="Arial"/>
          <w:b/>
          <w:sz w:val="24"/>
          <w:szCs w:val="24"/>
        </w:rPr>
        <w:t xml:space="preserve">QUESTION </w:t>
      </w:r>
      <w:r w:rsidRPr="00237DF6">
        <w:rPr>
          <w:rFonts w:cs="Arial"/>
          <w:b/>
          <w:sz w:val="24"/>
          <w:szCs w:val="24"/>
        </w:rPr>
        <w:t xml:space="preserve">NO: </w:t>
      </w:r>
      <w:r w:rsidR="007A5F51" w:rsidRPr="00237DF6">
        <w:rPr>
          <w:rFonts w:cs="Arial"/>
          <w:b/>
          <w:sz w:val="24"/>
          <w:szCs w:val="24"/>
        </w:rPr>
        <w:t>94</w:t>
      </w:r>
      <w:r w:rsidR="00C53591" w:rsidRPr="00237DF6">
        <w:rPr>
          <w:rFonts w:cs="Arial"/>
          <w:b/>
          <w:sz w:val="24"/>
          <w:szCs w:val="24"/>
        </w:rPr>
        <w:t>2</w:t>
      </w:r>
    </w:p>
    <w:p w:rsidR="00237DF6" w:rsidRPr="00237DF6" w:rsidRDefault="00237DF6" w:rsidP="00237DF6">
      <w:pPr>
        <w:spacing w:line="360" w:lineRule="auto"/>
        <w:rPr>
          <w:rFonts w:cs="Arial"/>
          <w:b/>
          <w:sz w:val="24"/>
          <w:szCs w:val="24"/>
        </w:rPr>
      </w:pPr>
      <w:r w:rsidRPr="00237DF6">
        <w:rPr>
          <w:rFonts w:cs="Arial"/>
          <w:b/>
          <w:sz w:val="24"/>
          <w:szCs w:val="24"/>
        </w:rPr>
        <w:t xml:space="preserve">DATE OF QUESTION: </w:t>
      </w:r>
      <w:r>
        <w:rPr>
          <w:rFonts w:cs="Arial"/>
          <w:b/>
          <w:sz w:val="24"/>
          <w:szCs w:val="24"/>
        </w:rPr>
        <w:t>22 MAY 2020</w:t>
      </w:r>
    </w:p>
    <w:p w:rsidR="00237DF6" w:rsidRPr="00237DF6" w:rsidRDefault="00237DF6" w:rsidP="00237DF6">
      <w:pPr>
        <w:spacing w:line="360" w:lineRule="auto"/>
        <w:rPr>
          <w:rFonts w:cs="Arial"/>
          <w:b/>
          <w:sz w:val="24"/>
          <w:szCs w:val="24"/>
        </w:rPr>
      </w:pPr>
      <w:r w:rsidRPr="00237DF6">
        <w:rPr>
          <w:rFonts w:cs="Arial"/>
          <w:b/>
          <w:sz w:val="24"/>
          <w:szCs w:val="24"/>
        </w:rPr>
        <w:t xml:space="preserve">DATE OF SUBMISSION: </w:t>
      </w:r>
      <w:r>
        <w:rPr>
          <w:rFonts w:cs="Arial"/>
          <w:b/>
          <w:sz w:val="24"/>
          <w:szCs w:val="24"/>
        </w:rPr>
        <w:t>05 JUNE 2020</w:t>
      </w:r>
    </w:p>
    <w:p w:rsidR="005B0E32" w:rsidRPr="00BF152A" w:rsidRDefault="005B0E32" w:rsidP="00BF152A">
      <w:pPr>
        <w:rPr>
          <w:rFonts w:cs="Arial"/>
          <w:b/>
          <w:sz w:val="24"/>
          <w:szCs w:val="24"/>
        </w:rPr>
      </w:pPr>
    </w:p>
    <w:p w:rsidR="007A5F51" w:rsidRPr="00347D5B" w:rsidRDefault="007A5F51" w:rsidP="00347D5B">
      <w:pPr>
        <w:spacing w:before="100" w:beforeAutospacing="1" w:after="100" w:afterAutospacing="1" w:line="360" w:lineRule="auto"/>
        <w:jc w:val="both"/>
        <w:outlineLvl w:val="0"/>
        <w:rPr>
          <w:rFonts w:cs="Arial"/>
          <w:sz w:val="24"/>
          <w:szCs w:val="24"/>
          <w:lang w:val="en-US"/>
        </w:rPr>
      </w:pPr>
      <w:r w:rsidRPr="00347D5B">
        <w:rPr>
          <w:rFonts w:cs="Arial"/>
          <w:b/>
          <w:bCs/>
          <w:sz w:val="24"/>
          <w:szCs w:val="24"/>
          <w:lang w:val="en-US"/>
        </w:rPr>
        <w:t xml:space="preserve">Inkosi R N Chebekhulu (IFP) to </w:t>
      </w:r>
      <w:r w:rsidRPr="00347D5B">
        <w:rPr>
          <w:rFonts w:cs="Arial"/>
          <w:b/>
          <w:bCs/>
          <w:sz w:val="24"/>
          <w:szCs w:val="24"/>
        </w:rPr>
        <w:t xml:space="preserve">ask </w:t>
      </w:r>
      <w:r w:rsidRPr="00347D5B">
        <w:rPr>
          <w:rFonts w:cs="Arial"/>
          <w:b/>
          <w:bCs/>
          <w:sz w:val="24"/>
          <w:szCs w:val="24"/>
          <w:lang w:val="en-US"/>
        </w:rPr>
        <w:t xml:space="preserve">the Minister </w:t>
      </w:r>
      <w:r w:rsidRPr="00347D5B">
        <w:rPr>
          <w:rFonts w:cs="Arial"/>
          <w:b/>
          <w:sz w:val="24"/>
          <w:szCs w:val="24"/>
        </w:rPr>
        <w:t xml:space="preserve">of Justice and Correctional </w:t>
      </w:r>
      <w:r w:rsidRPr="00347D5B">
        <w:rPr>
          <w:rFonts w:cs="Arial"/>
          <w:b/>
          <w:bCs/>
          <w:sz w:val="24"/>
          <w:szCs w:val="24"/>
        </w:rPr>
        <w:t>Services</w:t>
      </w:r>
      <w:r w:rsidRPr="00347D5B">
        <w:rPr>
          <w:rFonts w:cs="Arial"/>
          <w:b/>
          <w:bCs/>
          <w:sz w:val="24"/>
          <w:szCs w:val="24"/>
        </w:rPr>
        <w:fldChar w:fldCharType="begin"/>
      </w:r>
      <w:r w:rsidRPr="00347D5B">
        <w:rPr>
          <w:rFonts w:cs="Arial"/>
          <w:sz w:val="24"/>
          <w:szCs w:val="24"/>
        </w:rPr>
        <w:instrText xml:space="preserve"> XE "</w:instrText>
      </w:r>
      <w:r w:rsidRPr="00347D5B">
        <w:rPr>
          <w:rFonts w:cs="Arial"/>
          <w:b/>
          <w:sz w:val="24"/>
          <w:szCs w:val="24"/>
          <w:lang w:val="af-ZA"/>
        </w:rPr>
        <w:instrText>Justice and Correctional Services</w:instrText>
      </w:r>
      <w:r w:rsidRPr="00347D5B">
        <w:rPr>
          <w:rFonts w:cs="Arial"/>
          <w:sz w:val="24"/>
          <w:szCs w:val="24"/>
        </w:rPr>
        <w:instrText xml:space="preserve">" </w:instrText>
      </w:r>
      <w:r w:rsidRPr="00347D5B">
        <w:rPr>
          <w:rFonts w:cs="Arial"/>
          <w:b/>
          <w:bCs/>
          <w:sz w:val="24"/>
          <w:szCs w:val="24"/>
        </w:rPr>
        <w:fldChar w:fldCharType="end"/>
      </w:r>
      <w:r w:rsidRPr="00347D5B">
        <w:rPr>
          <w:rFonts w:cs="Arial"/>
          <w:b/>
          <w:sz w:val="24"/>
          <w:szCs w:val="24"/>
        </w:rPr>
        <w:t>:</w:t>
      </w:r>
    </w:p>
    <w:p w:rsidR="007A5F51" w:rsidRPr="00347D5B" w:rsidRDefault="007A5F51" w:rsidP="00347D5B">
      <w:pPr>
        <w:pStyle w:val="ListParagraph"/>
        <w:spacing w:before="100" w:beforeAutospacing="1" w:after="100" w:afterAutospacing="1" w:line="360" w:lineRule="auto"/>
        <w:ind w:left="567" w:hanging="567"/>
        <w:contextualSpacing w:val="0"/>
        <w:jc w:val="both"/>
        <w:rPr>
          <w:rFonts w:ascii="Arial" w:hAnsi="Arial" w:cs="Arial"/>
        </w:rPr>
      </w:pPr>
      <w:r w:rsidRPr="00347D5B">
        <w:rPr>
          <w:rFonts w:ascii="Arial" w:hAnsi="Arial" w:cs="Arial"/>
        </w:rPr>
        <w:t>(1)</w:t>
      </w:r>
      <w:r w:rsidRPr="00347D5B">
        <w:rPr>
          <w:rFonts w:ascii="Arial" w:hAnsi="Arial" w:cs="Arial"/>
        </w:rPr>
        <w:tab/>
        <w:t xml:space="preserve">In view of recent reports on the increase in </w:t>
      </w:r>
      <w:r w:rsidR="00717363" w:rsidRPr="00347D5B">
        <w:rPr>
          <w:rFonts w:ascii="Arial" w:hAnsi="Arial" w:cs="Arial"/>
        </w:rPr>
        <w:t>COVID</w:t>
      </w:r>
      <w:r w:rsidRPr="00347D5B">
        <w:rPr>
          <w:rFonts w:ascii="Arial" w:hAnsi="Arial" w:cs="Arial"/>
        </w:rPr>
        <w:t>-19 cases in the Republic’s correctional centres ahead of the scheduled release of approximately 19 000 prisoners, what are the plans regarding the (a) containment and quarantine after the release and (b) re-testing of those who are released;</w:t>
      </w:r>
    </w:p>
    <w:p w:rsidR="00CC02D0" w:rsidRPr="00347D5B" w:rsidRDefault="007A5F51" w:rsidP="00347D5B">
      <w:pPr>
        <w:pStyle w:val="ListParagraph"/>
        <w:spacing w:before="100" w:beforeAutospacing="1" w:after="100" w:afterAutospacing="1" w:line="360" w:lineRule="auto"/>
        <w:ind w:left="567" w:hanging="567"/>
        <w:contextualSpacing w:val="0"/>
        <w:jc w:val="both"/>
        <w:rPr>
          <w:rFonts w:ascii="Arial" w:hAnsi="Arial" w:cs="Arial"/>
        </w:rPr>
      </w:pPr>
      <w:r w:rsidRPr="00347D5B">
        <w:rPr>
          <w:rFonts w:ascii="Arial" w:hAnsi="Arial" w:cs="Arial"/>
        </w:rPr>
        <w:t>(2)</w:t>
      </w:r>
      <w:r w:rsidRPr="00347D5B">
        <w:rPr>
          <w:rFonts w:ascii="Arial" w:hAnsi="Arial" w:cs="Arial"/>
        </w:rPr>
        <w:tab/>
        <w:t>how will the released detainees be monitored in light of the current challenges in respect of the monitoring of parolees</w:t>
      </w:r>
      <w:r w:rsidRPr="00347D5B">
        <w:rPr>
          <w:rFonts w:ascii="Arial" w:hAnsi="Arial" w:cs="Arial"/>
          <w:color w:val="000000"/>
        </w:rPr>
        <w:t>?</w:t>
      </w:r>
      <w:r w:rsidRPr="00347D5B">
        <w:rPr>
          <w:rFonts w:ascii="Arial" w:hAnsi="Arial" w:cs="Arial"/>
          <w:color w:val="000000"/>
        </w:rPr>
        <w:tab/>
      </w:r>
      <w:r w:rsidRPr="00347D5B">
        <w:rPr>
          <w:rFonts w:ascii="Arial" w:hAnsi="Arial" w:cs="Arial"/>
          <w:color w:val="000000"/>
        </w:rPr>
        <w:tab/>
      </w:r>
      <w:r w:rsidRPr="00347D5B">
        <w:rPr>
          <w:rFonts w:ascii="Arial" w:hAnsi="Arial" w:cs="Arial"/>
          <w:color w:val="000000"/>
        </w:rPr>
        <w:tab/>
      </w:r>
      <w:r w:rsidRPr="00347D5B">
        <w:rPr>
          <w:rFonts w:ascii="Arial" w:hAnsi="Arial" w:cs="Arial"/>
          <w:color w:val="000000"/>
        </w:rPr>
        <w:tab/>
      </w:r>
      <w:r w:rsidRPr="00347D5B">
        <w:rPr>
          <w:rFonts w:ascii="Arial" w:hAnsi="Arial" w:cs="Arial"/>
          <w:color w:val="000000"/>
        </w:rPr>
        <w:tab/>
      </w:r>
      <w:r w:rsidRPr="00347D5B">
        <w:rPr>
          <w:rFonts w:ascii="Arial" w:hAnsi="Arial" w:cs="Arial"/>
          <w:b/>
          <w:color w:val="000000"/>
        </w:rPr>
        <w:t>NW1231E</w:t>
      </w:r>
    </w:p>
    <w:p w:rsidR="00EB5D09" w:rsidRPr="00347D5B" w:rsidRDefault="00EB5D09" w:rsidP="00347D5B">
      <w:pPr>
        <w:spacing w:line="360" w:lineRule="auto"/>
        <w:rPr>
          <w:rFonts w:cs="Arial"/>
          <w:b/>
          <w:sz w:val="24"/>
          <w:szCs w:val="24"/>
        </w:rPr>
      </w:pPr>
    </w:p>
    <w:p w:rsidR="0031710C" w:rsidRPr="00347D5B" w:rsidRDefault="0031710C" w:rsidP="00347D5B">
      <w:pPr>
        <w:spacing w:line="360" w:lineRule="auto"/>
        <w:rPr>
          <w:rFonts w:cs="Arial"/>
          <w:b/>
          <w:sz w:val="24"/>
          <w:szCs w:val="24"/>
        </w:rPr>
      </w:pPr>
      <w:r w:rsidRPr="00347D5B">
        <w:rPr>
          <w:rFonts w:cs="Arial"/>
          <w:b/>
          <w:sz w:val="24"/>
          <w:szCs w:val="24"/>
        </w:rPr>
        <w:t>REPLY</w:t>
      </w:r>
      <w:r w:rsidR="00EF5082" w:rsidRPr="00347D5B">
        <w:rPr>
          <w:rFonts w:cs="Arial"/>
          <w:b/>
          <w:sz w:val="24"/>
          <w:szCs w:val="24"/>
        </w:rPr>
        <w:t>:</w:t>
      </w:r>
    </w:p>
    <w:p w:rsidR="005E04FD" w:rsidRPr="00347D5B" w:rsidRDefault="005E04FD" w:rsidP="00347D5B">
      <w:pPr>
        <w:spacing w:line="360" w:lineRule="auto"/>
        <w:jc w:val="both"/>
        <w:rPr>
          <w:rFonts w:cs="Arial"/>
          <w:b/>
          <w:sz w:val="24"/>
          <w:szCs w:val="24"/>
        </w:rPr>
      </w:pPr>
    </w:p>
    <w:p w:rsidR="0031710C" w:rsidRPr="00347D5B" w:rsidRDefault="005E04FD" w:rsidP="00347D5B">
      <w:pPr>
        <w:spacing w:line="360" w:lineRule="auto"/>
        <w:ind w:left="709" w:hanging="709"/>
        <w:jc w:val="both"/>
        <w:rPr>
          <w:rFonts w:cs="Arial"/>
          <w:b/>
          <w:sz w:val="24"/>
          <w:szCs w:val="24"/>
        </w:rPr>
      </w:pPr>
      <w:r w:rsidRPr="00347D5B">
        <w:rPr>
          <w:rFonts w:cs="Arial"/>
          <w:sz w:val="24"/>
          <w:szCs w:val="24"/>
        </w:rPr>
        <w:t>(1)</w:t>
      </w:r>
      <w:r w:rsidR="009C2442" w:rsidRPr="00347D5B">
        <w:rPr>
          <w:rFonts w:cs="Arial"/>
          <w:sz w:val="24"/>
          <w:szCs w:val="24"/>
        </w:rPr>
        <w:t>(a)</w:t>
      </w:r>
      <w:r w:rsidR="00C33D83" w:rsidRPr="00347D5B">
        <w:rPr>
          <w:rFonts w:cs="Arial"/>
          <w:b/>
          <w:sz w:val="24"/>
          <w:szCs w:val="24"/>
        </w:rPr>
        <w:tab/>
      </w:r>
      <w:r w:rsidR="00C33D83" w:rsidRPr="00347D5B">
        <w:rPr>
          <w:rFonts w:cs="Arial"/>
          <w:sz w:val="24"/>
          <w:szCs w:val="24"/>
        </w:rPr>
        <w:t>Should the released detainees require quarantine after release, they</w:t>
      </w:r>
      <w:r w:rsidRPr="00347D5B">
        <w:rPr>
          <w:rFonts w:cs="Arial"/>
          <w:sz w:val="24"/>
          <w:szCs w:val="24"/>
        </w:rPr>
        <w:t xml:space="preserve"> </w:t>
      </w:r>
      <w:r w:rsidR="00C33D83" w:rsidRPr="00347D5B">
        <w:rPr>
          <w:rFonts w:cs="Arial"/>
          <w:sz w:val="24"/>
          <w:szCs w:val="24"/>
        </w:rPr>
        <w:t xml:space="preserve">will be </w:t>
      </w:r>
      <w:r w:rsidR="002D785D">
        <w:rPr>
          <w:rFonts w:cs="Arial"/>
          <w:sz w:val="24"/>
          <w:szCs w:val="24"/>
        </w:rPr>
        <w:t xml:space="preserve">managed </w:t>
      </w:r>
      <w:r w:rsidR="00C33D83" w:rsidRPr="00347D5B">
        <w:rPr>
          <w:rFonts w:cs="Arial"/>
          <w:sz w:val="24"/>
          <w:szCs w:val="24"/>
        </w:rPr>
        <w:t xml:space="preserve">by the </w:t>
      </w:r>
      <w:r w:rsidR="002D785D">
        <w:rPr>
          <w:rFonts w:cs="Arial"/>
          <w:sz w:val="24"/>
          <w:szCs w:val="24"/>
        </w:rPr>
        <w:t>Department of H</w:t>
      </w:r>
      <w:r w:rsidR="00C33D83" w:rsidRPr="00347D5B">
        <w:rPr>
          <w:rFonts w:cs="Arial"/>
          <w:sz w:val="24"/>
          <w:szCs w:val="24"/>
        </w:rPr>
        <w:t>ealth facilities in the</w:t>
      </w:r>
      <w:r w:rsidR="002D785D">
        <w:rPr>
          <w:rFonts w:cs="Arial"/>
          <w:sz w:val="24"/>
          <w:szCs w:val="24"/>
        </w:rPr>
        <w:t xml:space="preserve">ir respective </w:t>
      </w:r>
      <w:r w:rsidR="00C33D83" w:rsidRPr="00347D5B">
        <w:rPr>
          <w:rFonts w:cs="Arial"/>
          <w:sz w:val="24"/>
          <w:szCs w:val="24"/>
        </w:rPr>
        <w:t>districts within which they are staying.</w:t>
      </w:r>
    </w:p>
    <w:p w:rsidR="009C2442" w:rsidRPr="00347D5B" w:rsidRDefault="009C2442" w:rsidP="00347D5B">
      <w:pPr>
        <w:spacing w:line="360" w:lineRule="auto"/>
        <w:jc w:val="both"/>
        <w:rPr>
          <w:rFonts w:cs="Arial"/>
          <w:b/>
          <w:sz w:val="24"/>
          <w:szCs w:val="24"/>
        </w:rPr>
      </w:pPr>
    </w:p>
    <w:p w:rsidR="009C2442" w:rsidRPr="00347D5B" w:rsidRDefault="00504EC2" w:rsidP="00347D5B">
      <w:pPr>
        <w:tabs>
          <w:tab w:val="left" w:pos="709"/>
        </w:tabs>
        <w:spacing w:line="360" w:lineRule="auto"/>
        <w:ind w:left="709" w:hanging="709"/>
        <w:jc w:val="both"/>
        <w:rPr>
          <w:rFonts w:cs="Arial"/>
          <w:sz w:val="24"/>
          <w:szCs w:val="24"/>
        </w:rPr>
      </w:pPr>
      <w:r w:rsidRPr="00347D5B">
        <w:rPr>
          <w:rFonts w:cs="Arial"/>
          <w:sz w:val="24"/>
          <w:szCs w:val="24"/>
        </w:rPr>
        <w:t>(1)</w:t>
      </w:r>
      <w:r w:rsidR="009C2442" w:rsidRPr="00347D5B">
        <w:rPr>
          <w:rFonts w:cs="Arial"/>
          <w:sz w:val="24"/>
          <w:szCs w:val="24"/>
        </w:rPr>
        <w:t>(b)</w:t>
      </w:r>
      <w:r w:rsidR="009C2442" w:rsidRPr="00347D5B">
        <w:rPr>
          <w:rFonts w:cs="Arial"/>
          <w:b/>
          <w:sz w:val="24"/>
          <w:szCs w:val="24"/>
        </w:rPr>
        <w:tab/>
      </w:r>
      <w:r w:rsidR="009C2442" w:rsidRPr="00347D5B">
        <w:rPr>
          <w:rFonts w:cs="Arial"/>
          <w:sz w:val="24"/>
          <w:szCs w:val="24"/>
        </w:rPr>
        <w:t xml:space="preserve">Those who are released will not be </w:t>
      </w:r>
      <w:r w:rsidR="00337435" w:rsidRPr="00347D5B">
        <w:rPr>
          <w:rFonts w:cs="Arial"/>
          <w:sz w:val="24"/>
          <w:szCs w:val="24"/>
        </w:rPr>
        <w:t>re-</w:t>
      </w:r>
      <w:r w:rsidR="009C2442" w:rsidRPr="00347D5B">
        <w:rPr>
          <w:rFonts w:cs="Arial"/>
          <w:sz w:val="24"/>
          <w:szCs w:val="24"/>
        </w:rPr>
        <w:t xml:space="preserve">tested </w:t>
      </w:r>
      <w:r w:rsidR="00216268" w:rsidRPr="00347D5B">
        <w:rPr>
          <w:rFonts w:cs="Arial"/>
          <w:sz w:val="24"/>
          <w:szCs w:val="24"/>
        </w:rPr>
        <w:t>in the D</w:t>
      </w:r>
      <w:r w:rsidR="00337435" w:rsidRPr="00347D5B">
        <w:rPr>
          <w:rFonts w:cs="Arial"/>
          <w:sz w:val="24"/>
          <w:szCs w:val="24"/>
        </w:rPr>
        <w:t xml:space="preserve">epartment </w:t>
      </w:r>
      <w:r w:rsidR="00216268" w:rsidRPr="00347D5B">
        <w:rPr>
          <w:rFonts w:cs="Arial"/>
          <w:sz w:val="24"/>
          <w:szCs w:val="24"/>
        </w:rPr>
        <w:t xml:space="preserve">unless </w:t>
      </w:r>
      <w:r w:rsidR="009C2442" w:rsidRPr="00347D5B">
        <w:rPr>
          <w:rFonts w:cs="Arial"/>
          <w:sz w:val="24"/>
          <w:szCs w:val="24"/>
        </w:rPr>
        <w:t xml:space="preserve">they meet testing criteria as indicated in the Clinical Management of </w:t>
      </w:r>
      <w:r w:rsidR="005E04FD" w:rsidRPr="00347D5B">
        <w:rPr>
          <w:rFonts w:cs="Arial"/>
          <w:sz w:val="24"/>
          <w:szCs w:val="24"/>
        </w:rPr>
        <w:t xml:space="preserve">suspected </w:t>
      </w:r>
      <w:r w:rsidRPr="00347D5B">
        <w:rPr>
          <w:rFonts w:cs="Arial"/>
          <w:sz w:val="24"/>
          <w:szCs w:val="24"/>
        </w:rPr>
        <w:t>or c</w:t>
      </w:r>
      <w:r w:rsidR="009C2442" w:rsidRPr="00347D5B">
        <w:rPr>
          <w:rFonts w:cs="Arial"/>
          <w:sz w:val="24"/>
          <w:szCs w:val="24"/>
        </w:rPr>
        <w:t>onfirmed COVID-19 ca</w:t>
      </w:r>
      <w:r w:rsidR="005E04FD" w:rsidRPr="00347D5B">
        <w:rPr>
          <w:rFonts w:cs="Arial"/>
          <w:sz w:val="24"/>
          <w:szCs w:val="24"/>
        </w:rPr>
        <w:t>ses:</w:t>
      </w:r>
    </w:p>
    <w:p w:rsidR="009C2442" w:rsidRPr="00347D5B" w:rsidRDefault="00C33D83" w:rsidP="00347D5B">
      <w:pPr>
        <w:pStyle w:val="Default"/>
        <w:numPr>
          <w:ilvl w:val="0"/>
          <w:numId w:val="8"/>
        </w:numPr>
        <w:spacing w:line="360" w:lineRule="auto"/>
        <w:ind w:left="993" w:hanging="284"/>
        <w:jc w:val="both"/>
        <w:rPr>
          <w:rFonts w:ascii="Arial" w:hAnsi="Arial" w:cs="Arial"/>
          <w:color w:val="auto"/>
        </w:rPr>
      </w:pPr>
      <w:r w:rsidRPr="00347D5B">
        <w:rPr>
          <w:rFonts w:ascii="Arial" w:hAnsi="Arial" w:cs="Arial"/>
          <w:color w:val="auto"/>
        </w:rPr>
        <w:t>a</w:t>
      </w:r>
      <w:r w:rsidR="009C2442" w:rsidRPr="00347D5B">
        <w:rPr>
          <w:rFonts w:ascii="Arial" w:hAnsi="Arial" w:cs="Arial"/>
          <w:color w:val="auto"/>
        </w:rPr>
        <w:t xml:space="preserve"> suspected COVID-19 case includes any person presenting with </w:t>
      </w:r>
      <w:r w:rsidR="009C2442" w:rsidRPr="00347D5B">
        <w:rPr>
          <w:rFonts w:ascii="Arial" w:hAnsi="Arial" w:cs="Arial"/>
          <w:bCs/>
          <w:color w:val="auto"/>
        </w:rPr>
        <w:t xml:space="preserve">an acute </w:t>
      </w:r>
      <w:r w:rsidR="009C2442" w:rsidRPr="00347D5B">
        <w:rPr>
          <w:rFonts w:ascii="Arial" w:hAnsi="Arial" w:cs="Arial"/>
          <w:color w:val="auto"/>
        </w:rPr>
        <w:t xml:space="preserve">(≤14 days) </w:t>
      </w:r>
      <w:r w:rsidR="009C2442" w:rsidRPr="00347D5B">
        <w:rPr>
          <w:rFonts w:ascii="Arial" w:hAnsi="Arial" w:cs="Arial"/>
          <w:bCs/>
          <w:color w:val="auto"/>
        </w:rPr>
        <w:t xml:space="preserve">respiratory tract infection or </w:t>
      </w:r>
    </w:p>
    <w:p w:rsidR="009C2442" w:rsidRPr="00347D5B" w:rsidRDefault="009C2442" w:rsidP="00347D5B">
      <w:pPr>
        <w:pStyle w:val="Default"/>
        <w:numPr>
          <w:ilvl w:val="0"/>
          <w:numId w:val="8"/>
        </w:numPr>
        <w:spacing w:line="360" w:lineRule="auto"/>
        <w:ind w:left="993" w:hanging="284"/>
        <w:jc w:val="both"/>
        <w:rPr>
          <w:rFonts w:ascii="Arial" w:hAnsi="Arial" w:cs="Arial"/>
          <w:color w:val="auto"/>
        </w:rPr>
      </w:pPr>
      <w:r w:rsidRPr="00347D5B">
        <w:rPr>
          <w:rFonts w:ascii="Arial" w:hAnsi="Arial" w:cs="Arial"/>
          <w:color w:val="auto"/>
        </w:rPr>
        <w:t xml:space="preserve">other clinical illness compatible with COVID-19, or </w:t>
      </w:r>
    </w:p>
    <w:p w:rsidR="009C2442" w:rsidRPr="00347D5B" w:rsidRDefault="009C2442" w:rsidP="00347D5B">
      <w:pPr>
        <w:pStyle w:val="Default"/>
        <w:numPr>
          <w:ilvl w:val="0"/>
          <w:numId w:val="8"/>
        </w:numPr>
        <w:spacing w:line="360" w:lineRule="auto"/>
        <w:ind w:left="993" w:hanging="284"/>
        <w:jc w:val="both"/>
        <w:rPr>
          <w:rFonts w:ascii="Arial" w:hAnsi="Arial" w:cs="Arial"/>
          <w:color w:val="auto"/>
        </w:rPr>
      </w:pPr>
      <w:r w:rsidRPr="00347D5B">
        <w:rPr>
          <w:rFonts w:ascii="Arial" w:hAnsi="Arial" w:cs="Arial"/>
          <w:color w:val="auto"/>
        </w:rPr>
        <w:t xml:space="preserve">an asymptomatic person who is a close contact to a confirmed case or </w:t>
      </w:r>
    </w:p>
    <w:p w:rsidR="009C2442" w:rsidRPr="00347D5B" w:rsidRDefault="009C2442" w:rsidP="00347D5B">
      <w:pPr>
        <w:pStyle w:val="Default"/>
        <w:numPr>
          <w:ilvl w:val="0"/>
          <w:numId w:val="8"/>
        </w:numPr>
        <w:spacing w:line="360" w:lineRule="auto"/>
        <w:ind w:left="993" w:hanging="284"/>
        <w:jc w:val="both"/>
        <w:rPr>
          <w:rFonts w:ascii="Arial" w:hAnsi="Arial" w:cs="Arial"/>
          <w:color w:val="auto"/>
        </w:rPr>
      </w:pPr>
      <w:r w:rsidRPr="00347D5B">
        <w:rPr>
          <w:rFonts w:ascii="Arial" w:hAnsi="Arial" w:cs="Arial"/>
          <w:color w:val="auto"/>
        </w:rPr>
        <w:lastRenderedPageBreak/>
        <w:t xml:space="preserve">presenting with COVID-19 key respiratory syndrome  symptoms which consist of ANY of the following: </w:t>
      </w:r>
    </w:p>
    <w:p w:rsidR="009C2442" w:rsidRPr="00347D5B" w:rsidRDefault="009C2442" w:rsidP="00347D5B">
      <w:pPr>
        <w:pStyle w:val="Default"/>
        <w:numPr>
          <w:ilvl w:val="0"/>
          <w:numId w:val="9"/>
        </w:numPr>
        <w:spacing w:after="30" w:line="360" w:lineRule="auto"/>
        <w:ind w:left="1560" w:hanging="567"/>
        <w:jc w:val="both"/>
        <w:rPr>
          <w:rFonts w:ascii="Arial" w:hAnsi="Arial" w:cs="Arial"/>
          <w:color w:val="auto"/>
        </w:rPr>
      </w:pPr>
      <w:r w:rsidRPr="00347D5B">
        <w:rPr>
          <w:rFonts w:ascii="Arial" w:hAnsi="Arial" w:cs="Arial"/>
          <w:color w:val="auto"/>
        </w:rPr>
        <w:t xml:space="preserve">Cough </w:t>
      </w:r>
    </w:p>
    <w:p w:rsidR="009C2442" w:rsidRPr="00347D5B" w:rsidRDefault="009C2442" w:rsidP="00347D5B">
      <w:pPr>
        <w:pStyle w:val="Default"/>
        <w:numPr>
          <w:ilvl w:val="0"/>
          <w:numId w:val="9"/>
        </w:numPr>
        <w:spacing w:after="30" w:line="360" w:lineRule="auto"/>
        <w:ind w:left="1560" w:hanging="567"/>
        <w:jc w:val="both"/>
        <w:rPr>
          <w:rFonts w:ascii="Arial" w:hAnsi="Arial" w:cs="Arial"/>
          <w:color w:val="auto"/>
        </w:rPr>
      </w:pPr>
      <w:r w:rsidRPr="00347D5B">
        <w:rPr>
          <w:rFonts w:ascii="Arial" w:hAnsi="Arial" w:cs="Arial"/>
          <w:color w:val="auto"/>
        </w:rPr>
        <w:t xml:space="preserve">Sore throat </w:t>
      </w:r>
    </w:p>
    <w:p w:rsidR="009C2442" w:rsidRPr="00347D5B" w:rsidRDefault="009C2442" w:rsidP="00347D5B">
      <w:pPr>
        <w:pStyle w:val="Default"/>
        <w:numPr>
          <w:ilvl w:val="0"/>
          <w:numId w:val="9"/>
        </w:numPr>
        <w:spacing w:after="30" w:line="360" w:lineRule="auto"/>
        <w:ind w:left="1560" w:hanging="567"/>
        <w:jc w:val="both"/>
        <w:rPr>
          <w:rFonts w:ascii="Arial" w:hAnsi="Arial" w:cs="Arial"/>
          <w:color w:val="auto"/>
        </w:rPr>
      </w:pPr>
      <w:r w:rsidRPr="00347D5B">
        <w:rPr>
          <w:rFonts w:ascii="Arial" w:hAnsi="Arial" w:cs="Arial"/>
          <w:color w:val="auto"/>
        </w:rPr>
        <w:t xml:space="preserve">Shortness of breath </w:t>
      </w:r>
    </w:p>
    <w:p w:rsidR="009C2442" w:rsidRPr="00347D5B" w:rsidRDefault="009C2442" w:rsidP="00347D5B">
      <w:pPr>
        <w:pStyle w:val="Default"/>
        <w:numPr>
          <w:ilvl w:val="0"/>
          <w:numId w:val="9"/>
        </w:numPr>
        <w:spacing w:line="360" w:lineRule="auto"/>
        <w:ind w:left="1560" w:hanging="567"/>
        <w:jc w:val="both"/>
        <w:rPr>
          <w:rFonts w:ascii="Arial" w:hAnsi="Arial" w:cs="Arial"/>
          <w:color w:val="auto"/>
        </w:rPr>
      </w:pPr>
      <w:r w:rsidRPr="00347D5B">
        <w:rPr>
          <w:rFonts w:ascii="Arial" w:hAnsi="Arial" w:cs="Arial"/>
          <w:color w:val="auto"/>
        </w:rPr>
        <w:t xml:space="preserve">The loss of sense or smell or an altered sense of taste. </w:t>
      </w:r>
    </w:p>
    <w:p w:rsidR="009C2442" w:rsidRPr="00347D5B" w:rsidRDefault="009C2442" w:rsidP="00347D5B">
      <w:pPr>
        <w:pStyle w:val="Default"/>
        <w:spacing w:line="360" w:lineRule="auto"/>
        <w:ind w:left="1560" w:hanging="567"/>
        <w:jc w:val="both"/>
        <w:rPr>
          <w:rFonts w:ascii="Arial" w:hAnsi="Arial" w:cs="Arial"/>
          <w:color w:val="auto"/>
        </w:rPr>
      </w:pPr>
    </w:p>
    <w:p w:rsidR="009C2442" w:rsidRPr="00347D5B" w:rsidRDefault="009C2442" w:rsidP="00347D5B">
      <w:pPr>
        <w:pStyle w:val="Default"/>
        <w:numPr>
          <w:ilvl w:val="0"/>
          <w:numId w:val="8"/>
        </w:numPr>
        <w:spacing w:line="360" w:lineRule="auto"/>
        <w:ind w:left="993" w:hanging="284"/>
        <w:jc w:val="both"/>
        <w:rPr>
          <w:rFonts w:ascii="Arial" w:hAnsi="Arial" w:cs="Arial"/>
          <w:color w:val="auto"/>
        </w:rPr>
      </w:pPr>
      <w:r w:rsidRPr="00347D5B">
        <w:rPr>
          <w:rFonts w:ascii="Arial" w:hAnsi="Arial" w:cs="Arial"/>
          <w:color w:val="auto"/>
        </w:rPr>
        <w:t xml:space="preserve">Other symptoms which may include fever, weakness, myalgia, or </w:t>
      </w:r>
      <w:r w:rsidR="00C33D83" w:rsidRPr="00347D5B">
        <w:rPr>
          <w:rFonts w:ascii="Arial" w:hAnsi="Arial" w:cs="Arial"/>
          <w:color w:val="auto"/>
        </w:rPr>
        <w:t>diarrhoea</w:t>
      </w:r>
      <w:r w:rsidRPr="00347D5B">
        <w:rPr>
          <w:rFonts w:ascii="Arial" w:hAnsi="Arial" w:cs="Arial"/>
          <w:color w:val="auto"/>
        </w:rPr>
        <w:t>.</w:t>
      </w:r>
    </w:p>
    <w:p w:rsidR="00216268" w:rsidRPr="00347D5B" w:rsidRDefault="00216268" w:rsidP="00347D5B">
      <w:pPr>
        <w:pStyle w:val="Default"/>
        <w:spacing w:line="360" w:lineRule="auto"/>
        <w:ind w:left="1560" w:hanging="851"/>
        <w:rPr>
          <w:rFonts w:ascii="Arial" w:hAnsi="Arial" w:cs="Arial"/>
          <w:color w:val="auto"/>
        </w:rPr>
      </w:pPr>
    </w:p>
    <w:p w:rsidR="005E04FD" w:rsidRPr="00347D5B" w:rsidRDefault="005E04FD" w:rsidP="00347D5B">
      <w:pPr>
        <w:pStyle w:val="Default"/>
        <w:spacing w:line="360" w:lineRule="auto"/>
        <w:ind w:left="567" w:hanging="567"/>
        <w:jc w:val="both"/>
        <w:rPr>
          <w:rFonts w:ascii="Arial" w:hAnsi="Arial" w:cs="Arial"/>
          <w:color w:val="auto"/>
        </w:rPr>
      </w:pPr>
      <w:r w:rsidRPr="00347D5B">
        <w:rPr>
          <w:rFonts w:ascii="Arial" w:hAnsi="Arial" w:cs="Arial"/>
          <w:color w:val="auto"/>
        </w:rPr>
        <w:t>(2)</w:t>
      </w:r>
      <w:r w:rsidR="00504EC2" w:rsidRPr="00347D5B">
        <w:rPr>
          <w:rFonts w:ascii="Arial" w:hAnsi="Arial" w:cs="Arial"/>
          <w:color w:val="auto"/>
        </w:rPr>
        <w:tab/>
      </w:r>
      <w:r w:rsidRPr="00347D5B">
        <w:rPr>
          <w:rFonts w:ascii="Arial" w:hAnsi="Arial" w:cs="Arial"/>
          <w:color w:val="auto"/>
        </w:rPr>
        <w:t xml:space="preserve">Monitoring of parolees and probationers under lockdown regulation between level </w:t>
      </w:r>
      <w:r w:rsidR="00372B8E" w:rsidRPr="00347D5B">
        <w:rPr>
          <w:rFonts w:ascii="Arial" w:hAnsi="Arial" w:cs="Arial"/>
          <w:color w:val="auto"/>
        </w:rPr>
        <w:t>three (</w:t>
      </w:r>
      <w:r w:rsidR="00717363" w:rsidRPr="00347D5B">
        <w:rPr>
          <w:rFonts w:ascii="Arial" w:hAnsi="Arial" w:cs="Arial"/>
          <w:color w:val="auto"/>
        </w:rPr>
        <w:t>0</w:t>
      </w:r>
      <w:r w:rsidRPr="00347D5B">
        <w:rPr>
          <w:rFonts w:ascii="Arial" w:hAnsi="Arial" w:cs="Arial"/>
          <w:color w:val="auto"/>
        </w:rPr>
        <w:t>3</w:t>
      </w:r>
      <w:r w:rsidR="00372B8E" w:rsidRPr="00347D5B">
        <w:rPr>
          <w:rFonts w:ascii="Arial" w:hAnsi="Arial" w:cs="Arial"/>
          <w:color w:val="auto"/>
        </w:rPr>
        <w:t>) and five (</w:t>
      </w:r>
      <w:r w:rsidR="00717363" w:rsidRPr="00347D5B">
        <w:rPr>
          <w:rFonts w:ascii="Arial" w:hAnsi="Arial" w:cs="Arial"/>
          <w:color w:val="auto"/>
        </w:rPr>
        <w:t>0</w:t>
      </w:r>
      <w:r w:rsidR="00372B8E" w:rsidRPr="00347D5B">
        <w:rPr>
          <w:rFonts w:ascii="Arial" w:hAnsi="Arial" w:cs="Arial"/>
          <w:color w:val="auto"/>
        </w:rPr>
        <w:t>5)</w:t>
      </w:r>
      <w:r w:rsidRPr="00347D5B">
        <w:rPr>
          <w:rFonts w:ascii="Arial" w:hAnsi="Arial" w:cs="Arial"/>
          <w:color w:val="auto"/>
        </w:rPr>
        <w:t xml:space="preserve">, will be conducted through telephonic monitoring system. </w:t>
      </w:r>
      <w:r w:rsidR="00717363" w:rsidRPr="00347D5B">
        <w:rPr>
          <w:rFonts w:ascii="Arial" w:hAnsi="Arial" w:cs="Arial"/>
          <w:color w:val="auto"/>
        </w:rPr>
        <w:t xml:space="preserve"> </w:t>
      </w:r>
      <w:r w:rsidR="002D785D">
        <w:rPr>
          <w:rFonts w:ascii="Arial" w:hAnsi="Arial" w:cs="Arial"/>
          <w:color w:val="auto"/>
        </w:rPr>
        <w:t>T</w:t>
      </w:r>
      <w:r w:rsidRPr="00347D5B">
        <w:rPr>
          <w:rFonts w:ascii="Arial" w:hAnsi="Arial" w:cs="Arial"/>
          <w:color w:val="auto"/>
        </w:rPr>
        <w:t>he Department is in</w:t>
      </w:r>
      <w:r w:rsidR="00372B8E" w:rsidRPr="00347D5B">
        <w:rPr>
          <w:rFonts w:ascii="Arial" w:hAnsi="Arial" w:cs="Arial"/>
          <w:color w:val="auto"/>
        </w:rPr>
        <w:t xml:space="preserve"> </w:t>
      </w:r>
      <w:r w:rsidRPr="00347D5B">
        <w:rPr>
          <w:rFonts w:ascii="Arial" w:hAnsi="Arial" w:cs="Arial"/>
          <w:color w:val="auto"/>
        </w:rPr>
        <w:t>discussion with the JCPS Cluster to involve Community Policing Forum (CPFs) as part of monitoring</w:t>
      </w:r>
      <w:r w:rsidR="002D785D">
        <w:rPr>
          <w:rFonts w:ascii="Arial" w:hAnsi="Arial" w:cs="Arial"/>
          <w:color w:val="auto"/>
        </w:rPr>
        <w:t xml:space="preserve"> mechanism</w:t>
      </w:r>
      <w:r w:rsidRPr="00347D5B">
        <w:rPr>
          <w:rFonts w:ascii="Arial" w:hAnsi="Arial" w:cs="Arial"/>
          <w:color w:val="auto"/>
        </w:rPr>
        <w:t xml:space="preserve">.  </w:t>
      </w:r>
    </w:p>
    <w:p w:rsidR="000A5792" w:rsidRPr="00347D5B" w:rsidRDefault="000A5792" w:rsidP="00347D5B">
      <w:pPr>
        <w:pStyle w:val="Default"/>
        <w:spacing w:line="360" w:lineRule="auto"/>
        <w:ind w:left="567" w:hanging="567"/>
        <w:jc w:val="both"/>
        <w:rPr>
          <w:rFonts w:ascii="Arial" w:hAnsi="Arial" w:cs="Arial"/>
          <w:color w:val="auto"/>
        </w:rPr>
      </w:pPr>
    </w:p>
    <w:p w:rsidR="005E04FD" w:rsidRPr="00347D5B" w:rsidRDefault="005E04FD" w:rsidP="00347D5B">
      <w:pPr>
        <w:pStyle w:val="Default"/>
        <w:spacing w:line="360" w:lineRule="auto"/>
        <w:ind w:left="567"/>
        <w:jc w:val="both"/>
        <w:rPr>
          <w:rFonts w:ascii="Arial" w:hAnsi="Arial" w:cs="Arial"/>
          <w:color w:val="auto"/>
        </w:rPr>
      </w:pPr>
      <w:r w:rsidRPr="00347D5B">
        <w:rPr>
          <w:rFonts w:ascii="Arial" w:hAnsi="Arial" w:cs="Arial"/>
          <w:color w:val="auto"/>
        </w:rPr>
        <w:t xml:space="preserve">All released parolees and probationers come with classification from the Parole Board. </w:t>
      </w:r>
      <w:r w:rsidR="00717363" w:rsidRPr="00347D5B">
        <w:rPr>
          <w:rFonts w:ascii="Arial" w:hAnsi="Arial" w:cs="Arial"/>
          <w:color w:val="auto"/>
        </w:rPr>
        <w:t xml:space="preserve"> </w:t>
      </w:r>
      <w:r w:rsidRPr="00347D5B">
        <w:rPr>
          <w:rFonts w:ascii="Arial" w:hAnsi="Arial" w:cs="Arial"/>
          <w:color w:val="auto"/>
        </w:rPr>
        <w:t>The Department will be guide</w:t>
      </w:r>
      <w:r w:rsidR="00717363" w:rsidRPr="00347D5B">
        <w:rPr>
          <w:rFonts w:ascii="Arial" w:hAnsi="Arial" w:cs="Arial"/>
          <w:color w:val="auto"/>
        </w:rPr>
        <w:t>d by this</w:t>
      </w:r>
      <w:r w:rsidRPr="00347D5B">
        <w:rPr>
          <w:rFonts w:ascii="Arial" w:hAnsi="Arial" w:cs="Arial"/>
          <w:color w:val="auto"/>
        </w:rPr>
        <w:t xml:space="preserve"> classification of the released parolees and probationers. </w:t>
      </w:r>
    </w:p>
    <w:p w:rsidR="00504EC2" w:rsidRPr="00347D5B" w:rsidRDefault="00504EC2" w:rsidP="00347D5B">
      <w:pPr>
        <w:pStyle w:val="Default"/>
        <w:spacing w:line="360" w:lineRule="auto"/>
        <w:ind w:left="567"/>
        <w:jc w:val="both"/>
        <w:rPr>
          <w:rFonts w:ascii="Arial" w:hAnsi="Arial" w:cs="Arial"/>
          <w:color w:val="auto"/>
        </w:rPr>
      </w:pPr>
    </w:p>
    <w:p w:rsidR="005E04FD" w:rsidRPr="00347D5B" w:rsidRDefault="005E04FD" w:rsidP="00347D5B">
      <w:pPr>
        <w:pStyle w:val="Default"/>
        <w:spacing w:line="360" w:lineRule="auto"/>
        <w:ind w:left="567"/>
        <w:jc w:val="both"/>
        <w:rPr>
          <w:rFonts w:ascii="Arial" w:hAnsi="Arial" w:cs="Arial"/>
          <w:color w:val="auto"/>
        </w:rPr>
      </w:pPr>
      <w:r w:rsidRPr="00347D5B">
        <w:rPr>
          <w:rFonts w:ascii="Arial" w:hAnsi="Arial" w:cs="Arial"/>
          <w:color w:val="auto"/>
        </w:rPr>
        <w:t>If released parolee</w:t>
      </w:r>
      <w:r w:rsidR="00717363" w:rsidRPr="00347D5B">
        <w:rPr>
          <w:rFonts w:ascii="Arial" w:hAnsi="Arial" w:cs="Arial"/>
          <w:color w:val="auto"/>
        </w:rPr>
        <w:t>s and probationers are categoris</w:t>
      </w:r>
      <w:r w:rsidRPr="00347D5B">
        <w:rPr>
          <w:rFonts w:ascii="Arial" w:hAnsi="Arial" w:cs="Arial"/>
          <w:color w:val="auto"/>
        </w:rPr>
        <w:t>ed as low</w:t>
      </w:r>
      <w:r w:rsidR="00151DB8">
        <w:rPr>
          <w:rFonts w:ascii="Arial" w:hAnsi="Arial" w:cs="Arial"/>
          <w:color w:val="auto"/>
        </w:rPr>
        <w:t xml:space="preserve"> and</w:t>
      </w:r>
      <w:r w:rsidRPr="00347D5B">
        <w:rPr>
          <w:rFonts w:ascii="Arial" w:hAnsi="Arial" w:cs="Arial"/>
          <w:color w:val="auto"/>
        </w:rPr>
        <w:t xml:space="preserve"> medium risk during the current level four and three of the lock down, the Department will monitor them through telecommunication </w:t>
      </w:r>
    </w:p>
    <w:p w:rsidR="00372B8E" w:rsidRPr="00347D5B" w:rsidRDefault="00372B8E" w:rsidP="00347D5B">
      <w:pPr>
        <w:pStyle w:val="Default"/>
        <w:spacing w:line="360" w:lineRule="auto"/>
        <w:ind w:left="567" w:hanging="567"/>
        <w:jc w:val="both"/>
        <w:rPr>
          <w:rFonts w:ascii="Arial" w:hAnsi="Arial" w:cs="Arial"/>
          <w:color w:val="auto"/>
        </w:rPr>
      </w:pPr>
    </w:p>
    <w:p w:rsidR="00372B8E" w:rsidRPr="00347D5B" w:rsidRDefault="005E04FD" w:rsidP="00347D5B">
      <w:pPr>
        <w:pStyle w:val="Default"/>
        <w:spacing w:line="360" w:lineRule="auto"/>
        <w:ind w:left="567"/>
        <w:jc w:val="both"/>
        <w:rPr>
          <w:rFonts w:ascii="Arial" w:hAnsi="Arial" w:cs="Arial"/>
          <w:color w:val="auto"/>
        </w:rPr>
      </w:pPr>
      <w:r w:rsidRPr="00347D5B">
        <w:rPr>
          <w:rFonts w:ascii="Arial" w:hAnsi="Arial" w:cs="Arial"/>
          <w:color w:val="auto"/>
        </w:rPr>
        <w:t>If released parolees and probationers are classified by the Parole Board as maximum, the Department will physical</w:t>
      </w:r>
      <w:r w:rsidR="00151DB8">
        <w:rPr>
          <w:rFonts w:ascii="Arial" w:hAnsi="Arial" w:cs="Arial"/>
          <w:color w:val="auto"/>
        </w:rPr>
        <w:t>ly monitor the released offenders throughout the lockdown period.</w:t>
      </w:r>
    </w:p>
    <w:p w:rsidR="005E04FD" w:rsidRPr="00347D5B" w:rsidRDefault="005E04FD" w:rsidP="00347D5B">
      <w:pPr>
        <w:pStyle w:val="Default"/>
        <w:spacing w:line="360" w:lineRule="auto"/>
        <w:ind w:left="567" w:hanging="567"/>
        <w:jc w:val="both"/>
        <w:rPr>
          <w:rFonts w:ascii="Arial" w:hAnsi="Arial" w:cs="Arial"/>
          <w:color w:val="auto"/>
        </w:rPr>
      </w:pPr>
      <w:r w:rsidRPr="00347D5B">
        <w:rPr>
          <w:rFonts w:ascii="Arial" w:hAnsi="Arial" w:cs="Arial"/>
          <w:color w:val="auto"/>
        </w:rPr>
        <w:t xml:space="preserve"> </w:t>
      </w:r>
    </w:p>
    <w:p w:rsidR="00504EC2" w:rsidRDefault="005E04FD" w:rsidP="00347D5B">
      <w:pPr>
        <w:pStyle w:val="Default"/>
        <w:spacing w:line="360" w:lineRule="auto"/>
        <w:ind w:left="567"/>
        <w:jc w:val="both"/>
        <w:rPr>
          <w:rFonts w:ascii="Arial" w:hAnsi="Arial" w:cs="Arial"/>
          <w:color w:val="auto"/>
        </w:rPr>
      </w:pPr>
      <w:r w:rsidRPr="00347D5B">
        <w:rPr>
          <w:rFonts w:ascii="Arial" w:hAnsi="Arial" w:cs="Arial"/>
          <w:color w:val="auto"/>
        </w:rPr>
        <w:t xml:space="preserve">The current arrangement of monitoring only applies from level 3 to </w:t>
      </w:r>
      <w:r w:rsidR="000A5792" w:rsidRPr="00347D5B">
        <w:rPr>
          <w:rFonts w:ascii="Arial" w:hAnsi="Arial" w:cs="Arial"/>
          <w:color w:val="auto"/>
        </w:rPr>
        <w:t xml:space="preserve">level </w:t>
      </w:r>
      <w:r w:rsidRPr="00347D5B">
        <w:rPr>
          <w:rFonts w:ascii="Arial" w:hAnsi="Arial" w:cs="Arial"/>
          <w:color w:val="auto"/>
        </w:rPr>
        <w:t xml:space="preserve">5 of the lockdown. </w:t>
      </w:r>
      <w:r w:rsidR="00717363" w:rsidRPr="00347D5B">
        <w:rPr>
          <w:rFonts w:ascii="Arial" w:hAnsi="Arial" w:cs="Arial"/>
          <w:color w:val="auto"/>
        </w:rPr>
        <w:t xml:space="preserve"> </w:t>
      </w:r>
      <w:r w:rsidRPr="00347D5B">
        <w:rPr>
          <w:rFonts w:ascii="Arial" w:hAnsi="Arial" w:cs="Arial"/>
          <w:color w:val="auto"/>
        </w:rPr>
        <w:t xml:space="preserve">When the lockdown goes to level 2 and </w:t>
      </w:r>
      <w:r w:rsidR="000A5792" w:rsidRPr="00347D5B">
        <w:rPr>
          <w:rFonts w:ascii="Arial" w:hAnsi="Arial" w:cs="Arial"/>
          <w:color w:val="auto"/>
        </w:rPr>
        <w:t xml:space="preserve">level </w:t>
      </w:r>
      <w:r w:rsidRPr="00347D5B">
        <w:rPr>
          <w:rFonts w:ascii="Arial" w:hAnsi="Arial" w:cs="Arial"/>
          <w:color w:val="auto"/>
        </w:rPr>
        <w:t xml:space="preserve">1 the monitoring arrangements will change and all categories will be monitored physically.    </w:t>
      </w:r>
    </w:p>
    <w:p w:rsidR="00C31023" w:rsidRPr="00347D5B" w:rsidRDefault="00372B8E" w:rsidP="00347D5B">
      <w:pPr>
        <w:pStyle w:val="Default"/>
        <w:ind w:left="567" w:hanging="567"/>
        <w:rPr>
          <w:rFonts w:ascii="Arial" w:hAnsi="Arial" w:cs="Arial"/>
          <w:b/>
          <w:color w:val="auto"/>
        </w:rPr>
      </w:pPr>
      <w:r w:rsidRPr="00372B8E">
        <w:rPr>
          <w:rFonts w:ascii="Arial" w:hAnsi="Arial" w:cs="Arial"/>
          <w:b/>
          <w:color w:val="auto"/>
        </w:rPr>
        <w:t>END</w:t>
      </w:r>
      <w:r w:rsidR="00504EC2">
        <w:rPr>
          <w:rFonts w:ascii="Arial" w:hAnsi="Arial" w:cs="Arial"/>
          <w:b/>
          <w:color w:val="auto"/>
        </w:rPr>
        <w:t xml:space="preserve"> </w:t>
      </w:r>
      <w:r w:rsidR="005E04FD" w:rsidRPr="00372B8E">
        <w:rPr>
          <w:rFonts w:ascii="Arial" w:hAnsi="Arial" w:cs="Arial"/>
          <w:b/>
          <w:color w:val="auto"/>
        </w:rPr>
        <w:t xml:space="preserve"> </w:t>
      </w:r>
    </w:p>
    <w:sectPr w:rsidR="00C31023" w:rsidRPr="00347D5B" w:rsidSect="00C27F26">
      <w:footerReference w:type="default" r:id="rId7"/>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5E" w:rsidRDefault="00EE455E" w:rsidP="00BF5B07">
      <w:r>
        <w:separator/>
      </w:r>
    </w:p>
  </w:endnote>
  <w:endnote w:type="continuationSeparator" w:id="0">
    <w:p w:rsidR="00EE455E" w:rsidRDefault="00EE455E" w:rsidP="00BF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68" w:rsidRDefault="00B70268" w:rsidP="00B70268">
    <w:pPr>
      <w:pStyle w:val="Footer"/>
    </w:pPr>
    <w:r>
      <w:t>PQ942-NW1231E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471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71E7">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5E" w:rsidRDefault="00EE455E" w:rsidP="00BF5B07">
      <w:r>
        <w:separator/>
      </w:r>
    </w:p>
  </w:footnote>
  <w:footnote w:type="continuationSeparator" w:id="0">
    <w:p w:rsidR="00EE455E" w:rsidRDefault="00EE455E" w:rsidP="00BF5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F093625"/>
    <w:multiLevelType w:val="hybridMultilevel"/>
    <w:tmpl w:val="E73C70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8787E50"/>
    <w:multiLevelType w:val="hybridMultilevel"/>
    <w:tmpl w:val="21FE512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15:restartNumberingAfterBreak="0">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C257560"/>
    <w:multiLevelType w:val="hybridMultilevel"/>
    <w:tmpl w:val="5936E9C0"/>
    <w:lvl w:ilvl="0" w:tplc="D3D4F748">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7"/>
  </w:num>
  <w:num w:numId="7">
    <w:abstractNumId w:val="6"/>
    <w:lvlOverride w:ilvl="0"/>
    <w:lvlOverride w:ilvl="1"/>
    <w:lvlOverride w:ilvl="2"/>
    <w:lvlOverride w:ilvl="3"/>
    <w:lvlOverride w:ilvl="4"/>
    <w:lvlOverride w:ilvl="5"/>
    <w:lvlOverride w:ilvl="6"/>
    <w:lvlOverride w:ilvl="7"/>
    <w:lvlOverride w:ilvl="8"/>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00528C"/>
    <w:rsid w:val="00017306"/>
    <w:rsid w:val="00056993"/>
    <w:rsid w:val="0006772D"/>
    <w:rsid w:val="00067B6F"/>
    <w:rsid w:val="00094364"/>
    <w:rsid w:val="000A5792"/>
    <w:rsid w:val="000F07BB"/>
    <w:rsid w:val="0014380D"/>
    <w:rsid w:val="0014403E"/>
    <w:rsid w:val="0015130B"/>
    <w:rsid w:val="00151DB8"/>
    <w:rsid w:val="00186919"/>
    <w:rsid w:val="001A68B6"/>
    <w:rsid w:val="001B4208"/>
    <w:rsid w:val="001D573D"/>
    <w:rsid w:val="001F6AE8"/>
    <w:rsid w:val="001F7CDD"/>
    <w:rsid w:val="00216268"/>
    <w:rsid w:val="00224D4F"/>
    <w:rsid w:val="00237DF6"/>
    <w:rsid w:val="002471E7"/>
    <w:rsid w:val="00261B64"/>
    <w:rsid w:val="002C6C0D"/>
    <w:rsid w:val="002D785D"/>
    <w:rsid w:val="002E0DF9"/>
    <w:rsid w:val="00303B52"/>
    <w:rsid w:val="0031710C"/>
    <w:rsid w:val="003204A5"/>
    <w:rsid w:val="00322B41"/>
    <w:rsid w:val="003308FF"/>
    <w:rsid w:val="00337435"/>
    <w:rsid w:val="00347D5B"/>
    <w:rsid w:val="00370574"/>
    <w:rsid w:val="00372B8E"/>
    <w:rsid w:val="003A258C"/>
    <w:rsid w:val="003D31F7"/>
    <w:rsid w:val="004510D8"/>
    <w:rsid w:val="00461EC0"/>
    <w:rsid w:val="004B6196"/>
    <w:rsid w:val="00504EC2"/>
    <w:rsid w:val="005110A4"/>
    <w:rsid w:val="005143A2"/>
    <w:rsid w:val="00554C06"/>
    <w:rsid w:val="00583F72"/>
    <w:rsid w:val="005B0E32"/>
    <w:rsid w:val="005C5B90"/>
    <w:rsid w:val="005E04FD"/>
    <w:rsid w:val="005F5E26"/>
    <w:rsid w:val="006212D0"/>
    <w:rsid w:val="00640876"/>
    <w:rsid w:val="00657C57"/>
    <w:rsid w:val="006B25BE"/>
    <w:rsid w:val="006D13BF"/>
    <w:rsid w:val="00707D71"/>
    <w:rsid w:val="00717363"/>
    <w:rsid w:val="007177EB"/>
    <w:rsid w:val="00730725"/>
    <w:rsid w:val="00731A46"/>
    <w:rsid w:val="00737344"/>
    <w:rsid w:val="007755E8"/>
    <w:rsid w:val="00795D63"/>
    <w:rsid w:val="007961C2"/>
    <w:rsid w:val="00797BF2"/>
    <w:rsid w:val="007A302B"/>
    <w:rsid w:val="007A5F51"/>
    <w:rsid w:val="007F229E"/>
    <w:rsid w:val="0080359F"/>
    <w:rsid w:val="0086556F"/>
    <w:rsid w:val="008C7A49"/>
    <w:rsid w:val="009C2442"/>
    <w:rsid w:val="00A60BFD"/>
    <w:rsid w:val="00AD09F9"/>
    <w:rsid w:val="00AF667D"/>
    <w:rsid w:val="00B22C58"/>
    <w:rsid w:val="00B23599"/>
    <w:rsid w:val="00B70268"/>
    <w:rsid w:val="00B875C1"/>
    <w:rsid w:val="00BE13C3"/>
    <w:rsid w:val="00BE4ECC"/>
    <w:rsid w:val="00BF10BC"/>
    <w:rsid w:val="00BF152A"/>
    <w:rsid w:val="00BF5B07"/>
    <w:rsid w:val="00C23C7E"/>
    <w:rsid w:val="00C27F26"/>
    <w:rsid w:val="00C31023"/>
    <w:rsid w:val="00C33D83"/>
    <w:rsid w:val="00C34132"/>
    <w:rsid w:val="00C40B64"/>
    <w:rsid w:val="00C53591"/>
    <w:rsid w:val="00C65D38"/>
    <w:rsid w:val="00C86238"/>
    <w:rsid w:val="00C92B71"/>
    <w:rsid w:val="00CA6917"/>
    <w:rsid w:val="00CC02D0"/>
    <w:rsid w:val="00CD0BEB"/>
    <w:rsid w:val="00D207D0"/>
    <w:rsid w:val="00D34200"/>
    <w:rsid w:val="00D406C6"/>
    <w:rsid w:val="00D43E88"/>
    <w:rsid w:val="00D51A9E"/>
    <w:rsid w:val="00D86324"/>
    <w:rsid w:val="00DD0FB6"/>
    <w:rsid w:val="00E67309"/>
    <w:rsid w:val="00EB5D09"/>
    <w:rsid w:val="00EB64D2"/>
    <w:rsid w:val="00EE455E"/>
    <w:rsid w:val="00EF5082"/>
    <w:rsid w:val="00F22A32"/>
    <w:rsid w:val="00F23C4D"/>
    <w:rsid w:val="00F62999"/>
    <w:rsid w:val="00F6652A"/>
    <w:rsid w:val="00F710BD"/>
    <w:rsid w:val="00F86B15"/>
    <w:rsid w:val="00FA455E"/>
    <w:rsid w:val="00FC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0740B-A0DC-447F-BFE8-6F1BDA8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53591"/>
    <w:pPr>
      <w:ind w:left="720"/>
      <w:contextualSpacing/>
    </w:pPr>
    <w:rPr>
      <w:rFonts w:ascii="Times New Roman" w:hAnsi="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53591"/>
    <w:rPr>
      <w:rFonts w:ascii="Times New Roman" w:eastAsia="Times New Roman" w:hAnsi="Times New Roman"/>
      <w:sz w:val="24"/>
      <w:szCs w:val="24"/>
      <w:lang w:val="en-GB" w:eastAsia="en-US"/>
    </w:rPr>
  </w:style>
  <w:style w:type="paragraph" w:customStyle="1" w:styleId="Default">
    <w:name w:val="Default"/>
    <w:rsid w:val="009C2442"/>
    <w:pPr>
      <w:autoSpaceDE w:val="0"/>
      <w:autoSpaceDN w:val="0"/>
      <w:adjustRightInd w:val="0"/>
    </w:pPr>
    <w:rPr>
      <w:rFonts w:cs="Calibri"/>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195271479">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Nikiwe Ncetezo</cp:lastModifiedBy>
  <cp:revision>2</cp:revision>
  <cp:lastPrinted>2019-06-20T12:30:00Z</cp:lastPrinted>
  <dcterms:created xsi:type="dcterms:W3CDTF">2020-06-09T18:07:00Z</dcterms:created>
  <dcterms:modified xsi:type="dcterms:W3CDTF">2020-06-09T18:07:00Z</dcterms:modified>
</cp:coreProperties>
</file>