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01" w:rsidRDefault="006B0F01" w:rsidP="00323E1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5771">
        <w:rPr>
          <w:rFonts w:ascii="Arial" w:hAnsi="Arial" w:cs="Arial"/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598971A6" wp14:editId="08D9DAA1">
            <wp:simplePos x="0" y="0"/>
            <wp:positionH relativeFrom="column">
              <wp:posOffset>-253365</wp:posOffset>
            </wp:positionH>
            <wp:positionV relativeFrom="paragraph">
              <wp:posOffset>-573405</wp:posOffset>
            </wp:positionV>
            <wp:extent cx="2218704" cy="882502"/>
            <wp:effectExtent l="19050" t="0" r="5715" b="0"/>
            <wp:wrapNone/>
            <wp:docPr id="1" name="Picture 1" descr="the d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t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F01" w:rsidRDefault="006B0F01" w:rsidP="00323E1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3E1C" w:rsidRPr="009E6C72" w:rsidRDefault="00323E1C" w:rsidP="00323E1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6C72">
        <w:rPr>
          <w:rFonts w:ascii="Arial" w:hAnsi="Arial" w:cs="Arial"/>
          <w:b/>
        </w:rPr>
        <w:t xml:space="preserve">  THE NATIONAL ASSEMBLY</w:t>
      </w:r>
    </w:p>
    <w:p w:rsidR="00323E1C" w:rsidRPr="009E6C72" w:rsidRDefault="00323E1C" w:rsidP="00323E1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9E6C72">
        <w:rPr>
          <w:rFonts w:ascii="Arial" w:hAnsi="Arial" w:cs="Arial"/>
          <w:b/>
        </w:rPr>
        <w:tab/>
      </w:r>
      <w:r w:rsidRPr="009E6C72">
        <w:rPr>
          <w:rFonts w:ascii="Arial" w:hAnsi="Arial" w:cs="Arial"/>
          <w:b/>
        </w:rPr>
        <w:tab/>
      </w:r>
      <w:r w:rsidRPr="009E6C72">
        <w:rPr>
          <w:rFonts w:ascii="Arial" w:hAnsi="Arial" w:cs="Arial"/>
          <w:b/>
        </w:rPr>
        <w:tab/>
      </w:r>
      <w:r w:rsidRPr="009E6C72">
        <w:rPr>
          <w:rFonts w:ascii="Arial" w:hAnsi="Arial" w:cs="Arial"/>
          <w:b/>
        </w:rPr>
        <w:tab/>
        <w:t xml:space="preserve">QUESTION FOR WRITTEN REPLY </w:t>
      </w:r>
    </w:p>
    <w:p w:rsidR="00323E1C" w:rsidRPr="009E6C72" w:rsidRDefault="002C6F8C" w:rsidP="00AE707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9E6C72">
        <w:rPr>
          <w:rFonts w:ascii="Arial" w:hAnsi="Arial" w:cs="Arial"/>
          <w:b/>
        </w:rPr>
        <w:tab/>
      </w:r>
      <w:r w:rsidRPr="009E6C72">
        <w:rPr>
          <w:rFonts w:ascii="Arial" w:hAnsi="Arial" w:cs="Arial"/>
          <w:b/>
        </w:rPr>
        <w:tab/>
      </w:r>
      <w:r w:rsidRPr="009E6C72">
        <w:rPr>
          <w:rFonts w:ascii="Arial" w:hAnsi="Arial" w:cs="Arial"/>
          <w:b/>
        </w:rPr>
        <w:tab/>
      </w:r>
      <w:r w:rsidRPr="009E6C72">
        <w:rPr>
          <w:rFonts w:ascii="Arial" w:hAnsi="Arial" w:cs="Arial"/>
          <w:b/>
        </w:rPr>
        <w:tab/>
        <w:t xml:space="preserve"> </w:t>
      </w:r>
    </w:p>
    <w:p w:rsidR="000A5DB1" w:rsidRPr="009E6C72" w:rsidRDefault="000A5DB1" w:rsidP="00AE707D">
      <w:pPr>
        <w:spacing w:after="267" w:line="247" w:lineRule="auto"/>
        <w:ind w:left="567" w:hanging="567"/>
        <w:rPr>
          <w:rFonts w:ascii="Arial" w:hAnsi="Arial" w:cs="Arial"/>
        </w:rPr>
      </w:pPr>
      <w:r w:rsidRPr="009E6C72">
        <w:rPr>
          <w:rFonts w:ascii="Arial" w:hAnsi="Arial" w:cs="Arial"/>
          <w:b/>
        </w:rPr>
        <w:t>942.</w:t>
      </w:r>
      <w:r w:rsidRPr="009E6C72">
        <w:rPr>
          <w:rFonts w:ascii="Arial" w:hAnsi="Arial" w:cs="Arial"/>
          <w:b/>
        </w:rPr>
        <w:tab/>
        <w:t>Mr C D Matasepe (DA) to ask the Minister of Trade and Industry:</w:t>
      </w:r>
    </w:p>
    <w:p w:rsidR="000A5DB1" w:rsidRDefault="000A5DB1" w:rsidP="00AE707D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E6C72">
        <w:rPr>
          <w:rFonts w:ascii="Arial" w:hAnsi="Arial" w:cs="Arial"/>
        </w:rPr>
        <w:t>(1)</w:t>
      </w:r>
      <w:r w:rsidRPr="009E6C72">
        <w:rPr>
          <w:rFonts w:ascii="Arial" w:hAnsi="Arial" w:cs="Arial"/>
        </w:rPr>
        <w:tab/>
        <w:t xml:space="preserve">Whether there is any position of (a) chief executive officer, (b) chief financial officer and/or (c) chief operating officer that is currently vacant in each entity reporting to him; if </w:t>
      </w:r>
      <w:r w:rsidRPr="009E6C72">
        <w:rPr>
          <w:rFonts w:ascii="Arial" w:hAnsi="Arial" w:cs="Arial"/>
          <w:color w:val="000000"/>
        </w:rPr>
        <w:t>so</w:t>
      </w:r>
      <w:r w:rsidRPr="009E6C72">
        <w:rPr>
          <w:rFonts w:ascii="Arial" w:hAnsi="Arial" w:cs="Arial"/>
        </w:rPr>
        <w:t>, (i) how long has each specified position been vacant and (ii) what is the reason for each vacancy;</w:t>
      </w:r>
    </w:p>
    <w:tbl>
      <w:tblPr>
        <w:tblStyle w:val="TableGrid"/>
        <w:tblW w:w="95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62"/>
        <w:gridCol w:w="1524"/>
        <w:gridCol w:w="1453"/>
        <w:gridCol w:w="1480"/>
        <w:gridCol w:w="1418"/>
        <w:gridCol w:w="1479"/>
      </w:tblGrid>
      <w:tr w:rsidR="00AE707D" w:rsidRPr="006A06A2" w:rsidTr="00AE707D">
        <w:trPr>
          <w:tblHeader/>
        </w:trPr>
        <w:tc>
          <w:tcPr>
            <w:tcW w:w="2162" w:type="dxa"/>
            <w:shd w:val="clear" w:color="auto" w:fill="FFC000"/>
          </w:tcPr>
          <w:p w:rsidR="00AA259F" w:rsidRPr="005F545E" w:rsidRDefault="00AA259F" w:rsidP="00B5017E">
            <w:pPr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lang w:val="af-ZA"/>
              </w:rPr>
              <w:t>Entity</w:t>
            </w:r>
          </w:p>
          <w:p w:rsidR="00AA259F" w:rsidRPr="005F545E" w:rsidRDefault="00AA259F" w:rsidP="00B5017E">
            <w:pPr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</w:p>
        </w:tc>
        <w:tc>
          <w:tcPr>
            <w:tcW w:w="1524" w:type="dxa"/>
            <w:shd w:val="clear" w:color="auto" w:fill="FFC000"/>
          </w:tcPr>
          <w:p w:rsidR="00AA259F" w:rsidRPr="005F545E" w:rsidRDefault="00AA259F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1(a</w:t>
            </w:r>
            <w:r w:rsidRPr="006A06A2">
              <w:rPr>
                <w:rFonts w:ascii="Arial" w:eastAsia="Calibri" w:hAnsi="Arial" w:cs="Arial"/>
                <w:b/>
                <w:lang w:val="af-ZA"/>
              </w:rPr>
              <w:t>)</w:t>
            </w:r>
          </w:p>
        </w:tc>
        <w:tc>
          <w:tcPr>
            <w:tcW w:w="1453" w:type="dxa"/>
            <w:shd w:val="clear" w:color="auto" w:fill="FFC000"/>
          </w:tcPr>
          <w:p w:rsidR="00AA259F" w:rsidRPr="005F545E" w:rsidRDefault="00AA259F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1(b)</w:t>
            </w:r>
          </w:p>
        </w:tc>
        <w:tc>
          <w:tcPr>
            <w:tcW w:w="1480" w:type="dxa"/>
            <w:shd w:val="clear" w:color="auto" w:fill="FFC000"/>
          </w:tcPr>
          <w:p w:rsidR="00AA259F" w:rsidRDefault="00AA259F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1(c)</w:t>
            </w:r>
          </w:p>
        </w:tc>
        <w:tc>
          <w:tcPr>
            <w:tcW w:w="1418" w:type="dxa"/>
            <w:shd w:val="clear" w:color="auto" w:fill="FFC000"/>
          </w:tcPr>
          <w:p w:rsidR="00AA259F" w:rsidRDefault="00AA259F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(i)</w:t>
            </w:r>
          </w:p>
        </w:tc>
        <w:tc>
          <w:tcPr>
            <w:tcW w:w="1479" w:type="dxa"/>
            <w:shd w:val="clear" w:color="auto" w:fill="FFC000"/>
          </w:tcPr>
          <w:p w:rsidR="00AA259F" w:rsidRDefault="00AA259F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(ii)</w:t>
            </w:r>
          </w:p>
        </w:tc>
      </w:tr>
      <w:tr w:rsidR="00AE707D" w:rsidRPr="006A06A2" w:rsidTr="00AE707D">
        <w:tc>
          <w:tcPr>
            <w:tcW w:w="2162" w:type="dxa"/>
          </w:tcPr>
          <w:p w:rsidR="00946FE2" w:rsidRPr="005F545E" w:rsidRDefault="00946FE2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Companies and Intellectual Property Commission (CIPC)</w:t>
            </w:r>
          </w:p>
        </w:tc>
        <w:tc>
          <w:tcPr>
            <w:tcW w:w="1524" w:type="dxa"/>
          </w:tcPr>
          <w:p w:rsidR="00946FE2" w:rsidRPr="005F545E" w:rsidRDefault="00946FE2" w:rsidP="00946FE2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Chief Executive Officer post does not exist</w:t>
            </w:r>
          </w:p>
        </w:tc>
        <w:tc>
          <w:tcPr>
            <w:tcW w:w="1453" w:type="dxa"/>
          </w:tcPr>
          <w:p w:rsidR="00946FE2" w:rsidRDefault="00946FE2" w:rsidP="001840D3">
            <w:r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>
              <w:rPr>
                <w:rFonts w:ascii="Arial" w:eastAsia="Calibri" w:hAnsi="Arial" w:cs="Arial"/>
                <w:lang w:val="af-ZA"/>
              </w:rPr>
              <w:t>cial Officer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 post is currently not vacant</w:t>
            </w:r>
          </w:p>
        </w:tc>
        <w:tc>
          <w:tcPr>
            <w:tcW w:w="1480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post </w:t>
            </w:r>
            <w:r>
              <w:rPr>
                <w:rFonts w:ascii="Arial" w:eastAsia="Calibri" w:hAnsi="Arial" w:cs="Arial"/>
                <w:lang w:val="af-ZA"/>
              </w:rPr>
              <w:t>does not exist</w:t>
            </w:r>
          </w:p>
        </w:tc>
        <w:tc>
          <w:tcPr>
            <w:tcW w:w="1418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1479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E707D" w:rsidRPr="006A06A2" w:rsidTr="00AE707D">
        <w:tc>
          <w:tcPr>
            <w:tcW w:w="2162" w:type="dxa"/>
          </w:tcPr>
          <w:p w:rsidR="00545380" w:rsidRPr="005F545E" w:rsidRDefault="00545380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Companies Tribunal (CT)</w:t>
            </w:r>
          </w:p>
        </w:tc>
        <w:tc>
          <w:tcPr>
            <w:tcW w:w="1524" w:type="dxa"/>
          </w:tcPr>
          <w:p w:rsidR="00545380" w:rsidRPr="005F545E" w:rsidRDefault="00545380" w:rsidP="00545380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Chief Executive Officer post does not exist</w:t>
            </w:r>
          </w:p>
        </w:tc>
        <w:tc>
          <w:tcPr>
            <w:tcW w:w="1453" w:type="dxa"/>
          </w:tcPr>
          <w:p w:rsidR="00545380" w:rsidRDefault="00545380" w:rsidP="001840D3">
            <w:r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>
              <w:rPr>
                <w:rFonts w:ascii="Arial" w:eastAsia="Calibri" w:hAnsi="Arial" w:cs="Arial"/>
                <w:lang w:val="af-ZA"/>
              </w:rPr>
              <w:t>cial Officer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 post </w:t>
            </w:r>
            <w:r>
              <w:rPr>
                <w:rFonts w:ascii="Arial" w:eastAsia="Calibri" w:hAnsi="Arial" w:cs="Arial"/>
                <w:lang w:val="af-ZA"/>
              </w:rPr>
              <w:t>does not exist</w:t>
            </w:r>
          </w:p>
        </w:tc>
        <w:tc>
          <w:tcPr>
            <w:tcW w:w="1480" w:type="dxa"/>
          </w:tcPr>
          <w:p w:rsidR="00545380" w:rsidRDefault="00545380" w:rsidP="001840D3"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post </w:t>
            </w:r>
            <w:r>
              <w:rPr>
                <w:rFonts w:ascii="Arial" w:eastAsia="Calibri" w:hAnsi="Arial" w:cs="Arial"/>
                <w:lang w:val="af-ZA"/>
              </w:rPr>
              <w:t>does not exist</w:t>
            </w:r>
          </w:p>
        </w:tc>
        <w:tc>
          <w:tcPr>
            <w:tcW w:w="1418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1479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E707D" w:rsidRPr="006A06A2" w:rsidTr="00AE707D">
        <w:tc>
          <w:tcPr>
            <w:tcW w:w="2162" w:type="dxa"/>
          </w:tcPr>
          <w:p w:rsidR="003A487E" w:rsidRPr="005F545E" w:rsidRDefault="003A487E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Export Credit Insurance Corporation (ECIC)</w:t>
            </w:r>
          </w:p>
        </w:tc>
        <w:tc>
          <w:tcPr>
            <w:tcW w:w="1524" w:type="dxa"/>
          </w:tcPr>
          <w:p w:rsidR="003A487E" w:rsidRPr="005F545E" w:rsidRDefault="003A487E" w:rsidP="001840D3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Chief Executive Officer post is currently not vacant</w:t>
            </w:r>
          </w:p>
        </w:tc>
        <w:tc>
          <w:tcPr>
            <w:tcW w:w="1453" w:type="dxa"/>
          </w:tcPr>
          <w:p w:rsidR="003A487E" w:rsidRDefault="003A487E" w:rsidP="001840D3">
            <w:r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>
              <w:rPr>
                <w:rFonts w:ascii="Arial" w:eastAsia="Calibri" w:hAnsi="Arial" w:cs="Arial"/>
                <w:lang w:val="af-ZA"/>
              </w:rPr>
              <w:t>cial Officer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 post is currently not vacant</w:t>
            </w:r>
          </w:p>
        </w:tc>
        <w:tc>
          <w:tcPr>
            <w:tcW w:w="1480" w:type="dxa"/>
          </w:tcPr>
          <w:p w:rsidR="003A487E" w:rsidRDefault="003A487E" w:rsidP="001840D3"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>post is currently not vacant</w:t>
            </w:r>
          </w:p>
        </w:tc>
        <w:tc>
          <w:tcPr>
            <w:tcW w:w="1418" w:type="dxa"/>
          </w:tcPr>
          <w:p w:rsidR="003A487E" w:rsidRPr="005F545E" w:rsidRDefault="003A487E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1479" w:type="dxa"/>
          </w:tcPr>
          <w:p w:rsidR="003A487E" w:rsidRPr="005F545E" w:rsidRDefault="003A487E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E707D" w:rsidRPr="006A06A2" w:rsidTr="00AE707D">
        <w:tc>
          <w:tcPr>
            <w:tcW w:w="2162" w:type="dxa"/>
          </w:tcPr>
          <w:p w:rsidR="00545380" w:rsidRPr="005F545E" w:rsidRDefault="00545380" w:rsidP="00B5017E">
            <w:pPr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Consumer Commission (NCC)</w:t>
            </w:r>
          </w:p>
        </w:tc>
        <w:tc>
          <w:tcPr>
            <w:tcW w:w="1524" w:type="dxa"/>
          </w:tcPr>
          <w:p w:rsidR="00545380" w:rsidRPr="005F545E" w:rsidRDefault="00545380" w:rsidP="00B5017E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Chief Executive Officer post is currently not vacant</w:t>
            </w:r>
          </w:p>
        </w:tc>
        <w:tc>
          <w:tcPr>
            <w:tcW w:w="1453" w:type="dxa"/>
          </w:tcPr>
          <w:p w:rsidR="00545380" w:rsidRDefault="00545380">
            <w:r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>
              <w:rPr>
                <w:rFonts w:ascii="Arial" w:eastAsia="Calibri" w:hAnsi="Arial" w:cs="Arial"/>
                <w:lang w:val="af-ZA"/>
              </w:rPr>
              <w:t>cial Officer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 post is currently not vacant</w:t>
            </w:r>
          </w:p>
        </w:tc>
        <w:tc>
          <w:tcPr>
            <w:tcW w:w="1480" w:type="dxa"/>
          </w:tcPr>
          <w:p w:rsidR="00545380" w:rsidRDefault="00545380" w:rsidP="00526EB3"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>post is currently not vacant</w:t>
            </w:r>
          </w:p>
        </w:tc>
        <w:tc>
          <w:tcPr>
            <w:tcW w:w="1418" w:type="dxa"/>
          </w:tcPr>
          <w:p w:rsidR="00545380" w:rsidRPr="005F545E" w:rsidRDefault="00545380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1479" w:type="dxa"/>
          </w:tcPr>
          <w:p w:rsidR="00545380" w:rsidRPr="005F545E" w:rsidRDefault="00545380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E707D" w:rsidRPr="006A06A2" w:rsidTr="00AE707D">
        <w:tc>
          <w:tcPr>
            <w:tcW w:w="2162" w:type="dxa"/>
          </w:tcPr>
          <w:p w:rsidR="00946FE2" w:rsidRPr="005F545E" w:rsidRDefault="00946FE2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Consumer Tribunal (NCT)</w:t>
            </w:r>
          </w:p>
        </w:tc>
        <w:tc>
          <w:tcPr>
            <w:tcW w:w="1524" w:type="dxa"/>
          </w:tcPr>
          <w:p w:rsidR="00946FE2" w:rsidRPr="005F545E" w:rsidRDefault="00946FE2" w:rsidP="00946FE2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Chief Executive Officer post does not exist</w:t>
            </w:r>
          </w:p>
        </w:tc>
        <w:tc>
          <w:tcPr>
            <w:tcW w:w="1453" w:type="dxa"/>
          </w:tcPr>
          <w:p w:rsidR="00946FE2" w:rsidRDefault="00946FE2" w:rsidP="001840D3">
            <w:r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>
              <w:rPr>
                <w:rFonts w:ascii="Arial" w:eastAsia="Calibri" w:hAnsi="Arial" w:cs="Arial"/>
                <w:lang w:val="af-ZA"/>
              </w:rPr>
              <w:t>cial Officer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 post is currently not vacant</w:t>
            </w:r>
          </w:p>
        </w:tc>
        <w:tc>
          <w:tcPr>
            <w:tcW w:w="1480" w:type="dxa"/>
          </w:tcPr>
          <w:p w:rsidR="00946FE2" w:rsidRDefault="00946FE2" w:rsidP="001840D3"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>post is currently not vacant</w:t>
            </w:r>
          </w:p>
        </w:tc>
        <w:tc>
          <w:tcPr>
            <w:tcW w:w="1418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1479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E707D" w:rsidRPr="006A06A2" w:rsidTr="00AE707D">
        <w:tc>
          <w:tcPr>
            <w:tcW w:w="2162" w:type="dxa"/>
          </w:tcPr>
          <w:p w:rsidR="004C0BDC" w:rsidRPr="005F545E" w:rsidRDefault="004C0BDC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Credit Regulator (NCR)</w:t>
            </w:r>
          </w:p>
        </w:tc>
        <w:tc>
          <w:tcPr>
            <w:tcW w:w="1524" w:type="dxa"/>
          </w:tcPr>
          <w:p w:rsidR="004C0BDC" w:rsidRPr="005F545E" w:rsidRDefault="004C0BDC" w:rsidP="004C0BDC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Chief Executive Officer post is currently not vacant</w:t>
            </w:r>
          </w:p>
        </w:tc>
        <w:tc>
          <w:tcPr>
            <w:tcW w:w="1453" w:type="dxa"/>
          </w:tcPr>
          <w:p w:rsidR="004C0BDC" w:rsidRDefault="004C0BDC" w:rsidP="001840D3">
            <w:r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>
              <w:rPr>
                <w:rFonts w:ascii="Arial" w:eastAsia="Calibri" w:hAnsi="Arial" w:cs="Arial"/>
                <w:lang w:val="af-ZA"/>
              </w:rPr>
              <w:t>cial Officer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 post is currently not vacant</w:t>
            </w:r>
          </w:p>
        </w:tc>
        <w:tc>
          <w:tcPr>
            <w:tcW w:w="1480" w:type="dxa"/>
          </w:tcPr>
          <w:p w:rsidR="004C0BDC" w:rsidRDefault="004C0BDC" w:rsidP="001840D3"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>post is currently</w:t>
            </w:r>
            <w:r>
              <w:rPr>
                <w:rFonts w:ascii="Arial" w:eastAsia="Calibri" w:hAnsi="Arial" w:cs="Arial"/>
                <w:lang w:val="af-ZA"/>
              </w:rPr>
              <w:t xml:space="preserve"> </w:t>
            </w:r>
            <w:r w:rsidRPr="003825C4">
              <w:rPr>
                <w:rFonts w:ascii="Arial" w:eastAsia="Calibri" w:hAnsi="Arial" w:cs="Arial"/>
                <w:lang w:val="af-ZA"/>
              </w:rPr>
              <w:t>vacant</w:t>
            </w:r>
          </w:p>
        </w:tc>
        <w:tc>
          <w:tcPr>
            <w:tcW w:w="1418" w:type="dxa"/>
          </w:tcPr>
          <w:p w:rsidR="004C0BDC" w:rsidRPr="005F545E" w:rsidRDefault="004C0BDC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position has been vacant for 1 year 9 months</w:t>
            </w:r>
          </w:p>
        </w:tc>
        <w:tc>
          <w:tcPr>
            <w:tcW w:w="1479" w:type="dxa"/>
          </w:tcPr>
          <w:p w:rsidR="004C0BDC" w:rsidRPr="005F545E" w:rsidRDefault="004C0BDC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vacancy is due to funding constraints</w:t>
            </w:r>
          </w:p>
        </w:tc>
      </w:tr>
      <w:tr w:rsidR="00AE707D" w:rsidRPr="006A06A2" w:rsidTr="00AE707D">
        <w:tc>
          <w:tcPr>
            <w:tcW w:w="2162" w:type="dxa"/>
          </w:tcPr>
          <w:p w:rsidR="004C0BDC" w:rsidRPr="005F545E" w:rsidRDefault="004C0BDC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Empowerment Fund (NEF)</w:t>
            </w:r>
          </w:p>
        </w:tc>
        <w:tc>
          <w:tcPr>
            <w:tcW w:w="1524" w:type="dxa"/>
          </w:tcPr>
          <w:p w:rsidR="004C0BDC" w:rsidRPr="005F545E" w:rsidRDefault="004C0BDC" w:rsidP="001840D3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Chief Executive Officer post is currently not vacant</w:t>
            </w:r>
          </w:p>
        </w:tc>
        <w:tc>
          <w:tcPr>
            <w:tcW w:w="1453" w:type="dxa"/>
          </w:tcPr>
          <w:p w:rsidR="004C0BDC" w:rsidRDefault="004C0BDC" w:rsidP="001840D3">
            <w:r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>
              <w:rPr>
                <w:rFonts w:ascii="Arial" w:eastAsia="Calibri" w:hAnsi="Arial" w:cs="Arial"/>
                <w:lang w:val="af-ZA"/>
              </w:rPr>
              <w:t>cial Officer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 post is currently not vacant</w:t>
            </w:r>
          </w:p>
        </w:tc>
        <w:tc>
          <w:tcPr>
            <w:tcW w:w="1480" w:type="dxa"/>
          </w:tcPr>
          <w:p w:rsidR="004C0BDC" w:rsidRPr="005F545E" w:rsidRDefault="00AE707D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post </w:t>
            </w:r>
            <w:r>
              <w:rPr>
                <w:rFonts w:ascii="Arial" w:eastAsia="Calibri" w:hAnsi="Arial" w:cs="Arial"/>
                <w:lang w:val="af-ZA"/>
              </w:rPr>
              <w:t>does not exist</w:t>
            </w:r>
          </w:p>
        </w:tc>
        <w:tc>
          <w:tcPr>
            <w:tcW w:w="1418" w:type="dxa"/>
          </w:tcPr>
          <w:p w:rsidR="004C0BDC" w:rsidRPr="005F545E" w:rsidRDefault="004C0BDC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1479" w:type="dxa"/>
          </w:tcPr>
          <w:p w:rsidR="004C0BDC" w:rsidRPr="005F545E" w:rsidRDefault="004C0BDC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E707D" w:rsidRPr="006A06A2" w:rsidTr="00AE707D">
        <w:tc>
          <w:tcPr>
            <w:tcW w:w="2162" w:type="dxa"/>
          </w:tcPr>
          <w:p w:rsidR="004C0BDC" w:rsidRPr="005F545E" w:rsidRDefault="004C0BDC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Gambling Board (NGB)</w:t>
            </w:r>
          </w:p>
        </w:tc>
        <w:tc>
          <w:tcPr>
            <w:tcW w:w="1524" w:type="dxa"/>
          </w:tcPr>
          <w:p w:rsidR="004C0BDC" w:rsidRPr="005F545E" w:rsidRDefault="004C0BDC" w:rsidP="001840D3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Chief Executive Officer post is currently vacant</w:t>
            </w:r>
          </w:p>
        </w:tc>
        <w:tc>
          <w:tcPr>
            <w:tcW w:w="1453" w:type="dxa"/>
          </w:tcPr>
          <w:p w:rsidR="004C0BDC" w:rsidRDefault="004C0BDC" w:rsidP="001840D3">
            <w:r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>
              <w:rPr>
                <w:rFonts w:ascii="Arial" w:eastAsia="Calibri" w:hAnsi="Arial" w:cs="Arial"/>
                <w:lang w:val="af-ZA"/>
              </w:rPr>
              <w:t>cial Officer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 post is currently not vacant</w:t>
            </w:r>
          </w:p>
        </w:tc>
        <w:tc>
          <w:tcPr>
            <w:tcW w:w="1480" w:type="dxa"/>
          </w:tcPr>
          <w:p w:rsidR="004C0BDC" w:rsidRPr="005F545E" w:rsidRDefault="004C0BDC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post </w:t>
            </w:r>
            <w:r>
              <w:rPr>
                <w:rFonts w:ascii="Arial" w:eastAsia="Calibri" w:hAnsi="Arial" w:cs="Arial"/>
                <w:lang w:val="af-ZA"/>
              </w:rPr>
              <w:t>does not exist</w:t>
            </w:r>
          </w:p>
        </w:tc>
        <w:tc>
          <w:tcPr>
            <w:tcW w:w="1418" w:type="dxa"/>
          </w:tcPr>
          <w:p w:rsidR="004C0BDC" w:rsidRPr="00AE707D" w:rsidRDefault="00AE707D" w:rsidP="00AE707D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 w:rsidRPr="00AE707D">
              <w:rPr>
                <w:rFonts w:ascii="Arial" w:hAnsi="Arial" w:cs="Arial"/>
              </w:rPr>
              <w:t>The position has been vacant since</w:t>
            </w:r>
            <w:r w:rsidR="004C0BDC" w:rsidRPr="00AE707D">
              <w:rPr>
                <w:rFonts w:ascii="Arial" w:hAnsi="Arial" w:cs="Arial"/>
              </w:rPr>
              <w:t xml:space="preserve"> April </w:t>
            </w:r>
            <w:r w:rsidRPr="00AE707D">
              <w:rPr>
                <w:rFonts w:ascii="Arial" w:hAnsi="Arial" w:cs="Arial"/>
              </w:rPr>
              <w:t xml:space="preserve">2014 </w:t>
            </w:r>
          </w:p>
        </w:tc>
        <w:tc>
          <w:tcPr>
            <w:tcW w:w="1479" w:type="dxa"/>
          </w:tcPr>
          <w:p w:rsidR="004C0BDC" w:rsidRPr="00AE707D" w:rsidRDefault="004C0BDC" w:rsidP="00AE707D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 w:rsidRPr="00AE707D">
              <w:rPr>
                <w:rFonts w:ascii="Arial" w:hAnsi="Arial" w:cs="Arial"/>
              </w:rPr>
              <w:t xml:space="preserve">The Entity is currently under Administration. </w:t>
            </w:r>
          </w:p>
        </w:tc>
      </w:tr>
      <w:tr w:rsidR="00AE707D" w:rsidRPr="006A06A2" w:rsidTr="00AE707D">
        <w:tc>
          <w:tcPr>
            <w:tcW w:w="2162" w:type="dxa"/>
          </w:tcPr>
          <w:p w:rsidR="004C0BDC" w:rsidRPr="005F545E" w:rsidRDefault="004C0BDC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Lotteries Commission (NLC)</w:t>
            </w:r>
          </w:p>
        </w:tc>
        <w:tc>
          <w:tcPr>
            <w:tcW w:w="1524" w:type="dxa"/>
          </w:tcPr>
          <w:p w:rsidR="004C0BDC" w:rsidRPr="005F545E" w:rsidRDefault="004C0BDC" w:rsidP="001840D3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Chief Executive Officer post is currently not vacant</w:t>
            </w:r>
          </w:p>
        </w:tc>
        <w:tc>
          <w:tcPr>
            <w:tcW w:w="1453" w:type="dxa"/>
          </w:tcPr>
          <w:p w:rsidR="004C0BDC" w:rsidRDefault="004C0BDC" w:rsidP="001840D3">
            <w:r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>
              <w:rPr>
                <w:rFonts w:ascii="Arial" w:eastAsia="Calibri" w:hAnsi="Arial" w:cs="Arial"/>
                <w:lang w:val="af-ZA"/>
              </w:rPr>
              <w:t>cial Officer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 post is currently not vacant</w:t>
            </w:r>
          </w:p>
        </w:tc>
        <w:tc>
          <w:tcPr>
            <w:tcW w:w="1480" w:type="dxa"/>
          </w:tcPr>
          <w:p w:rsidR="004C0BDC" w:rsidRDefault="004C0BDC" w:rsidP="001840D3"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>post is currently not vacant</w:t>
            </w:r>
          </w:p>
        </w:tc>
        <w:tc>
          <w:tcPr>
            <w:tcW w:w="1418" w:type="dxa"/>
          </w:tcPr>
          <w:p w:rsidR="004C0BDC" w:rsidRDefault="004C0BDC" w:rsidP="001840D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1479" w:type="dxa"/>
          </w:tcPr>
          <w:p w:rsidR="004C0BDC" w:rsidRDefault="004C0BDC" w:rsidP="001840D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E707D" w:rsidRPr="006A06A2" w:rsidTr="00AE707D">
        <w:tc>
          <w:tcPr>
            <w:tcW w:w="2162" w:type="dxa"/>
          </w:tcPr>
          <w:p w:rsidR="004C0BDC" w:rsidRPr="005F545E" w:rsidRDefault="004C0BDC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Metrology Institute of South Africa  (NMISA)</w:t>
            </w:r>
          </w:p>
        </w:tc>
        <w:tc>
          <w:tcPr>
            <w:tcW w:w="1524" w:type="dxa"/>
          </w:tcPr>
          <w:p w:rsidR="004C0BDC" w:rsidRPr="005F545E" w:rsidRDefault="004C0BDC" w:rsidP="001840D3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Chief Executive Officer post is currently not vacant</w:t>
            </w:r>
          </w:p>
        </w:tc>
        <w:tc>
          <w:tcPr>
            <w:tcW w:w="1453" w:type="dxa"/>
          </w:tcPr>
          <w:p w:rsidR="004C0BDC" w:rsidRDefault="004C0BDC" w:rsidP="001840D3">
            <w:r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>
              <w:rPr>
                <w:rFonts w:ascii="Arial" w:eastAsia="Calibri" w:hAnsi="Arial" w:cs="Arial"/>
                <w:lang w:val="af-ZA"/>
              </w:rPr>
              <w:t>cial Officer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 post is currently</w:t>
            </w:r>
            <w:r>
              <w:rPr>
                <w:rFonts w:ascii="Arial" w:eastAsia="Calibri" w:hAnsi="Arial" w:cs="Arial"/>
                <w:lang w:val="af-ZA"/>
              </w:rPr>
              <w:t xml:space="preserve"> </w:t>
            </w:r>
            <w:r w:rsidRPr="003825C4">
              <w:rPr>
                <w:rFonts w:ascii="Arial" w:eastAsia="Calibri" w:hAnsi="Arial" w:cs="Arial"/>
                <w:lang w:val="af-ZA"/>
              </w:rPr>
              <w:t>vacant</w:t>
            </w:r>
          </w:p>
        </w:tc>
        <w:tc>
          <w:tcPr>
            <w:tcW w:w="1480" w:type="dxa"/>
          </w:tcPr>
          <w:p w:rsidR="004C0BDC" w:rsidRDefault="004C0BDC" w:rsidP="001840D3"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>post is currently not vacant</w:t>
            </w:r>
          </w:p>
        </w:tc>
        <w:tc>
          <w:tcPr>
            <w:tcW w:w="1418" w:type="dxa"/>
          </w:tcPr>
          <w:p w:rsidR="004C0BDC" w:rsidRPr="005F545E" w:rsidRDefault="004C0BDC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post was vacated from 31 March 2017</w:t>
            </w:r>
          </w:p>
        </w:tc>
        <w:tc>
          <w:tcPr>
            <w:tcW w:w="1479" w:type="dxa"/>
          </w:tcPr>
          <w:p w:rsidR="004C0BDC" w:rsidRPr="005F545E" w:rsidRDefault="004C0BDC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incumbent resigned</w:t>
            </w:r>
          </w:p>
        </w:tc>
      </w:tr>
      <w:tr w:rsidR="00AE707D" w:rsidRPr="006A06A2" w:rsidTr="00AE707D">
        <w:tc>
          <w:tcPr>
            <w:tcW w:w="2162" w:type="dxa"/>
          </w:tcPr>
          <w:p w:rsidR="00B54373" w:rsidRPr="005F545E" w:rsidRDefault="00B54373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Regulator For Compulsory Specifications (NRCS)</w:t>
            </w:r>
          </w:p>
        </w:tc>
        <w:tc>
          <w:tcPr>
            <w:tcW w:w="1524" w:type="dxa"/>
          </w:tcPr>
          <w:p w:rsidR="00B54373" w:rsidRPr="005F545E" w:rsidRDefault="00B54373" w:rsidP="001840D3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Chief Executive Officer post is currently vacant</w:t>
            </w:r>
          </w:p>
        </w:tc>
        <w:tc>
          <w:tcPr>
            <w:tcW w:w="1453" w:type="dxa"/>
          </w:tcPr>
          <w:p w:rsidR="00B54373" w:rsidRDefault="00B54373" w:rsidP="001840D3">
            <w:r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>
              <w:rPr>
                <w:rFonts w:ascii="Arial" w:eastAsia="Calibri" w:hAnsi="Arial" w:cs="Arial"/>
                <w:lang w:val="af-ZA"/>
              </w:rPr>
              <w:t>cial Officer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 post is currently</w:t>
            </w:r>
            <w:r>
              <w:rPr>
                <w:rFonts w:ascii="Arial" w:eastAsia="Calibri" w:hAnsi="Arial" w:cs="Arial"/>
                <w:lang w:val="af-ZA"/>
              </w:rPr>
              <w:t xml:space="preserve"> </w:t>
            </w:r>
            <w:r w:rsidRPr="003825C4">
              <w:rPr>
                <w:rFonts w:ascii="Arial" w:eastAsia="Calibri" w:hAnsi="Arial" w:cs="Arial"/>
                <w:lang w:val="af-ZA"/>
              </w:rPr>
              <w:t>vacant</w:t>
            </w:r>
          </w:p>
        </w:tc>
        <w:tc>
          <w:tcPr>
            <w:tcW w:w="1480" w:type="dxa"/>
          </w:tcPr>
          <w:p w:rsidR="00B54373" w:rsidRDefault="00B54373" w:rsidP="001840D3"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>post is currently</w:t>
            </w:r>
            <w:r>
              <w:rPr>
                <w:rFonts w:ascii="Arial" w:eastAsia="Calibri" w:hAnsi="Arial" w:cs="Arial"/>
                <w:lang w:val="af-ZA"/>
              </w:rPr>
              <w:t xml:space="preserve"> </w:t>
            </w:r>
            <w:r w:rsidRPr="003825C4">
              <w:rPr>
                <w:rFonts w:ascii="Arial" w:eastAsia="Calibri" w:hAnsi="Arial" w:cs="Arial"/>
                <w:lang w:val="af-ZA"/>
              </w:rPr>
              <w:t>vacant</w:t>
            </w:r>
          </w:p>
        </w:tc>
        <w:tc>
          <w:tcPr>
            <w:tcW w:w="1418" w:type="dxa"/>
          </w:tcPr>
          <w:p w:rsidR="00B54373" w:rsidRDefault="00B54373" w:rsidP="00B5437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CEO – 5 Months</w:t>
            </w:r>
          </w:p>
          <w:p w:rsidR="00B54373" w:rsidRDefault="00B54373" w:rsidP="00B5437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CFO – 3 Months</w:t>
            </w:r>
          </w:p>
          <w:p w:rsidR="00B54373" w:rsidRPr="005F545E" w:rsidRDefault="00B54373" w:rsidP="00B5437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COO – Post created but never filled</w:t>
            </w:r>
          </w:p>
        </w:tc>
        <w:tc>
          <w:tcPr>
            <w:tcW w:w="1479" w:type="dxa"/>
          </w:tcPr>
          <w:p w:rsidR="00B54373" w:rsidRDefault="00B54373" w:rsidP="00B5437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CEO – Resignation</w:t>
            </w:r>
          </w:p>
          <w:p w:rsidR="00B54373" w:rsidRDefault="00B54373" w:rsidP="00B5437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CFO – Resignation</w:t>
            </w:r>
          </w:p>
          <w:p w:rsidR="00B54373" w:rsidRPr="005F545E" w:rsidRDefault="00B54373" w:rsidP="00B5437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COO – Never filled</w:t>
            </w:r>
          </w:p>
        </w:tc>
      </w:tr>
      <w:tr w:rsidR="00AE707D" w:rsidRPr="006A06A2" w:rsidTr="00AE707D">
        <w:trPr>
          <w:trHeight w:val="203"/>
        </w:trPr>
        <w:tc>
          <w:tcPr>
            <w:tcW w:w="2162" w:type="dxa"/>
          </w:tcPr>
          <w:p w:rsidR="004C0BDC" w:rsidRPr="005F545E" w:rsidRDefault="004C0BDC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South African Bureau of Standards (SABS)</w:t>
            </w:r>
          </w:p>
        </w:tc>
        <w:tc>
          <w:tcPr>
            <w:tcW w:w="1524" w:type="dxa"/>
          </w:tcPr>
          <w:p w:rsidR="004C0BDC" w:rsidRPr="003839F9" w:rsidRDefault="004C0BDC" w:rsidP="001840D3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 w:rsidRPr="003839F9">
              <w:rPr>
                <w:rFonts w:ascii="Arial" w:eastAsia="Calibri" w:hAnsi="Arial" w:cs="Arial"/>
                <w:lang w:val="af-ZA"/>
              </w:rPr>
              <w:t>The Chief Executive Officer post is currently not vacant</w:t>
            </w:r>
          </w:p>
        </w:tc>
        <w:tc>
          <w:tcPr>
            <w:tcW w:w="1453" w:type="dxa"/>
          </w:tcPr>
          <w:p w:rsidR="004C0BDC" w:rsidRPr="003839F9" w:rsidRDefault="004C0BDC" w:rsidP="001840D3">
            <w:pPr>
              <w:rPr>
                <w:rFonts w:ascii="Arial" w:hAnsi="Arial" w:cs="Arial"/>
              </w:rPr>
            </w:pPr>
            <w:r w:rsidRPr="003839F9">
              <w:rPr>
                <w:rFonts w:ascii="Arial" w:eastAsia="Calibri" w:hAnsi="Arial" w:cs="Arial"/>
                <w:lang w:val="af-ZA"/>
              </w:rPr>
              <w:t>The Chief Fina</w:t>
            </w:r>
            <w:r w:rsidR="00404C3A">
              <w:rPr>
                <w:rFonts w:ascii="Arial" w:eastAsia="Calibri" w:hAnsi="Arial" w:cs="Arial"/>
                <w:lang w:val="af-ZA"/>
              </w:rPr>
              <w:t>n</w:t>
            </w:r>
            <w:r w:rsidRPr="003839F9">
              <w:rPr>
                <w:rFonts w:ascii="Arial" w:eastAsia="Calibri" w:hAnsi="Arial" w:cs="Arial"/>
                <w:lang w:val="af-ZA"/>
              </w:rPr>
              <w:t>cial Officer post is currently not vacant</w:t>
            </w:r>
          </w:p>
        </w:tc>
        <w:tc>
          <w:tcPr>
            <w:tcW w:w="1480" w:type="dxa"/>
          </w:tcPr>
          <w:p w:rsidR="004C0BDC" w:rsidRPr="003839F9" w:rsidRDefault="004C0BDC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 w:rsidRPr="003825C4">
              <w:rPr>
                <w:rFonts w:ascii="Arial" w:eastAsia="Calibri" w:hAnsi="Arial" w:cs="Arial"/>
                <w:lang w:val="af-ZA"/>
              </w:rPr>
              <w:t xml:space="preserve">The Chief </w:t>
            </w:r>
            <w:r>
              <w:rPr>
                <w:rFonts w:ascii="Arial" w:eastAsia="Calibri" w:hAnsi="Arial" w:cs="Arial"/>
                <w:lang w:val="af-ZA"/>
              </w:rPr>
              <w:t xml:space="preserve">Operating Officer </w:t>
            </w:r>
            <w:r w:rsidRPr="003825C4">
              <w:rPr>
                <w:rFonts w:ascii="Arial" w:eastAsia="Calibri" w:hAnsi="Arial" w:cs="Arial"/>
                <w:lang w:val="af-ZA"/>
              </w:rPr>
              <w:t xml:space="preserve">post </w:t>
            </w:r>
            <w:r>
              <w:rPr>
                <w:rFonts w:ascii="Arial" w:eastAsia="Calibri" w:hAnsi="Arial" w:cs="Arial"/>
                <w:lang w:val="af-ZA"/>
              </w:rPr>
              <w:t>does not exist</w:t>
            </w:r>
          </w:p>
        </w:tc>
        <w:tc>
          <w:tcPr>
            <w:tcW w:w="1418" w:type="dxa"/>
          </w:tcPr>
          <w:p w:rsidR="004C0BDC" w:rsidRPr="005F545E" w:rsidRDefault="004C0BDC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1479" w:type="dxa"/>
          </w:tcPr>
          <w:p w:rsidR="004C0BDC" w:rsidRPr="005F545E" w:rsidRDefault="004C0BDC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E707D" w:rsidRPr="006A06A2" w:rsidTr="00AE707D">
        <w:tc>
          <w:tcPr>
            <w:tcW w:w="2162" w:type="dxa"/>
          </w:tcPr>
          <w:p w:rsidR="004C0BDC" w:rsidRPr="005F545E" w:rsidRDefault="004C0BDC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South African National Accreditation System (SANAS)</w:t>
            </w:r>
          </w:p>
        </w:tc>
        <w:tc>
          <w:tcPr>
            <w:tcW w:w="1524" w:type="dxa"/>
          </w:tcPr>
          <w:p w:rsidR="004C0BDC" w:rsidRPr="005F545E" w:rsidRDefault="004C0BDC" w:rsidP="00B5017E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None</w:t>
            </w:r>
          </w:p>
        </w:tc>
        <w:tc>
          <w:tcPr>
            <w:tcW w:w="1453" w:type="dxa"/>
          </w:tcPr>
          <w:p w:rsidR="004C0BDC" w:rsidRPr="005F545E" w:rsidRDefault="004C0BDC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None</w:t>
            </w:r>
          </w:p>
        </w:tc>
        <w:tc>
          <w:tcPr>
            <w:tcW w:w="1480" w:type="dxa"/>
          </w:tcPr>
          <w:p w:rsidR="004C0BDC" w:rsidRPr="005F545E" w:rsidRDefault="004C0BDC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None</w:t>
            </w:r>
          </w:p>
        </w:tc>
        <w:tc>
          <w:tcPr>
            <w:tcW w:w="1418" w:type="dxa"/>
          </w:tcPr>
          <w:p w:rsidR="004C0BDC" w:rsidRPr="005F545E" w:rsidRDefault="004C0BDC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1479" w:type="dxa"/>
          </w:tcPr>
          <w:p w:rsidR="004C0BDC" w:rsidRPr="005F545E" w:rsidRDefault="004C0BDC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</w:tbl>
    <w:p w:rsidR="009E6C72" w:rsidRDefault="009E6C72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AE707D" w:rsidRDefault="00AE707D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AE707D" w:rsidRDefault="00AE707D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AE707D" w:rsidRDefault="00AE707D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AE707D" w:rsidRPr="009E6C72" w:rsidRDefault="00AE707D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0A5DB1" w:rsidRDefault="000A5DB1" w:rsidP="00AE707D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E6C72">
        <w:rPr>
          <w:rFonts w:ascii="Arial" w:hAnsi="Arial" w:cs="Arial"/>
        </w:rPr>
        <w:t>(2)</w:t>
      </w:r>
      <w:r w:rsidRPr="009E6C72">
        <w:rPr>
          <w:rFonts w:ascii="Arial" w:hAnsi="Arial" w:cs="Arial"/>
        </w:rPr>
        <w:tab/>
        <w:t xml:space="preserve">have the vacancies been advertised; if so, (a) were interviews done and (b) on what date will the vacancies </w:t>
      </w:r>
      <w:r w:rsidRPr="009E6C72">
        <w:rPr>
          <w:rFonts w:ascii="Arial" w:hAnsi="Arial" w:cs="Arial"/>
          <w:color w:val="000000"/>
        </w:rPr>
        <w:t>be</w:t>
      </w:r>
      <w:r w:rsidRPr="009E6C72">
        <w:rPr>
          <w:rFonts w:ascii="Arial" w:hAnsi="Arial" w:cs="Arial"/>
        </w:rPr>
        <w:t xml:space="preserve"> filled;</w:t>
      </w:r>
    </w:p>
    <w:tbl>
      <w:tblPr>
        <w:tblStyle w:val="TableGrid"/>
        <w:tblW w:w="9639" w:type="dxa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2126"/>
        <w:gridCol w:w="2126"/>
      </w:tblGrid>
      <w:tr w:rsidR="00AA259F" w:rsidRPr="006A06A2" w:rsidTr="00AA259F">
        <w:trPr>
          <w:tblHeader/>
        </w:trPr>
        <w:tc>
          <w:tcPr>
            <w:tcW w:w="2836" w:type="dxa"/>
            <w:shd w:val="clear" w:color="auto" w:fill="FFC000"/>
          </w:tcPr>
          <w:p w:rsidR="00AA259F" w:rsidRPr="005F545E" w:rsidRDefault="00AA259F" w:rsidP="00B5017E">
            <w:pPr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lang w:val="af-ZA"/>
              </w:rPr>
              <w:t>Entity</w:t>
            </w:r>
          </w:p>
          <w:p w:rsidR="00AA259F" w:rsidRPr="005F545E" w:rsidRDefault="00AA259F" w:rsidP="00B5017E">
            <w:pPr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</w:p>
        </w:tc>
        <w:tc>
          <w:tcPr>
            <w:tcW w:w="2551" w:type="dxa"/>
            <w:shd w:val="clear" w:color="auto" w:fill="FFC000"/>
          </w:tcPr>
          <w:p w:rsidR="00AA259F" w:rsidRPr="005F545E" w:rsidRDefault="00AA259F" w:rsidP="00AA259F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2</w:t>
            </w:r>
          </w:p>
        </w:tc>
        <w:tc>
          <w:tcPr>
            <w:tcW w:w="2126" w:type="dxa"/>
            <w:shd w:val="clear" w:color="auto" w:fill="FFC000"/>
          </w:tcPr>
          <w:p w:rsidR="00AA259F" w:rsidRPr="005F545E" w:rsidRDefault="00AA259F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2(a)</w:t>
            </w:r>
          </w:p>
        </w:tc>
        <w:tc>
          <w:tcPr>
            <w:tcW w:w="2126" w:type="dxa"/>
            <w:shd w:val="clear" w:color="auto" w:fill="FFC000"/>
          </w:tcPr>
          <w:p w:rsidR="00AA259F" w:rsidRPr="005F545E" w:rsidRDefault="00AA259F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2(b)</w:t>
            </w:r>
          </w:p>
        </w:tc>
      </w:tr>
      <w:tr w:rsidR="00946FE2" w:rsidRPr="006A06A2" w:rsidTr="00AA259F">
        <w:tc>
          <w:tcPr>
            <w:tcW w:w="2836" w:type="dxa"/>
          </w:tcPr>
          <w:p w:rsidR="00946FE2" w:rsidRPr="005F545E" w:rsidRDefault="00946FE2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Companies and Intellectual Property Commission (CIPC)</w:t>
            </w:r>
          </w:p>
        </w:tc>
        <w:tc>
          <w:tcPr>
            <w:tcW w:w="2551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545380" w:rsidRPr="006A06A2" w:rsidTr="00AA259F">
        <w:tc>
          <w:tcPr>
            <w:tcW w:w="2836" w:type="dxa"/>
          </w:tcPr>
          <w:p w:rsidR="00545380" w:rsidRPr="005F545E" w:rsidRDefault="00545380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Companies Tribunal (CT)</w:t>
            </w:r>
          </w:p>
        </w:tc>
        <w:tc>
          <w:tcPr>
            <w:tcW w:w="2551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3A487E" w:rsidRPr="006A06A2" w:rsidTr="00AA259F">
        <w:tc>
          <w:tcPr>
            <w:tcW w:w="2836" w:type="dxa"/>
          </w:tcPr>
          <w:p w:rsidR="003A487E" w:rsidRPr="005F545E" w:rsidRDefault="003A487E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Export Credit Insurance Corporation (ECIC)</w:t>
            </w:r>
          </w:p>
        </w:tc>
        <w:tc>
          <w:tcPr>
            <w:tcW w:w="2551" w:type="dxa"/>
          </w:tcPr>
          <w:p w:rsidR="003A487E" w:rsidRDefault="003A487E" w:rsidP="001840D3">
            <w:r w:rsidRPr="002D5185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3A487E" w:rsidRDefault="003A487E" w:rsidP="001840D3">
            <w:r w:rsidRPr="002D5185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3A487E" w:rsidRDefault="003A487E" w:rsidP="001840D3">
            <w:r w:rsidRPr="002D5185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526EB3" w:rsidRPr="006A06A2" w:rsidTr="00AA259F">
        <w:tc>
          <w:tcPr>
            <w:tcW w:w="2836" w:type="dxa"/>
          </w:tcPr>
          <w:p w:rsidR="00526EB3" w:rsidRPr="005F545E" w:rsidRDefault="00526EB3" w:rsidP="00B5017E">
            <w:pPr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Consumer Commission (NCC)</w:t>
            </w:r>
          </w:p>
        </w:tc>
        <w:tc>
          <w:tcPr>
            <w:tcW w:w="2551" w:type="dxa"/>
          </w:tcPr>
          <w:p w:rsidR="00526EB3" w:rsidRDefault="00526EB3">
            <w:r w:rsidRPr="002D5185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526EB3" w:rsidRDefault="00526EB3">
            <w:r w:rsidRPr="002D5185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526EB3" w:rsidRDefault="00526EB3">
            <w:r w:rsidRPr="002D5185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946FE2" w:rsidRPr="006A06A2" w:rsidTr="00AA259F">
        <w:tc>
          <w:tcPr>
            <w:tcW w:w="2836" w:type="dxa"/>
          </w:tcPr>
          <w:p w:rsidR="00946FE2" w:rsidRPr="005F545E" w:rsidRDefault="00946FE2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Consumer Tribunal (NCT)</w:t>
            </w:r>
          </w:p>
        </w:tc>
        <w:tc>
          <w:tcPr>
            <w:tcW w:w="2551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4C0BDC" w:rsidRPr="006A06A2" w:rsidTr="00AA259F">
        <w:tc>
          <w:tcPr>
            <w:tcW w:w="2836" w:type="dxa"/>
          </w:tcPr>
          <w:p w:rsidR="004C0BDC" w:rsidRPr="005F545E" w:rsidRDefault="004C0BDC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Credit Regulator (NCR)</w:t>
            </w:r>
          </w:p>
        </w:tc>
        <w:tc>
          <w:tcPr>
            <w:tcW w:w="2551" w:type="dxa"/>
          </w:tcPr>
          <w:p w:rsidR="004C0BDC" w:rsidRPr="005F545E" w:rsidRDefault="004C0BDC" w:rsidP="00B5017E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vacancy has not been advertised</w:t>
            </w:r>
          </w:p>
        </w:tc>
        <w:tc>
          <w:tcPr>
            <w:tcW w:w="2126" w:type="dxa"/>
          </w:tcPr>
          <w:p w:rsidR="004C0BDC" w:rsidRPr="005F545E" w:rsidRDefault="004C0BDC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4C0BDC" w:rsidRPr="005F545E" w:rsidRDefault="004C0BDC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545380" w:rsidRPr="006A06A2" w:rsidTr="00AA259F">
        <w:tc>
          <w:tcPr>
            <w:tcW w:w="2836" w:type="dxa"/>
          </w:tcPr>
          <w:p w:rsidR="00545380" w:rsidRPr="005F545E" w:rsidRDefault="00545380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Empowerment Fund (NEF)</w:t>
            </w:r>
          </w:p>
        </w:tc>
        <w:tc>
          <w:tcPr>
            <w:tcW w:w="2551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A259F" w:rsidRPr="006A06A2" w:rsidTr="00AA259F">
        <w:tc>
          <w:tcPr>
            <w:tcW w:w="2836" w:type="dxa"/>
          </w:tcPr>
          <w:p w:rsidR="00AA259F" w:rsidRPr="005F545E" w:rsidRDefault="00AA259F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Gambling Board (NGB)</w:t>
            </w:r>
          </w:p>
        </w:tc>
        <w:tc>
          <w:tcPr>
            <w:tcW w:w="2551" w:type="dxa"/>
          </w:tcPr>
          <w:p w:rsidR="00AA259F" w:rsidRPr="005F545E" w:rsidRDefault="00545380" w:rsidP="00B5017E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vacany has been advertised</w:t>
            </w:r>
          </w:p>
        </w:tc>
        <w:tc>
          <w:tcPr>
            <w:tcW w:w="2126" w:type="dxa"/>
          </w:tcPr>
          <w:p w:rsidR="00AA259F" w:rsidRPr="005F545E" w:rsidRDefault="00545380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The interviews are not yet done</w:t>
            </w:r>
          </w:p>
        </w:tc>
        <w:tc>
          <w:tcPr>
            <w:tcW w:w="2126" w:type="dxa"/>
          </w:tcPr>
          <w:p w:rsidR="00AA259F" w:rsidRPr="00AE707D" w:rsidRDefault="00545380" w:rsidP="00AE707D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 w:rsidRPr="00AE707D">
              <w:rPr>
                <w:rFonts w:ascii="Arial" w:hAnsi="Arial" w:cs="Arial"/>
              </w:rPr>
              <w:t>After proclamation of the National Gambling Amendment Act</w:t>
            </w:r>
          </w:p>
        </w:tc>
      </w:tr>
      <w:tr w:rsidR="00946FE2" w:rsidRPr="006A06A2" w:rsidTr="00AA259F">
        <w:tc>
          <w:tcPr>
            <w:tcW w:w="2836" w:type="dxa"/>
          </w:tcPr>
          <w:p w:rsidR="00946FE2" w:rsidRPr="005F545E" w:rsidRDefault="00946FE2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Lotteries Commission (NLC)</w:t>
            </w:r>
          </w:p>
        </w:tc>
        <w:tc>
          <w:tcPr>
            <w:tcW w:w="2551" w:type="dxa"/>
          </w:tcPr>
          <w:p w:rsidR="00946FE2" w:rsidRDefault="00946FE2" w:rsidP="001840D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946FE2" w:rsidRDefault="00946FE2" w:rsidP="001840D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946FE2" w:rsidRDefault="00946FE2" w:rsidP="001840D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A259F" w:rsidRPr="006A06A2" w:rsidTr="00AA259F">
        <w:tc>
          <w:tcPr>
            <w:tcW w:w="2836" w:type="dxa"/>
          </w:tcPr>
          <w:p w:rsidR="00AA259F" w:rsidRPr="005F545E" w:rsidRDefault="00AA259F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Metrology Institute of South Africa  (NMISA)</w:t>
            </w:r>
          </w:p>
        </w:tc>
        <w:tc>
          <w:tcPr>
            <w:tcW w:w="2551" w:type="dxa"/>
          </w:tcPr>
          <w:p w:rsidR="00AA259F" w:rsidRPr="004C0BDC" w:rsidRDefault="004C0BDC" w:rsidP="00B5017E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 w:rsidRPr="004C0BDC">
              <w:rPr>
                <w:rFonts w:ascii="Arial" w:eastAsia="Calibri" w:hAnsi="Arial" w:cs="Arial"/>
                <w:lang w:val="af-ZA"/>
              </w:rPr>
              <w:t>The vacancy has been advertised</w:t>
            </w:r>
          </w:p>
        </w:tc>
        <w:tc>
          <w:tcPr>
            <w:tcW w:w="2126" w:type="dxa"/>
          </w:tcPr>
          <w:p w:rsidR="004C0BDC" w:rsidRPr="004C0BDC" w:rsidRDefault="004C0BDC" w:rsidP="004C0B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</w:rPr>
            </w:pPr>
            <w:r w:rsidRPr="004C0BDC">
              <w:rPr>
                <w:rFonts w:ascii="Arial" w:hAnsi="Arial" w:cs="Arial"/>
              </w:rPr>
              <w:t>Interviews are planned to take place in May 2017</w:t>
            </w:r>
          </w:p>
          <w:p w:rsidR="00AA259F" w:rsidRPr="004C0BDC" w:rsidRDefault="00AA259F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</w:p>
        </w:tc>
        <w:tc>
          <w:tcPr>
            <w:tcW w:w="2126" w:type="dxa"/>
          </w:tcPr>
          <w:p w:rsidR="00AA259F" w:rsidRPr="004C0BDC" w:rsidRDefault="004C0BDC" w:rsidP="004C0B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</w:rPr>
            </w:pPr>
            <w:r w:rsidRPr="004C0BDC">
              <w:rPr>
                <w:rFonts w:ascii="Arial" w:hAnsi="Arial" w:cs="Arial"/>
              </w:rPr>
              <w:t>The vacancy is expe</w:t>
            </w:r>
            <w:r>
              <w:rPr>
                <w:rFonts w:ascii="Arial" w:hAnsi="Arial" w:cs="Arial"/>
              </w:rPr>
              <w:t>cted to be filled by August 2017</w:t>
            </w:r>
          </w:p>
        </w:tc>
      </w:tr>
      <w:tr w:rsidR="00AA259F" w:rsidRPr="006A06A2" w:rsidTr="00AA259F">
        <w:tc>
          <w:tcPr>
            <w:tcW w:w="2836" w:type="dxa"/>
          </w:tcPr>
          <w:p w:rsidR="00AA259F" w:rsidRPr="005F545E" w:rsidRDefault="00AA259F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Regulator For Compulsory Specifications (NRCS)</w:t>
            </w:r>
          </w:p>
        </w:tc>
        <w:tc>
          <w:tcPr>
            <w:tcW w:w="2551" w:type="dxa"/>
          </w:tcPr>
          <w:p w:rsidR="00AA259F" w:rsidRDefault="00B54373" w:rsidP="00B5017E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 xml:space="preserve">CEO </w:t>
            </w:r>
            <w:r w:rsidR="00AE707D">
              <w:rPr>
                <w:rFonts w:ascii="Arial" w:eastAsia="Calibri" w:hAnsi="Arial" w:cs="Arial"/>
                <w:lang w:val="af-ZA"/>
              </w:rPr>
              <w:t xml:space="preserve">- </w:t>
            </w:r>
            <w:r>
              <w:rPr>
                <w:rFonts w:ascii="Arial" w:eastAsia="Calibri" w:hAnsi="Arial" w:cs="Arial"/>
                <w:lang w:val="af-ZA"/>
              </w:rPr>
              <w:t>post adverstised</w:t>
            </w:r>
          </w:p>
          <w:p w:rsidR="00B54373" w:rsidRDefault="00B54373" w:rsidP="00B5017E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 xml:space="preserve">CFO </w:t>
            </w:r>
            <w:r w:rsidR="00AE707D">
              <w:rPr>
                <w:rFonts w:ascii="Arial" w:eastAsia="Calibri" w:hAnsi="Arial" w:cs="Arial"/>
                <w:lang w:val="af-ZA"/>
              </w:rPr>
              <w:t xml:space="preserve">- </w:t>
            </w:r>
            <w:r>
              <w:rPr>
                <w:rFonts w:ascii="Arial" w:eastAsia="Calibri" w:hAnsi="Arial" w:cs="Arial"/>
                <w:lang w:val="af-ZA"/>
              </w:rPr>
              <w:t>Post advertised</w:t>
            </w:r>
          </w:p>
          <w:p w:rsidR="00B54373" w:rsidRPr="005F545E" w:rsidRDefault="00B54373" w:rsidP="00B5017E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COO</w:t>
            </w:r>
            <w:r w:rsidR="00AE707D">
              <w:rPr>
                <w:rFonts w:ascii="Arial" w:eastAsia="Calibri" w:hAnsi="Arial" w:cs="Arial"/>
                <w:lang w:val="af-ZA"/>
              </w:rPr>
              <w:t xml:space="preserve"> -</w:t>
            </w:r>
            <w:r>
              <w:rPr>
                <w:rFonts w:ascii="Arial" w:eastAsia="Calibri" w:hAnsi="Arial" w:cs="Arial"/>
                <w:lang w:val="af-ZA"/>
              </w:rPr>
              <w:t xml:space="preserve"> post not advertised</w:t>
            </w:r>
          </w:p>
        </w:tc>
        <w:tc>
          <w:tcPr>
            <w:tcW w:w="2126" w:type="dxa"/>
          </w:tcPr>
          <w:p w:rsidR="00AA259F" w:rsidRDefault="00B54373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CEO – Interviews are not yet done</w:t>
            </w:r>
          </w:p>
          <w:p w:rsidR="00B54373" w:rsidRPr="005F545E" w:rsidRDefault="00B54373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CFO – Interviews were done</w:t>
            </w:r>
          </w:p>
        </w:tc>
        <w:tc>
          <w:tcPr>
            <w:tcW w:w="2126" w:type="dxa"/>
          </w:tcPr>
          <w:p w:rsidR="0046771A" w:rsidRDefault="0046771A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R</w:t>
            </w:r>
            <w:r w:rsidRPr="0046771A">
              <w:rPr>
                <w:rFonts w:ascii="Arial" w:eastAsia="Calibri" w:hAnsi="Arial" w:cs="Arial"/>
                <w:lang w:val="af-ZA"/>
              </w:rPr>
              <w:t xml:space="preserve">elevant processes to address the vacancies are </w:t>
            </w:r>
            <w:r>
              <w:rPr>
                <w:rFonts w:ascii="Arial" w:eastAsia="Calibri" w:hAnsi="Arial" w:cs="Arial"/>
                <w:lang w:val="af-ZA"/>
              </w:rPr>
              <w:t>underway</w:t>
            </w:r>
          </w:p>
          <w:p w:rsidR="0046771A" w:rsidRDefault="0046771A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</w:p>
          <w:p w:rsidR="00B54373" w:rsidRPr="00AE707D" w:rsidRDefault="00B54373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</w:p>
        </w:tc>
      </w:tr>
      <w:tr w:rsidR="003839F9" w:rsidRPr="006A06A2" w:rsidTr="00AA259F">
        <w:trPr>
          <w:trHeight w:val="203"/>
        </w:trPr>
        <w:tc>
          <w:tcPr>
            <w:tcW w:w="2836" w:type="dxa"/>
          </w:tcPr>
          <w:p w:rsidR="003839F9" w:rsidRPr="005F545E" w:rsidRDefault="003839F9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South African Bureau of Standards (SABS)</w:t>
            </w:r>
          </w:p>
        </w:tc>
        <w:tc>
          <w:tcPr>
            <w:tcW w:w="2551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3839F9" w:rsidRPr="006A06A2" w:rsidTr="00AA259F">
        <w:tc>
          <w:tcPr>
            <w:tcW w:w="2836" w:type="dxa"/>
          </w:tcPr>
          <w:p w:rsidR="003839F9" w:rsidRPr="005F545E" w:rsidRDefault="003839F9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South African National Accreditation System (SANAS)</w:t>
            </w:r>
          </w:p>
        </w:tc>
        <w:tc>
          <w:tcPr>
            <w:tcW w:w="2551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126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</w:tbl>
    <w:p w:rsidR="00AA259F" w:rsidRDefault="00AA259F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7632F1" w:rsidRDefault="007632F1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7632F1" w:rsidRDefault="007632F1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7632F1" w:rsidRDefault="007632F1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7632F1" w:rsidRPr="009E6C72" w:rsidRDefault="007632F1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AA259F" w:rsidRPr="009E6C72" w:rsidRDefault="000A5DB1" w:rsidP="00AE707D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</w:rPr>
      </w:pPr>
      <w:r w:rsidRPr="009E6C72">
        <w:rPr>
          <w:rFonts w:ascii="Arial" w:hAnsi="Arial" w:cs="Arial"/>
        </w:rPr>
        <w:t>(3)</w:t>
      </w:r>
      <w:r w:rsidRPr="009E6C72">
        <w:rPr>
          <w:rFonts w:ascii="Arial" w:hAnsi="Arial" w:cs="Arial"/>
        </w:rPr>
        <w:tab/>
        <w:t xml:space="preserve">(a) what is the total number of persons who are currently employed in the specified positions in an </w:t>
      </w:r>
      <w:r w:rsidRPr="009E6C72">
        <w:rPr>
          <w:rFonts w:ascii="Arial" w:hAnsi="Arial" w:cs="Arial"/>
          <w:color w:val="000000"/>
        </w:rPr>
        <w:t>acting</w:t>
      </w:r>
      <w:r w:rsidRPr="009E6C72">
        <w:rPr>
          <w:rFonts w:ascii="Arial" w:hAnsi="Arial" w:cs="Arial"/>
        </w:rPr>
        <w:t xml:space="preserve"> capacity, (b) for what period has each person been acting in each position and (c) has any of the specified persons applied for the positions</w:t>
      </w:r>
      <w:r w:rsidRPr="009E6C72">
        <w:rPr>
          <w:rFonts w:ascii="Arial" w:hAnsi="Arial" w:cs="Arial"/>
          <w:lang w:val="en-GB" w:eastAsia="en-ZA"/>
        </w:rPr>
        <w:t>?</w:t>
      </w:r>
      <w:r w:rsidR="00AA259F">
        <w:rPr>
          <w:rFonts w:ascii="Arial" w:hAnsi="Arial" w:cs="Arial"/>
        </w:rPr>
        <w:tab/>
      </w:r>
      <w:r w:rsidR="00AA259F">
        <w:rPr>
          <w:rFonts w:ascii="Arial" w:hAnsi="Arial" w:cs="Arial"/>
        </w:rPr>
        <w:tab/>
      </w:r>
      <w:r w:rsidR="00AA259F">
        <w:rPr>
          <w:rFonts w:ascii="Arial" w:hAnsi="Arial" w:cs="Arial"/>
        </w:rPr>
        <w:tab/>
      </w:r>
      <w:r w:rsidR="00AA259F">
        <w:rPr>
          <w:rFonts w:ascii="Arial" w:hAnsi="Arial" w:cs="Arial"/>
        </w:rPr>
        <w:tab/>
      </w:r>
      <w:r w:rsidR="00AA259F">
        <w:rPr>
          <w:rFonts w:ascii="Arial" w:hAnsi="Arial" w:cs="Arial"/>
        </w:rPr>
        <w:tab/>
      </w:r>
      <w:r w:rsidR="00AA259F">
        <w:rPr>
          <w:rFonts w:ascii="Arial" w:hAnsi="Arial" w:cs="Arial"/>
        </w:rPr>
        <w:tab/>
      </w:r>
      <w:r w:rsidR="00AA259F">
        <w:rPr>
          <w:rFonts w:ascii="Arial" w:hAnsi="Arial" w:cs="Arial"/>
        </w:rPr>
        <w:tab/>
      </w:r>
      <w:r w:rsidR="00AA259F">
        <w:rPr>
          <w:rFonts w:ascii="Arial" w:hAnsi="Arial" w:cs="Arial"/>
        </w:rPr>
        <w:tab/>
      </w:r>
      <w:r w:rsidR="00AA259F">
        <w:rPr>
          <w:rFonts w:ascii="Arial" w:hAnsi="Arial" w:cs="Arial"/>
        </w:rPr>
        <w:tab/>
      </w:r>
    </w:p>
    <w:tbl>
      <w:tblPr>
        <w:tblStyle w:val="TableGrid"/>
        <w:tblW w:w="9276" w:type="dxa"/>
        <w:tblInd w:w="-34" w:type="dxa"/>
        <w:tblLook w:val="04A0" w:firstRow="1" w:lastRow="0" w:firstColumn="1" w:lastColumn="0" w:noHBand="0" w:noVBand="1"/>
      </w:tblPr>
      <w:tblGrid>
        <w:gridCol w:w="2774"/>
        <w:gridCol w:w="2442"/>
        <w:gridCol w:w="2041"/>
        <w:gridCol w:w="2019"/>
      </w:tblGrid>
      <w:tr w:rsidR="00AA259F" w:rsidRPr="006A06A2" w:rsidTr="00AA259F">
        <w:trPr>
          <w:tblHeader/>
        </w:trPr>
        <w:tc>
          <w:tcPr>
            <w:tcW w:w="2774" w:type="dxa"/>
            <w:shd w:val="clear" w:color="auto" w:fill="FFC000"/>
          </w:tcPr>
          <w:p w:rsidR="00AA259F" w:rsidRPr="005F545E" w:rsidRDefault="00AA259F" w:rsidP="00B5017E">
            <w:pPr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lang w:val="af-ZA"/>
              </w:rPr>
              <w:t>Entity</w:t>
            </w:r>
          </w:p>
          <w:p w:rsidR="00AA259F" w:rsidRPr="005F545E" w:rsidRDefault="00AA259F" w:rsidP="00B5017E">
            <w:pPr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</w:p>
        </w:tc>
        <w:tc>
          <w:tcPr>
            <w:tcW w:w="2442" w:type="dxa"/>
            <w:shd w:val="clear" w:color="auto" w:fill="FFC000"/>
          </w:tcPr>
          <w:p w:rsidR="00AA259F" w:rsidRPr="005F545E" w:rsidRDefault="00AA259F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3(a)</w:t>
            </w:r>
          </w:p>
        </w:tc>
        <w:tc>
          <w:tcPr>
            <w:tcW w:w="2041" w:type="dxa"/>
            <w:shd w:val="clear" w:color="auto" w:fill="FFC000"/>
          </w:tcPr>
          <w:p w:rsidR="00AA259F" w:rsidRPr="005F545E" w:rsidRDefault="00AA259F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3(b)</w:t>
            </w:r>
          </w:p>
        </w:tc>
        <w:tc>
          <w:tcPr>
            <w:tcW w:w="2019" w:type="dxa"/>
            <w:shd w:val="clear" w:color="auto" w:fill="FFC000"/>
          </w:tcPr>
          <w:p w:rsidR="00AA259F" w:rsidRDefault="00AA259F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lang w:val="af-ZA"/>
              </w:rPr>
            </w:pPr>
            <w:r>
              <w:rPr>
                <w:rFonts w:ascii="Arial" w:eastAsia="Calibri" w:hAnsi="Arial" w:cs="Arial"/>
                <w:b/>
                <w:lang w:val="af-ZA"/>
              </w:rPr>
              <w:t>3(c)</w:t>
            </w:r>
          </w:p>
        </w:tc>
      </w:tr>
      <w:tr w:rsidR="00946FE2" w:rsidRPr="006A06A2" w:rsidTr="00AA259F">
        <w:tc>
          <w:tcPr>
            <w:tcW w:w="2774" w:type="dxa"/>
          </w:tcPr>
          <w:p w:rsidR="00946FE2" w:rsidRPr="005F545E" w:rsidRDefault="00946FE2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Companies and Intellectual Property Commission (CIPC)</w:t>
            </w:r>
          </w:p>
        </w:tc>
        <w:tc>
          <w:tcPr>
            <w:tcW w:w="2442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41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545380" w:rsidRPr="006A06A2" w:rsidTr="00AA259F">
        <w:tc>
          <w:tcPr>
            <w:tcW w:w="2774" w:type="dxa"/>
          </w:tcPr>
          <w:p w:rsidR="00545380" w:rsidRPr="005F545E" w:rsidRDefault="00545380" w:rsidP="00B5017E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Companies Tribunal (CT)</w:t>
            </w:r>
          </w:p>
        </w:tc>
        <w:tc>
          <w:tcPr>
            <w:tcW w:w="2442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41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3A487E" w:rsidRPr="006A06A2" w:rsidTr="00AA259F">
        <w:tc>
          <w:tcPr>
            <w:tcW w:w="2774" w:type="dxa"/>
          </w:tcPr>
          <w:p w:rsidR="003A487E" w:rsidRPr="005F545E" w:rsidRDefault="003A487E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Export Credit Insurance Corporation (ECIC)</w:t>
            </w:r>
          </w:p>
        </w:tc>
        <w:tc>
          <w:tcPr>
            <w:tcW w:w="2442" w:type="dxa"/>
          </w:tcPr>
          <w:p w:rsidR="003A487E" w:rsidRDefault="003A487E" w:rsidP="001840D3">
            <w:r w:rsidRPr="002D5185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41" w:type="dxa"/>
          </w:tcPr>
          <w:p w:rsidR="003A487E" w:rsidRDefault="003A487E" w:rsidP="001840D3">
            <w:r w:rsidRPr="002D5185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3A487E" w:rsidRDefault="003A487E" w:rsidP="001840D3">
            <w:r w:rsidRPr="002D5185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526EB3" w:rsidRPr="006A06A2" w:rsidTr="00AA259F">
        <w:tc>
          <w:tcPr>
            <w:tcW w:w="2774" w:type="dxa"/>
          </w:tcPr>
          <w:p w:rsidR="00526EB3" w:rsidRPr="005F545E" w:rsidRDefault="00526EB3" w:rsidP="00B5017E">
            <w:pPr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Consumer Commission (NCC)</w:t>
            </w:r>
          </w:p>
        </w:tc>
        <w:tc>
          <w:tcPr>
            <w:tcW w:w="2442" w:type="dxa"/>
          </w:tcPr>
          <w:p w:rsidR="00526EB3" w:rsidRDefault="00526EB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41" w:type="dxa"/>
          </w:tcPr>
          <w:p w:rsidR="00526EB3" w:rsidRDefault="00526EB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526EB3" w:rsidRDefault="00526EB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946FE2" w:rsidRPr="006A06A2" w:rsidTr="00AA259F">
        <w:tc>
          <w:tcPr>
            <w:tcW w:w="2774" w:type="dxa"/>
          </w:tcPr>
          <w:p w:rsidR="00946FE2" w:rsidRPr="005F545E" w:rsidRDefault="00946FE2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Consumer Tribunal (NCT)</w:t>
            </w:r>
          </w:p>
        </w:tc>
        <w:tc>
          <w:tcPr>
            <w:tcW w:w="2442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41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946FE2" w:rsidRPr="005F545E" w:rsidRDefault="00946FE2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4C0BDC" w:rsidRPr="006A06A2" w:rsidTr="00AA259F">
        <w:tc>
          <w:tcPr>
            <w:tcW w:w="2774" w:type="dxa"/>
          </w:tcPr>
          <w:p w:rsidR="004C0BDC" w:rsidRPr="005F545E" w:rsidRDefault="004C0BDC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Credit Regulator (NCR)</w:t>
            </w:r>
          </w:p>
        </w:tc>
        <w:tc>
          <w:tcPr>
            <w:tcW w:w="2442" w:type="dxa"/>
          </w:tcPr>
          <w:p w:rsidR="004C0BDC" w:rsidRPr="005F545E" w:rsidRDefault="004C0BDC" w:rsidP="00B5017E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 one is acting in the position</w:t>
            </w:r>
          </w:p>
        </w:tc>
        <w:tc>
          <w:tcPr>
            <w:tcW w:w="2041" w:type="dxa"/>
          </w:tcPr>
          <w:p w:rsidR="004C0BDC" w:rsidRPr="005F545E" w:rsidRDefault="004C0BDC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4C0BDC" w:rsidRPr="005F545E" w:rsidRDefault="004C0BDC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545380" w:rsidRPr="006A06A2" w:rsidTr="00AA259F">
        <w:tc>
          <w:tcPr>
            <w:tcW w:w="2774" w:type="dxa"/>
          </w:tcPr>
          <w:p w:rsidR="00545380" w:rsidRPr="005F545E" w:rsidRDefault="00545380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Empowerment Fund (NEF)</w:t>
            </w:r>
          </w:p>
        </w:tc>
        <w:tc>
          <w:tcPr>
            <w:tcW w:w="2442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41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545380" w:rsidRPr="005F545E" w:rsidRDefault="00545380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574B8E" w:rsidRPr="006A06A2" w:rsidTr="00AA259F">
        <w:tc>
          <w:tcPr>
            <w:tcW w:w="2774" w:type="dxa"/>
          </w:tcPr>
          <w:p w:rsidR="00574B8E" w:rsidRPr="005F545E" w:rsidRDefault="00574B8E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Gambling Board (NGB)</w:t>
            </w:r>
          </w:p>
        </w:tc>
        <w:tc>
          <w:tcPr>
            <w:tcW w:w="2442" w:type="dxa"/>
          </w:tcPr>
          <w:p w:rsidR="00574B8E" w:rsidRPr="005F545E" w:rsidRDefault="00574B8E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41" w:type="dxa"/>
          </w:tcPr>
          <w:p w:rsidR="00574B8E" w:rsidRPr="005F545E" w:rsidRDefault="00574B8E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574B8E" w:rsidRPr="005F545E" w:rsidRDefault="00574B8E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946FE2" w:rsidRPr="006A06A2" w:rsidTr="00AA259F">
        <w:tc>
          <w:tcPr>
            <w:tcW w:w="2774" w:type="dxa"/>
          </w:tcPr>
          <w:p w:rsidR="00946FE2" w:rsidRPr="005F545E" w:rsidRDefault="00946FE2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Lotteries Commission (NLC)</w:t>
            </w:r>
          </w:p>
        </w:tc>
        <w:tc>
          <w:tcPr>
            <w:tcW w:w="2442" w:type="dxa"/>
          </w:tcPr>
          <w:p w:rsidR="00946FE2" w:rsidRDefault="00946FE2" w:rsidP="001840D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41" w:type="dxa"/>
          </w:tcPr>
          <w:p w:rsidR="00946FE2" w:rsidRDefault="00946FE2" w:rsidP="001840D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946FE2" w:rsidRDefault="00946FE2" w:rsidP="001840D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E707D" w:rsidRPr="006A06A2" w:rsidTr="00AA259F">
        <w:tc>
          <w:tcPr>
            <w:tcW w:w="2774" w:type="dxa"/>
          </w:tcPr>
          <w:p w:rsidR="00AE707D" w:rsidRPr="005F545E" w:rsidRDefault="00AE707D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Metrology Institute of South Africa  (NMISA)</w:t>
            </w:r>
          </w:p>
        </w:tc>
        <w:tc>
          <w:tcPr>
            <w:tcW w:w="2442" w:type="dxa"/>
          </w:tcPr>
          <w:p w:rsidR="007647A1" w:rsidRDefault="00AE707D" w:rsidP="007647A1">
            <w:pPr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 w:rsidRPr="004C0BDC">
              <w:rPr>
                <w:rFonts w:ascii="Arial" w:eastAsia="Calibri" w:hAnsi="Arial" w:cs="Arial"/>
                <w:lang w:val="af-ZA"/>
              </w:rPr>
              <w:t xml:space="preserve">The process to appoint an acting Chief Financial </w:t>
            </w:r>
            <w:r>
              <w:rPr>
                <w:rFonts w:ascii="Arial" w:eastAsia="Calibri" w:hAnsi="Arial" w:cs="Arial"/>
                <w:lang w:val="af-ZA"/>
              </w:rPr>
              <w:t>Officer is underway, the previous</w:t>
            </w:r>
            <w:r w:rsidRPr="004C0BDC">
              <w:rPr>
                <w:rFonts w:ascii="Arial" w:eastAsia="Calibri" w:hAnsi="Arial" w:cs="Arial"/>
                <w:lang w:val="af-ZA"/>
              </w:rPr>
              <w:t xml:space="preserve"> incumb</w:t>
            </w:r>
            <w:r>
              <w:rPr>
                <w:rFonts w:ascii="Arial" w:eastAsia="Calibri" w:hAnsi="Arial" w:cs="Arial"/>
                <w:lang w:val="af-ZA"/>
              </w:rPr>
              <w:t>ent ‘s last day of employment was on</w:t>
            </w:r>
            <w:r w:rsidR="007647A1">
              <w:rPr>
                <w:rFonts w:ascii="Arial" w:eastAsia="Calibri" w:hAnsi="Arial" w:cs="Arial"/>
                <w:lang w:val="af-ZA"/>
              </w:rPr>
              <w:t xml:space="preserve"> 31 March 2017</w:t>
            </w:r>
          </w:p>
          <w:p w:rsidR="007647A1" w:rsidRPr="005F545E" w:rsidRDefault="007647A1" w:rsidP="007647A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</w:p>
        </w:tc>
        <w:tc>
          <w:tcPr>
            <w:tcW w:w="2041" w:type="dxa"/>
          </w:tcPr>
          <w:p w:rsidR="00AE707D" w:rsidRDefault="00AE707D" w:rsidP="001840D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AE707D" w:rsidRDefault="00AE707D" w:rsidP="001840D3">
            <w:r w:rsidRPr="0065618D"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AA259F" w:rsidRPr="006A06A2" w:rsidTr="00AA259F">
        <w:tc>
          <w:tcPr>
            <w:tcW w:w="2774" w:type="dxa"/>
          </w:tcPr>
          <w:p w:rsidR="00AA259F" w:rsidRPr="005F545E" w:rsidRDefault="00AA259F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National Regulator For Compulsory Specifications (NRCS)</w:t>
            </w:r>
          </w:p>
        </w:tc>
        <w:tc>
          <w:tcPr>
            <w:tcW w:w="2442" w:type="dxa"/>
          </w:tcPr>
          <w:p w:rsidR="00AA259F" w:rsidRPr="005F545E" w:rsidRDefault="00B54373" w:rsidP="00B5017E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2 people (CEO and CFO)</w:t>
            </w:r>
          </w:p>
        </w:tc>
        <w:tc>
          <w:tcPr>
            <w:tcW w:w="2041" w:type="dxa"/>
          </w:tcPr>
          <w:p w:rsidR="00AA259F" w:rsidRDefault="00B54373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CEO – 5 Months</w:t>
            </w:r>
          </w:p>
          <w:p w:rsidR="00B54373" w:rsidRPr="005F545E" w:rsidRDefault="00B54373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CFO – 3 Months</w:t>
            </w:r>
          </w:p>
        </w:tc>
        <w:tc>
          <w:tcPr>
            <w:tcW w:w="2019" w:type="dxa"/>
          </w:tcPr>
          <w:p w:rsidR="00AA259F" w:rsidRPr="00AE707D" w:rsidRDefault="00AE707D" w:rsidP="00B5017E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 w:rsidRPr="00AE707D">
              <w:rPr>
                <w:rFonts w:ascii="Arial" w:eastAsia="Calibri" w:hAnsi="Arial" w:cs="Arial"/>
                <w:lang w:val="af-ZA"/>
              </w:rPr>
              <w:t>Recruitment process not yet finalised</w:t>
            </w:r>
          </w:p>
          <w:p w:rsidR="00B54373" w:rsidRPr="00AE707D" w:rsidRDefault="00B54373" w:rsidP="007647A1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</w:p>
        </w:tc>
      </w:tr>
      <w:tr w:rsidR="003839F9" w:rsidRPr="006A06A2" w:rsidTr="00AA259F">
        <w:trPr>
          <w:trHeight w:val="203"/>
        </w:trPr>
        <w:tc>
          <w:tcPr>
            <w:tcW w:w="2774" w:type="dxa"/>
          </w:tcPr>
          <w:p w:rsidR="003839F9" w:rsidRPr="005F545E" w:rsidRDefault="003839F9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South African Bureau of Standards (SABS)</w:t>
            </w:r>
          </w:p>
        </w:tc>
        <w:tc>
          <w:tcPr>
            <w:tcW w:w="2442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41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  <w:tr w:rsidR="003839F9" w:rsidRPr="006A06A2" w:rsidTr="00AA259F">
        <w:tc>
          <w:tcPr>
            <w:tcW w:w="2774" w:type="dxa"/>
          </w:tcPr>
          <w:p w:rsidR="003839F9" w:rsidRPr="005F545E" w:rsidRDefault="003839F9" w:rsidP="00B501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val="af-ZA"/>
              </w:rPr>
            </w:pPr>
            <w:r w:rsidRPr="005F545E">
              <w:rPr>
                <w:rFonts w:ascii="Arial" w:eastAsia="Calibri" w:hAnsi="Arial" w:cs="Arial"/>
                <w:b/>
                <w:bCs/>
                <w:lang w:val="af-ZA"/>
              </w:rPr>
              <w:t>South African National Accreditation System (SANAS)</w:t>
            </w:r>
          </w:p>
        </w:tc>
        <w:tc>
          <w:tcPr>
            <w:tcW w:w="2442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41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  <w:tc>
          <w:tcPr>
            <w:tcW w:w="2019" w:type="dxa"/>
          </w:tcPr>
          <w:p w:rsidR="003839F9" w:rsidRPr="005F545E" w:rsidRDefault="003839F9" w:rsidP="001840D3">
            <w:pPr>
              <w:spacing w:after="0" w:line="240" w:lineRule="auto"/>
              <w:rPr>
                <w:rFonts w:ascii="Arial" w:eastAsia="Calibri" w:hAnsi="Arial" w:cs="Arial"/>
                <w:lang w:val="af-ZA"/>
              </w:rPr>
            </w:pPr>
            <w:r>
              <w:rPr>
                <w:rFonts w:ascii="Arial" w:eastAsia="Calibri" w:hAnsi="Arial" w:cs="Arial"/>
                <w:lang w:val="af-ZA"/>
              </w:rPr>
              <w:t>Not applicable</w:t>
            </w:r>
          </w:p>
        </w:tc>
      </w:tr>
    </w:tbl>
    <w:p w:rsidR="007632F1" w:rsidRDefault="007632F1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7632F1" w:rsidRDefault="007632F1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7632F1" w:rsidRDefault="007632F1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7647A1" w:rsidRDefault="007647A1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</w:p>
    <w:p w:rsidR="009E6C72" w:rsidRDefault="000A5DB1" w:rsidP="000A5DB1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  <w:r w:rsidRPr="009E6C72">
        <w:rPr>
          <w:rFonts w:ascii="Arial" w:hAnsi="Arial" w:cs="Arial"/>
        </w:rPr>
        <w:tab/>
      </w:r>
    </w:p>
    <w:sectPr w:rsidR="009E6C72" w:rsidSect="00AE707D"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96" w:rsidRDefault="00CA6B96" w:rsidP="00AA259F">
      <w:pPr>
        <w:spacing w:after="0" w:line="240" w:lineRule="auto"/>
      </w:pPr>
      <w:r>
        <w:separator/>
      </w:r>
    </w:p>
  </w:endnote>
  <w:endnote w:type="continuationSeparator" w:id="0">
    <w:p w:rsidR="00CA6B96" w:rsidRDefault="00CA6B96" w:rsidP="00AA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8602660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259F" w:rsidRPr="00AA259F" w:rsidRDefault="00AA259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59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11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A259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11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AA25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259F" w:rsidRDefault="00AA2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96" w:rsidRDefault="00CA6B96" w:rsidP="00AA259F">
      <w:pPr>
        <w:spacing w:after="0" w:line="240" w:lineRule="auto"/>
      </w:pPr>
      <w:r>
        <w:separator/>
      </w:r>
    </w:p>
  </w:footnote>
  <w:footnote w:type="continuationSeparator" w:id="0">
    <w:p w:rsidR="00CA6B96" w:rsidRDefault="00CA6B96" w:rsidP="00AA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04E"/>
    <w:multiLevelType w:val="hybridMultilevel"/>
    <w:tmpl w:val="FA3C84DC"/>
    <w:lvl w:ilvl="0" w:tplc="5EAEB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C"/>
    <w:rsid w:val="000A5DB1"/>
    <w:rsid w:val="001C5B0A"/>
    <w:rsid w:val="002C6F8C"/>
    <w:rsid w:val="00323E1C"/>
    <w:rsid w:val="003839F9"/>
    <w:rsid w:val="003A487E"/>
    <w:rsid w:val="003D11C9"/>
    <w:rsid w:val="00404C3A"/>
    <w:rsid w:val="0046771A"/>
    <w:rsid w:val="004C0BDC"/>
    <w:rsid w:val="00526EB3"/>
    <w:rsid w:val="00545380"/>
    <w:rsid w:val="00574B8E"/>
    <w:rsid w:val="00642607"/>
    <w:rsid w:val="006B0F01"/>
    <w:rsid w:val="006B3E86"/>
    <w:rsid w:val="007242DC"/>
    <w:rsid w:val="00730131"/>
    <w:rsid w:val="007632F1"/>
    <w:rsid w:val="007647A1"/>
    <w:rsid w:val="007C4B1D"/>
    <w:rsid w:val="00946FE2"/>
    <w:rsid w:val="00964BA3"/>
    <w:rsid w:val="009E6C72"/>
    <w:rsid w:val="00A477D3"/>
    <w:rsid w:val="00A957BB"/>
    <w:rsid w:val="00AA259F"/>
    <w:rsid w:val="00AE707D"/>
    <w:rsid w:val="00B54373"/>
    <w:rsid w:val="00CA6B96"/>
    <w:rsid w:val="00D8387A"/>
    <w:rsid w:val="00EC11F7"/>
    <w:rsid w:val="00ED28AA"/>
    <w:rsid w:val="00F3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9F"/>
  </w:style>
  <w:style w:type="paragraph" w:styleId="Footer">
    <w:name w:val="footer"/>
    <w:basedOn w:val="Normal"/>
    <w:link w:val="FooterChar"/>
    <w:uiPriority w:val="99"/>
    <w:unhideWhenUsed/>
    <w:rsid w:val="00AA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9F"/>
  </w:style>
  <w:style w:type="paragraph" w:styleId="ListParagraph">
    <w:name w:val="List Paragraph"/>
    <w:basedOn w:val="Normal"/>
    <w:uiPriority w:val="34"/>
    <w:qFormat/>
    <w:rsid w:val="004C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1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9F"/>
  </w:style>
  <w:style w:type="paragraph" w:styleId="Footer">
    <w:name w:val="footer"/>
    <w:basedOn w:val="Normal"/>
    <w:link w:val="FooterChar"/>
    <w:uiPriority w:val="99"/>
    <w:unhideWhenUsed/>
    <w:rsid w:val="00AA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9F"/>
  </w:style>
  <w:style w:type="paragraph" w:styleId="ListParagraph">
    <w:name w:val="List Paragraph"/>
    <w:basedOn w:val="Normal"/>
    <w:uiPriority w:val="34"/>
    <w:qFormat/>
    <w:rsid w:val="004C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Windows User</cp:lastModifiedBy>
  <cp:revision>3</cp:revision>
  <cp:lastPrinted>2017-04-05T08:01:00Z</cp:lastPrinted>
  <dcterms:created xsi:type="dcterms:W3CDTF">2017-04-05T08:00:00Z</dcterms:created>
  <dcterms:modified xsi:type="dcterms:W3CDTF">2017-04-05T08:10:00Z</dcterms:modified>
</cp:coreProperties>
</file>