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AE1BF1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69226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AE1BF1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AE1BF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AE1BF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928</w:t>
      </w:r>
    </w:p>
    <w:p w:rsidR="00E83E3C" w:rsidRDefault="00AE1BF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18 MARCH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AE1BF1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0A3F1B" w:rsidRDefault="00AE1BF1">
      <w:pPr>
        <w:jc w:val="both"/>
      </w:pPr>
      <w:r>
        <w:rPr>
          <w:rFonts w:ascii="Arial" w:eastAsia="Arial" w:hAnsi="Arial" w:cs="Arial"/>
          <w:b/>
          <w:bCs/>
          <w:sz w:val="22"/>
        </w:rPr>
        <w:t>928.     Mr I M Groenewald (FF Plus) to ask the Minister of Cooperative Governance and Traditional Affairs:</w:t>
      </w:r>
    </w:p>
    <w:p w:rsidR="000A3F1B" w:rsidRDefault="00AE1BF1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 xml:space="preserve">(1)       What (a) </w:t>
      </w:r>
      <w:proofErr w:type="gramStart"/>
      <w:r>
        <w:rPr>
          <w:rFonts w:ascii="Arial" w:eastAsia="Arial" w:hAnsi="Arial" w:cs="Arial"/>
          <w:sz w:val="22"/>
        </w:rPr>
        <w:t>is</w:t>
      </w:r>
      <w:proofErr w:type="gramEnd"/>
      <w:r>
        <w:rPr>
          <w:rFonts w:ascii="Arial" w:eastAsia="Arial" w:hAnsi="Arial" w:cs="Arial"/>
          <w:sz w:val="22"/>
        </w:rPr>
        <w:t xml:space="preserve"> the total number of municipal entities in the Republic and (b) number of the specified municipal entities are development agencies reporting to her;</w:t>
      </w:r>
    </w:p>
    <w:p w:rsidR="000A3F1B" w:rsidRDefault="00AE1BF1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(2)      (</w:t>
      </w:r>
      <w:proofErr w:type="gramStart"/>
      <w:r>
        <w:rPr>
          <w:rFonts w:ascii="Arial" w:eastAsia="Arial" w:hAnsi="Arial" w:cs="Arial"/>
          <w:sz w:val="22"/>
        </w:rPr>
        <w:t>a</w:t>
      </w:r>
      <w:proofErr w:type="gramEnd"/>
      <w:r>
        <w:rPr>
          <w:rFonts w:ascii="Arial" w:eastAsia="Arial" w:hAnsi="Arial" w:cs="Arial"/>
          <w:sz w:val="22"/>
        </w:rPr>
        <w:t>) what total number of (</w:t>
      </w:r>
      <w:proofErr w:type="spellStart"/>
      <w:r>
        <w:rPr>
          <w:rFonts w:ascii="Arial" w:eastAsia="Arial" w:hAnsi="Arial" w:cs="Arial"/>
          <w:sz w:val="22"/>
        </w:rPr>
        <w:t>i</w:t>
      </w:r>
      <w:proofErr w:type="spellEnd"/>
      <w:r>
        <w:rPr>
          <w:rFonts w:ascii="Arial" w:eastAsia="Arial" w:hAnsi="Arial" w:cs="Arial"/>
          <w:sz w:val="22"/>
        </w:rPr>
        <w:t>) municipal development agencies and (ii) other South African Municipal Government Entities were audited and (b) which of the specified agencies and/or entities received unqualified audit reports for (</w:t>
      </w:r>
      <w:proofErr w:type="spellStart"/>
      <w:r>
        <w:rPr>
          <w:rFonts w:ascii="Arial" w:eastAsia="Arial" w:hAnsi="Arial" w:cs="Arial"/>
          <w:sz w:val="22"/>
        </w:rPr>
        <w:t>i</w:t>
      </w:r>
      <w:proofErr w:type="spellEnd"/>
      <w:r>
        <w:rPr>
          <w:rFonts w:ascii="Arial" w:eastAsia="Arial" w:hAnsi="Arial" w:cs="Arial"/>
          <w:sz w:val="22"/>
        </w:rPr>
        <w:t>) 2018, (ii) 2019 and (iii) 2020;</w:t>
      </w:r>
    </w:p>
    <w:p w:rsidR="000A3F1B" w:rsidRDefault="00AE1BF1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(3)      which of the South African Municipal Government Entities fulfilled their annual objectives and mandates for every year since 2018?              NW1163E</w:t>
      </w:r>
    </w:p>
    <w:p w:rsidR="009C6521" w:rsidRDefault="00AE1BF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AE1BF1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0A3F1B" w:rsidRDefault="00AE1BF1" w:rsidP="00A06DF4">
      <w:pPr>
        <w:pStyle w:val="ListParagraph"/>
        <w:numPr>
          <w:ilvl w:val="0"/>
          <w:numId w:val="4"/>
        </w:numPr>
        <w:spacing w:before="240"/>
        <w:jc w:val="both"/>
      </w:pPr>
      <w:r w:rsidRPr="00A06DF4">
        <w:rPr>
          <w:rFonts w:ascii="Arial" w:eastAsia="Arial" w:hAnsi="Arial" w:cs="Arial"/>
          <w:sz w:val="22"/>
        </w:rPr>
        <w:t xml:space="preserve">(a) </w:t>
      </w:r>
      <w:r w:rsidR="00A06DF4">
        <w:rPr>
          <w:rFonts w:ascii="Arial" w:eastAsia="Arial" w:hAnsi="Arial" w:cs="Arial"/>
          <w:sz w:val="22"/>
        </w:rPr>
        <w:t xml:space="preserve"> </w:t>
      </w:r>
      <w:r w:rsidRPr="00A06DF4">
        <w:rPr>
          <w:rFonts w:ascii="Arial" w:eastAsia="Arial" w:hAnsi="Arial" w:cs="Arial"/>
          <w:sz w:val="22"/>
        </w:rPr>
        <w:t>The number of municipal entities is 64</w:t>
      </w:r>
      <w:r w:rsidRPr="00A06DF4">
        <w:rPr>
          <w:rFonts w:ascii="Arial" w:eastAsia="Arial" w:hAnsi="Arial" w:cs="Arial"/>
          <w:b/>
          <w:bCs/>
          <w:sz w:val="22"/>
        </w:rPr>
        <w:t>.</w:t>
      </w:r>
    </w:p>
    <w:p w:rsidR="000A3F1B" w:rsidRDefault="00AE1BF1" w:rsidP="00A06DF4">
      <w:pPr>
        <w:spacing w:before="240"/>
        <w:ind w:left="1134" w:hanging="425"/>
        <w:jc w:val="both"/>
      </w:pPr>
      <w:r>
        <w:rPr>
          <w:rFonts w:ascii="Arial" w:eastAsia="Arial" w:hAnsi="Arial" w:cs="Arial"/>
          <w:sz w:val="22"/>
        </w:rPr>
        <w:t xml:space="preserve">(b) </w:t>
      </w:r>
      <w:r w:rsidR="00A06DF4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Municipal entities do not report to the Minister; however, the entities account to their respective parent Municipalities.</w:t>
      </w:r>
    </w:p>
    <w:p w:rsidR="000A3F1B" w:rsidRDefault="00A06DF4" w:rsidP="00A06DF4">
      <w:pPr>
        <w:spacing w:before="240"/>
        <w:ind w:left="709" w:hanging="283"/>
        <w:jc w:val="both"/>
      </w:pPr>
      <w:proofErr w:type="gramStart"/>
      <w:r>
        <w:rPr>
          <w:rFonts w:ascii="Arial" w:eastAsia="Arial" w:hAnsi="Arial" w:cs="Arial"/>
          <w:sz w:val="22"/>
        </w:rPr>
        <w:t xml:space="preserve">2.  </w:t>
      </w:r>
      <w:r w:rsidR="00AE1BF1">
        <w:rPr>
          <w:rFonts w:ascii="Arial" w:eastAsia="Arial" w:hAnsi="Arial" w:cs="Arial"/>
          <w:sz w:val="22"/>
        </w:rPr>
        <w:t>(a) and (b).</w:t>
      </w:r>
      <w:proofErr w:type="gramEnd"/>
      <w:r w:rsidR="00AE1BF1">
        <w:rPr>
          <w:rFonts w:ascii="Arial" w:eastAsia="Arial" w:hAnsi="Arial" w:cs="Arial"/>
          <w:sz w:val="22"/>
        </w:rPr>
        <w:t xml:space="preserve"> The details of municipal entities are included in </w:t>
      </w:r>
      <w:r w:rsidR="00AE1BF1">
        <w:rPr>
          <w:rFonts w:ascii="Arial" w:eastAsia="Arial" w:hAnsi="Arial" w:cs="Arial"/>
          <w:b/>
          <w:bCs/>
          <w:sz w:val="22"/>
        </w:rPr>
        <w:t>Annexure A</w:t>
      </w:r>
      <w:r w:rsidR="00AE1BF1">
        <w:rPr>
          <w:rFonts w:ascii="Arial" w:eastAsia="Arial" w:hAnsi="Arial" w:cs="Arial"/>
          <w:sz w:val="22"/>
        </w:rPr>
        <w:t>, which contain list</w:t>
      </w:r>
      <w:proofErr w:type="gramStart"/>
      <w:r w:rsidR="00AE1BF1"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 xml:space="preserve"> </w:t>
      </w:r>
      <w:r w:rsidR="00AE1BF1">
        <w:rPr>
          <w:rFonts w:ascii="Arial" w:eastAsia="Arial" w:hAnsi="Arial" w:cs="Arial"/>
          <w:sz w:val="22"/>
        </w:rPr>
        <w:t>names</w:t>
      </w:r>
      <w:proofErr w:type="gramEnd"/>
      <w:r w:rsidR="00AE1BF1">
        <w:rPr>
          <w:rFonts w:ascii="Arial" w:eastAsia="Arial" w:hAnsi="Arial" w:cs="Arial"/>
          <w:sz w:val="22"/>
        </w:rPr>
        <w:t>, audited and audit opinions of the municipal entities.</w:t>
      </w:r>
    </w:p>
    <w:p w:rsidR="000A3F1B" w:rsidRDefault="00AE1BF1" w:rsidP="00A06DF4">
      <w:pPr>
        <w:spacing w:before="240"/>
        <w:ind w:left="709" w:hanging="294"/>
        <w:jc w:val="both"/>
      </w:pPr>
      <w:r>
        <w:rPr>
          <w:rFonts w:ascii="Arial" w:eastAsia="Arial" w:hAnsi="Arial" w:cs="Arial"/>
          <w:sz w:val="22"/>
        </w:rPr>
        <w:t xml:space="preserve">3. All entities fulfilled their reporting objectives except those that are dormant and </w:t>
      </w:r>
      <w:proofErr w:type="spellStart"/>
      <w:r>
        <w:rPr>
          <w:rFonts w:ascii="Arial" w:eastAsia="Arial" w:hAnsi="Arial" w:cs="Arial"/>
          <w:sz w:val="22"/>
        </w:rPr>
        <w:t>Maluti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Phufong</w:t>
      </w:r>
      <w:proofErr w:type="spellEnd"/>
      <w:r>
        <w:rPr>
          <w:rFonts w:ascii="Arial" w:eastAsia="Arial" w:hAnsi="Arial" w:cs="Arial"/>
          <w:sz w:val="22"/>
        </w:rPr>
        <w:t xml:space="preserve"> Development agency as per Annexure A referred above.</w:t>
      </w:r>
    </w:p>
    <w:p w:rsidR="00EC6863" w:rsidRPr="0059714F" w:rsidRDefault="00EC6863" w:rsidP="00A06DF4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DB" w:rsidRDefault="00AD09DB">
      <w:r>
        <w:separator/>
      </w:r>
    </w:p>
  </w:endnote>
  <w:endnote w:type="continuationSeparator" w:id="0">
    <w:p w:rsidR="00AD09DB" w:rsidRDefault="00AD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DB" w:rsidRDefault="00AD09DB">
      <w:r>
        <w:separator/>
      </w:r>
    </w:p>
  </w:footnote>
  <w:footnote w:type="continuationSeparator" w:id="0">
    <w:p w:rsidR="00AD09DB" w:rsidRDefault="00AD0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7E2F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6B2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EFCD8">
      <w:start w:val="1"/>
      <w:numFmt w:val="lowerLetter"/>
      <w:lvlText w:val="%2."/>
      <w:lvlJc w:val="left"/>
      <w:pPr>
        <w:ind w:left="1080" w:hanging="360"/>
      </w:pPr>
    </w:lvl>
    <w:lvl w:ilvl="2" w:tplc="6D52407E" w:tentative="1">
      <w:start w:val="1"/>
      <w:numFmt w:val="lowerRoman"/>
      <w:lvlText w:val="%3."/>
      <w:lvlJc w:val="right"/>
      <w:pPr>
        <w:ind w:left="1800" w:hanging="180"/>
      </w:pPr>
    </w:lvl>
    <w:lvl w:ilvl="3" w:tplc="B19898E6" w:tentative="1">
      <w:start w:val="1"/>
      <w:numFmt w:val="decimal"/>
      <w:lvlText w:val="%4."/>
      <w:lvlJc w:val="left"/>
      <w:pPr>
        <w:ind w:left="2520" w:hanging="360"/>
      </w:pPr>
    </w:lvl>
    <w:lvl w:ilvl="4" w:tplc="16C02F5C" w:tentative="1">
      <w:start w:val="1"/>
      <w:numFmt w:val="lowerLetter"/>
      <w:lvlText w:val="%5."/>
      <w:lvlJc w:val="left"/>
      <w:pPr>
        <w:ind w:left="3240" w:hanging="360"/>
      </w:pPr>
    </w:lvl>
    <w:lvl w:ilvl="5" w:tplc="692C587A" w:tentative="1">
      <w:start w:val="1"/>
      <w:numFmt w:val="lowerRoman"/>
      <w:lvlText w:val="%6."/>
      <w:lvlJc w:val="right"/>
      <w:pPr>
        <w:ind w:left="3960" w:hanging="180"/>
      </w:pPr>
    </w:lvl>
    <w:lvl w:ilvl="6" w:tplc="BEC28986" w:tentative="1">
      <w:start w:val="1"/>
      <w:numFmt w:val="decimal"/>
      <w:lvlText w:val="%7."/>
      <w:lvlJc w:val="left"/>
      <w:pPr>
        <w:ind w:left="4680" w:hanging="360"/>
      </w:pPr>
    </w:lvl>
    <w:lvl w:ilvl="7" w:tplc="43462312" w:tentative="1">
      <w:start w:val="1"/>
      <w:numFmt w:val="lowerLetter"/>
      <w:lvlText w:val="%8."/>
      <w:lvlJc w:val="left"/>
      <w:pPr>
        <w:ind w:left="5400" w:hanging="360"/>
      </w:pPr>
    </w:lvl>
    <w:lvl w:ilvl="8" w:tplc="AB323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AC164270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2DE9674">
      <w:start w:val="1"/>
      <w:numFmt w:val="lowerLetter"/>
      <w:lvlText w:val="%2."/>
      <w:lvlJc w:val="left"/>
      <w:pPr>
        <w:ind w:left="1222" w:hanging="360"/>
      </w:pPr>
    </w:lvl>
    <w:lvl w:ilvl="2" w:tplc="6A04A0EA">
      <w:start w:val="1"/>
      <w:numFmt w:val="lowerRoman"/>
      <w:lvlText w:val="%3."/>
      <w:lvlJc w:val="right"/>
      <w:pPr>
        <w:ind w:left="1942" w:hanging="180"/>
      </w:pPr>
    </w:lvl>
    <w:lvl w:ilvl="3" w:tplc="A8AEC2A4">
      <w:start w:val="1"/>
      <w:numFmt w:val="decimal"/>
      <w:lvlText w:val="%4."/>
      <w:lvlJc w:val="left"/>
      <w:pPr>
        <w:ind w:left="2662" w:hanging="360"/>
      </w:pPr>
    </w:lvl>
    <w:lvl w:ilvl="4" w:tplc="AFD2BF5C">
      <w:start w:val="1"/>
      <w:numFmt w:val="lowerLetter"/>
      <w:lvlText w:val="%5."/>
      <w:lvlJc w:val="left"/>
      <w:pPr>
        <w:ind w:left="3382" w:hanging="360"/>
      </w:pPr>
    </w:lvl>
    <w:lvl w:ilvl="5" w:tplc="A9A00D46">
      <w:start w:val="1"/>
      <w:numFmt w:val="lowerRoman"/>
      <w:lvlText w:val="%6."/>
      <w:lvlJc w:val="right"/>
      <w:pPr>
        <w:ind w:left="4102" w:hanging="180"/>
      </w:pPr>
    </w:lvl>
    <w:lvl w:ilvl="6" w:tplc="A65EE0A6">
      <w:start w:val="1"/>
      <w:numFmt w:val="decimal"/>
      <w:lvlText w:val="%7."/>
      <w:lvlJc w:val="left"/>
      <w:pPr>
        <w:ind w:left="4822" w:hanging="360"/>
      </w:pPr>
    </w:lvl>
    <w:lvl w:ilvl="7" w:tplc="DECCD386">
      <w:start w:val="1"/>
      <w:numFmt w:val="lowerLetter"/>
      <w:lvlText w:val="%8."/>
      <w:lvlJc w:val="left"/>
      <w:pPr>
        <w:ind w:left="5542" w:hanging="360"/>
      </w:pPr>
    </w:lvl>
    <w:lvl w:ilvl="8" w:tplc="4E9AB86C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0DE6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A3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5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1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00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E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9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A8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FAA"/>
    <w:multiLevelType w:val="hybridMultilevel"/>
    <w:tmpl w:val="2BB0462E"/>
    <w:lvl w:ilvl="0" w:tplc="444C91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3F1B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090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5EC3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757F"/>
    <w:rsid w:val="007B2528"/>
    <w:rsid w:val="007B3595"/>
    <w:rsid w:val="007B3C79"/>
    <w:rsid w:val="007B4040"/>
    <w:rsid w:val="007B576B"/>
    <w:rsid w:val="007B5B25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2FD3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DF4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181E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9DB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BF1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00A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51150-AF2E-4434-A28A-69B96CE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Support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2022-04-11T10:37:00Z</dcterms:created>
  <dcterms:modified xsi:type="dcterms:W3CDTF">2022-04-11T10:37:00Z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