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4F2" w:rsidRPr="00B57D81" w:rsidRDefault="00AF24F2" w:rsidP="00AF24F2">
      <w:pPr>
        <w:tabs>
          <w:tab w:val="left" w:pos="576"/>
          <w:tab w:val="left" w:pos="1296"/>
          <w:tab w:val="left" w:pos="6336"/>
        </w:tabs>
        <w:spacing w:after="0"/>
        <w:ind w:left="70"/>
        <w:jc w:val="center"/>
        <w:rPr>
          <w:rFonts w:cs="Arial"/>
          <w:b/>
          <w:sz w:val="32"/>
          <w:szCs w:val="32"/>
        </w:rPr>
      </w:pPr>
      <w:bookmarkStart w:id="0" w:name="_GoBack"/>
      <w:bookmarkEnd w:id="0"/>
      <w:r w:rsidRPr="00B57D81">
        <w:rPr>
          <w:rFonts w:cs="Arial"/>
          <w:b/>
          <w:sz w:val="32"/>
          <w:szCs w:val="32"/>
        </w:rPr>
        <w:t>NATIONAL ASSEMBLY</w:t>
      </w:r>
    </w:p>
    <w:p w:rsidR="00AF24F2" w:rsidRDefault="00AF24F2" w:rsidP="00AF24F2">
      <w:pPr>
        <w:pStyle w:val="DACBODYTEXT"/>
        <w:spacing w:after="0"/>
        <w:ind w:left="0"/>
        <w:jc w:val="both"/>
        <w:rPr>
          <w:rFonts w:cs="Arial"/>
          <w:b/>
          <w:sz w:val="32"/>
          <w:szCs w:val="32"/>
          <w:u w:val="single"/>
        </w:rPr>
      </w:pPr>
    </w:p>
    <w:p w:rsidR="00AF24F2" w:rsidRPr="00B57D81" w:rsidRDefault="00AF24F2" w:rsidP="00AF24F2">
      <w:pPr>
        <w:pStyle w:val="DACBODYTEXT"/>
        <w:spacing w:after="0"/>
        <w:ind w:left="0"/>
        <w:jc w:val="both"/>
        <w:rPr>
          <w:rFonts w:cs="Arial"/>
          <w:b/>
          <w:sz w:val="32"/>
          <w:szCs w:val="32"/>
          <w:u w:val="single"/>
        </w:rPr>
      </w:pPr>
      <w:r w:rsidRPr="00B57D81">
        <w:rPr>
          <w:rFonts w:cs="Arial"/>
          <w:b/>
          <w:sz w:val="32"/>
          <w:szCs w:val="32"/>
          <w:u w:val="single"/>
        </w:rPr>
        <w:t>QUESTION No. 927-2021</w:t>
      </w:r>
    </w:p>
    <w:p w:rsidR="00AF24F2" w:rsidRPr="00F754BF" w:rsidRDefault="00AF24F2" w:rsidP="00AF24F2">
      <w:pPr>
        <w:tabs>
          <w:tab w:val="left" w:pos="576"/>
          <w:tab w:val="left" w:pos="1296"/>
          <w:tab w:val="left" w:pos="6336"/>
        </w:tabs>
        <w:spacing w:after="0"/>
        <w:ind w:left="70"/>
        <w:jc w:val="both"/>
        <w:rPr>
          <w:rFonts w:cs="Arial"/>
          <w:b/>
          <w:sz w:val="32"/>
          <w:szCs w:val="32"/>
        </w:rPr>
      </w:pPr>
      <w:r w:rsidRPr="00B57D81">
        <w:rPr>
          <w:rFonts w:cs="Arial"/>
          <w:b/>
          <w:sz w:val="32"/>
          <w:szCs w:val="32"/>
          <w:u w:val="single"/>
        </w:rPr>
        <w:t>FOR WRITTEN REPLY</w:t>
      </w:r>
    </w:p>
    <w:p w:rsidR="00AF24F2" w:rsidRPr="00B57D81" w:rsidRDefault="00AF24F2" w:rsidP="00AF24F2">
      <w:pPr>
        <w:pStyle w:val="DACBODYTEXT"/>
        <w:spacing w:after="0"/>
        <w:ind w:left="90"/>
        <w:rPr>
          <w:rFonts w:cs="Arial"/>
          <w:b/>
          <w:sz w:val="32"/>
          <w:szCs w:val="32"/>
        </w:rPr>
      </w:pPr>
      <w:r w:rsidRPr="00B57D81">
        <w:rPr>
          <w:rFonts w:cs="Arial"/>
          <w:b/>
          <w:sz w:val="32"/>
          <w:szCs w:val="32"/>
        </w:rPr>
        <w:t>INTERNAL QUESTION PAPER NO 09-2021 dated 19 March 2021:</w:t>
      </w:r>
    </w:p>
    <w:p w:rsidR="00AF24F2" w:rsidRPr="00B57D81" w:rsidRDefault="00AF24F2" w:rsidP="00AF24F2">
      <w:pPr>
        <w:pStyle w:val="DACBODYTEXT"/>
        <w:spacing w:after="0"/>
        <w:ind w:left="90"/>
        <w:rPr>
          <w:rFonts w:cs="Arial"/>
          <w:b/>
          <w:sz w:val="32"/>
          <w:szCs w:val="32"/>
        </w:rPr>
      </w:pPr>
      <w:r w:rsidRPr="00B57D81">
        <w:rPr>
          <w:rFonts w:cs="Arial"/>
          <w:b/>
          <w:sz w:val="32"/>
          <w:szCs w:val="32"/>
        </w:rPr>
        <w:t xml:space="preserve">“Mrs V van Dyk (DA) to ask </w:t>
      </w:r>
      <w:r w:rsidRPr="00B57D81">
        <w:rPr>
          <w:rFonts w:cs="Arial"/>
          <w:b/>
          <w:bCs/>
          <w:sz w:val="32"/>
          <w:szCs w:val="32"/>
        </w:rPr>
        <w:t>the</w:t>
      </w:r>
      <w:r w:rsidRPr="00B57D81">
        <w:rPr>
          <w:rFonts w:cs="Arial"/>
          <w:b/>
          <w:sz w:val="32"/>
          <w:szCs w:val="32"/>
        </w:rPr>
        <w:t xml:space="preserve"> Minister of Sport, Arts and Culture </w:t>
      </w:r>
      <w:r w:rsidR="008C4AB1" w:rsidRPr="00B57D81">
        <w:rPr>
          <w:rFonts w:cs="Arial"/>
          <w:b/>
          <w:sz w:val="32"/>
          <w:szCs w:val="32"/>
        </w:rPr>
        <w:fldChar w:fldCharType="begin"/>
      </w:r>
      <w:r w:rsidRPr="00B57D81">
        <w:rPr>
          <w:rFonts w:cs="Arial"/>
          <w:sz w:val="32"/>
          <w:szCs w:val="32"/>
        </w:rPr>
        <w:instrText xml:space="preserve"> XE "</w:instrText>
      </w:r>
      <w:r w:rsidRPr="00B57D81">
        <w:rPr>
          <w:rFonts w:cs="Arial"/>
          <w:b/>
          <w:sz w:val="32"/>
          <w:szCs w:val="32"/>
        </w:rPr>
        <w:instrText>Sport, Arts and Culture</w:instrText>
      </w:r>
      <w:r w:rsidRPr="00B57D81">
        <w:rPr>
          <w:rFonts w:cs="Arial"/>
          <w:sz w:val="32"/>
          <w:szCs w:val="32"/>
        </w:rPr>
        <w:instrText xml:space="preserve">" </w:instrText>
      </w:r>
      <w:r w:rsidR="008C4AB1" w:rsidRPr="00B57D81">
        <w:rPr>
          <w:rFonts w:cs="Arial"/>
          <w:b/>
          <w:sz w:val="32"/>
          <w:szCs w:val="32"/>
        </w:rPr>
        <w:fldChar w:fldCharType="end"/>
      </w:r>
      <w:r w:rsidRPr="00B57D81">
        <w:rPr>
          <w:rFonts w:cs="Arial"/>
          <w:b/>
          <w:sz w:val="32"/>
          <w:szCs w:val="32"/>
        </w:rPr>
        <w:t>:</w:t>
      </w:r>
    </w:p>
    <w:p w:rsidR="00AF24F2" w:rsidRPr="00B57D81" w:rsidRDefault="00AF24F2" w:rsidP="00AF24F2">
      <w:pPr>
        <w:jc w:val="both"/>
        <w:rPr>
          <w:rFonts w:cs="Arial"/>
          <w:sz w:val="32"/>
          <w:szCs w:val="32"/>
        </w:rPr>
      </w:pPr>
      <w:r w:rsidRPr="00B57D81">
        <w:rPr>
          <w:rFonts w:cs="Arial"/>
          <w:sz w:val="32"/>
          <w:szCs w:val="32"/>
        </w:rPr>
        <w:t>(Given that his department donated funds for COVID-19 relief where applicants were promised to receive three payments of R2 200 over three months, totalling an amount of R6 600, what (a) total amount was made available for the COVID-19 Relief Fund by his department, (b)(</w:t>
      </w:r>
      <w:proofErr w:type="spellStart"/>
      <w:r w:rsidRPr="00B57D81">
        <w:rPr>
          <w:rFonts w:cs="Arial"/>
          <w:sz w:val="32"/>
          <w:szCs w:val="32"/>
        </w:rPr>
        <w:t>i</w:t>
      </w:r>
      <w:proofErr w:type="spellEnd"/>
      <w:r w:rsidRPr="00B57D81">
        <w:rPr>
          <w:rFonts w:cs="Arial"/>
          <w:sz w:val="32"/>
          <w:szCs w:val="32"/>
        </w:rPr>
        <w:t>) were the dates for applications and (ii) number of applicants applied and (c) are the (</w:t>
      </w:r>
      <w:proofErr w:type="spellStart"/>
      <w:r w:rsidRPr="00B57D81">
        <w:rPr>
          <w:rFonts w:cs="Arial"/>
          <w:sz w:val="32"/>
          <w:szCs w:val="32"/>
        </w:rPr>
        <w:t>i</w:t>
      </w:r>
      <w:proofErr w:type="spellEnd"/>
      <w:r w:rsidRPr="00B57D81">
        <w:rPr>
          <w:rFonts w:cs="Arial"/>
          <w:sz w:val="32"/>
          <w:szCs w:val="32"/>
        </w:rPr>
        <w:t xml:space="preserve">) names of the beneficiaries, (ii) dates of application for the funding and (iii) relevant details of the payments made in each case? </w:t>
      </w:r>
      <w:r w:rsidRPr="00B57D81">
        <w:rPr>
          <w:rFonts w:cs="Arial"/>
          <w:b/>
          <w:sz w:val="32"/>
          <w:szCs w:val="32"/>
        </w:rPr>
        <w:t>NW1094E</w:t>
      </w:r>
    </w:p>
    <w:p w:rsidR="00AF24F2" w:rsidRPr="00B57D81" w:rsidRDefault="00AF24F2" w:rsidP="00AF24F2">
      <w:pPr>
        <w:pStyle w:val="DACBODYTEXT"/>
        <w:ind w:left="0"/>
        <w:rPr>
          <w:rFonts w:cs="Arial"/>
          <w:b/>
          <w:sz w:val="32"/>
          <w:szCs w:val="32"/>
        </w:rPr>
      </w:pPr>
      <w:r w:rsidRPr="00B57D81">
        <w:rPr>
          <w:rFonts w:cs="Arial"/>
          <w:b/>
          <w:sz w:val="32"/>
          <w:szCs w:val="32"/>
        </w:rPr>
        <w:t>REPLY</w:t>
      </w:r>
    </w:p>
    <w:p w:rsidR="00AF24F2" w:rsidRPr="00B57D81" w:rsidRDefault="00AF24F2" w:rsidP="00AF24F2">
      <w:pPr>
        <w:pStyle w:val="Body"/>
        <w:spacing w:line="276" w:lineRule="auto"/>
        <w:jc w:val="both"/>
        <w:rPr>
          <w:rFonts w:ascii="Arial" w:hAnsi="Arial" w:cs="Arial"/>
          <w:bCs/>
          <w:sz w:val="32"/>
          <w:szCs w:val="32"/>
        </w:rPr>
      </w:pPr>
      <w:r w:rsidRPr="00B57D81">
        <w:rPr>
          <w:rFonts w:ascii="Arial" w:hAnsi="Arial" w:cs="Arial"/>
          <w:bCs/>
          <w:sz w:val="32"/>
          <w:szCs w:val="32"/>
        </w:rPr>
        <w:t>The R6 600 was applicable in the 2</w:t>
      </w:r>
      <w:r w:rsidRPr="00B57D81">
        <w:rPr>
          <w:rFonts w:ascii="Arial" w:hAnsi="Arial" w:cs="Arial"/>
          <w:bCs/>
          <w:sz w:val="32"/>
          <w:szCs w:val="32"/>
          <w:vertAlign w:val="superscript"/>
        </w:rPr>
        <w:t>ND</w:t>
      </w:r>
      <w:r w:rsidRPr="00B57D81">
        <w:rPr>
          <w:rFonts w:ascii="Arial" w:hAnsi="Arial" w:cs="Arial"/>
          <w:bCs/>
          <w:sz w:val="32"/>
          <w:szCs w:val="32"/>
        </w:rPr>
        <w:t xml:space="preserve"> Wave of</w:t>
      </w:r>
      <w:r>
        <w:rPr>
          <w:rFonts w:ascii="Arial" w:hAnsi="Arial" w:cs="Arial"/>
          <w:bCs/>
          <w:sz w:val="32"/>
          <w:szCs w:val="32"/>
        </w:rPr>
        <w:t xml:space="preserve"> Covid-19 Relief funding cycle </w:t>
      </w:r>
      <w:r w:rsidRPr="00B57D81">
        <w:rPr>
          <w:rFonts w:ascii="Arial" w:hAnsi="Arial" w:cs="Arial"/>
          <w:bCs/>
          <w:sz w:val="32"/>
          <w:szCs w:val="32"/>
        </w:rPr>
        <w:t xml:space="preserve">and was never broken down over three months. </w:t>
      </w:r>
    </w:p>
    <w:p w:rsidR="00AF24F2" w:rsidRPr="00B57D81" w:rsidRDefault="00AF24F2" w:rsidP="00AF24F2">
      <w:pPr>
        <w:pStyle w:val="Body"/>
        <w:numPr>
          <w:ilvl w:val="0"/>
          <w:numId w:val="1"/>
        </w:numPr>
        <w:spacing w:line="276" w:lineRule="auto"/>
        <w:jc w:val="both"/>
        <w:rPr>
          <w:rFonts w:ascii="Arial" w:hAnsi="Arial" w:cs="Arial"/>
          <w:bCs/>
          <w:sz w:val="32"/>
          <w:szCs w:val="32"/>
        </w:rPr>
      </w:pPr>
      <w:r w:rsidRPr="00B57D81">
        <w:rPr>
          <w:rFonts w:ascii="Arial" w:hAnsi="Arial" w:cs="Arial"/>
          <w:bCs/>
          <w:sz w:val="32"/>
          <w:szCs w:val="32"/>
        </w:rPr>
        <w:t>Total amount made available was R20 million split equally between BASA and NAC.</w:t>
      </w:r>
    </w:p>
    <w:p w:rsidR="00AF24F2" w:rsidRPr="00F754BF" w:rsidRDefault="00AF24F2" w:rsidP="00AF24F2">
      <w:pPr>
        <w:pStyle w:val="Body"/>
        <w:numPr>
          <w:ilvl w:val="0"/>
          <w:numId w:val="1"/>
        </w:numPr>
        <w:spacing w:line="276" w:lineRule="auto"/>
        <w:jc w:val="both"/>
        <w:rPr>
          <w:rFonts w:ascii="Arial" w:hAnsi="Arial" w:cs="Arial"/>
          <w:bCs/>
          <w:sz w:val="32"/>
          <w:szCs w:val="32"/>
        </w:rPr>
      </w:pPr>
      <w:r w:rsidRPr="00B57D81">
        <w:rPr>
          <w:rFonts w:ascii="Arial" w:hAnsi="Arial" w:cs="Arial"/>
          <w:bCs/>
          <w:sz w:val="32"/>
          <w:szCs w:val="32"/>
        </w:rPr>
        <w:t>(</w:t>
      </w:r>
      <w:proofErr w:type="spellStart"/>
      <w:r w:rsidRPr="00B57D81">
        <w:rPr>
          <w:rFonts w:ascii="Arial" w:hAnsi="Arial" w:cs="Arial"/>
          <w:bCs/>
          <w:sz w:val="32"/>
          <w:szCs w:val="32"/>
        </w:rPr>
        <w:t>i</w:t>
      </w:r>
      <w:proofErr w:type="spellEnd"/>
      <w:r w:rsidRPr="00B57D81">
        <w:rPr>
          <w:rFonts w:ascii="Arial" w:hAnsi="Arial" w:cs="Arial"/>
          <w:bCs/>
          <w:sz w:val="32"/>
          <w:szCs w:val="32"/>
        </w:rPr>
        <w:t xml:space="preserve">) </w:t>
      </w:r>
      <w:r w:rsidRPr="00B57D81">
        <w:rPr>
          <w:rFonts w:ascii="Arial" w:hAnsi="Arial" w:cs="Arial"/>
          <w:bCs/>
          <w:sz w:val="32"/>
          <w:szCs w:val="32"/>
        </w:rPr>
        <w:tab/>
        <w:t>The applications opened on 17 August 2020 and closed on 11</w:t>
      </w:r>
      <w:r w:rsidRPr="00B57D81">
        <w:rPr>
          <w:rFonts w:ascii="Arial" w:hAnsi="Arial" w:cs="Arial"/>
          <w:bCs/>
          <w:sz w:val="32"/>
          <w:szCs w:val="32"/>
          <w:vertAlign w:val="superscript"/>
        </w:rPr>
        <w:t>th</w:t>
      </w:r>
      <w:r w:rsidRPr="00B57D81">
        <w:rPr>
          <w:rFonts w:ascii="Arial" w:hAnsi="Arial" w:cs="Arial"/>
          <w:bCs/>
          <w:sz w:val="32"/>
          <w:szCs w:val="32"/>
        </w:rPr>
        <w:t xml:space="preserve"> </w:t>
      </w:r>
      <w:r w:rsidRPr="00F754BF">
        <w:rPr>
          <w:rFonts w:ascii="Arial" w:hAnsi="Arial" w:cs="Arial"/>
          <w:bCs/>
          <w:sz w:val="32"/>
          <w:szCs w:val="32"/>
        </w:rPr>
        <w:t xml:space="preserve">September 2020. </w:t>
      </w:r>
    </w:p>
    <w:p w:rsidR="00AF24F2" w:rsidRPr="00B57D81" w:rsidRDefault="00AF24F2" w:rsidP="00AF24F2">
      <w:pPr>
        <w:pStyle w:val="Body"/>
        <w:numPr>
          <w:ilvl w:val="0"/>
          <w:numId w:val="2"/>
        </w:numPr>
        <w:spacing w:line="276" w:lineRule="auto"/>
        <w:jc w:val="both"/>
        <w:rPr>
          <w:rFonts w:ascii="Arial" w:hAnsi="Arial" w:cs="Arial"/>
          <w:bCs/>
          <w:sz w:val="32"/>
          <w:szCs w:val="32"/>
        </w:rPr>
      </w:pPr>
      <w:r w:rsidRPr="00B57D81">
        <w:rPr>
          <w:rFonts w:ascii="Arial" w:hAnsi="Arial" w:cs="Arial"/>
          <w:bCs/>
          <w:sz w:val="32"/>
          <w:szCs w:val="32"/>
        </w:rPr>
        <w:t xml:space="preserve">2809 applications were received. </w:t>
      </w:r>
    </w:p>
    <w:p w:rsidR="00AF24F2" w:rsidRPr="00B57D81" w:rsidRDefault="00AF24F2" w:rsidP="00AF24F2">
      <w:pPr>
        <w:pStyle w:val="Body"/>
        <w:spacing w:line="276" w:lineRule="auto"/>
        <w:ind w:left="1440"/>
        <w:jc w:val="both"/>
        <w:rPr>
          <w:rFonts w:ascii="Arial" w:hAnsi="Arial" w:cs="Arial"/>
          <w:bCs/>
          <w:sz w:val="32"/>
          <w:szCs w:val="32"/>
        </w:rPr>
      </w:pPr>
    </w:p>
    <w:p w:rsidR="00AF24F2" w:rsidRPr="00B57D81" w:rsidRDefault="00AF24F2" w:rsidP="00AF24F2">
      <w:pPr>
        <w:pStyle w:val="Body"/>
        <w:numPr>
          <w:ilvl w:val="0"/>
          <w:numId w:val="1"/>
        </w:numPr>
        <w:spacing w:line="276" w:lineRule="auto"/>
        <w:jc w:val="both"/>
        <w:rPr>
          <w:rFonts w:ascii="Arial" w:hAnsi="Arial" w:cs="Arial"/>
          <w:bCs/>
          <w:sz w:val="32"/>
          <w:szCs w:val="32"/>
        </w:rPr>
      </w:pPr>
      <w:r w:rsidRPr="00B57D81">
        <w:rPr>
          <w:rFonts w:ascii="Arial" w:hAnsi="Arial" w:cs="Arial"/>
          <w:bCs/>
          <w:sz w:val="32"/>
          <w:szCs w:val="32"/>
        </w:rPr>
        <w:t>(</w:t>
      </w:r>
      <w:proofErr w:type="spellStart"/>
      <w:r w:rsidRPr="00B57D81">
        <w:rPr>
          <w:rFonts w:ascii="Arial" w:hAnsi="Arial" w:cs="Arial"/>
          <w:bCs/>
          <w:sz w:val="32"/>
          <w:szCs w:val="32"/>
        </w:rPr>
        <w:t>i</w:t>
      </w:r>
      <w:proofErr w:type="spellEnd"/>
      <w:r w:rsidRPr="00B57D81">
        <w:rPr>
          <w:rFonts w:ascii="Arial" w:hAnsi="Arial" w:cs="Arial"/>
          <w:bCs/>
          <w:sz w:val="32"/>
          <w:szCs w:val="32"/>
        </w:rPr>
        <w:t xml:space="preserve">) See attached list  </w:t>
      </w:r>
    </w:p>
    <w:p w:rsidR="00AF24F2" w:rsidRPr="00B57D81" w:rsidRDefault="00AF24F2" w:rsidP="00AF24F2">
      <w:pPr>
        <w:pStyle w:val="Body"/>
        <w:spacing w:line="276" w:lineRule="auto"/>
        <w:ind w:left="750"/>
        <w:jc w:val="both"/>
        <w:rPr>
          <w:rFonts w:ascii="Arial" w:hAnsi="Arial" w:cs="Arial"/>
          <w:bCs/>
          <w:sz w:val="32"/>
          <w:szCs w:val="32"/>
        </w:rPr>
      </w:pPr>
      <w:r w:rsidRPr="00B57D81">
        <w:rPr>
          <w:rFonts w:ascii="Arial" w:hAnsi="Arial" w:cs="Arial"/>
          <w:bCs/>
          <w:sz w:val="32"/>
          <w:szCs w:val="32"/>
        </w:rPr>
        <w:t>(ii) All applicants applied within the window period of 17 August 2020 to 11</w:t>
      </w:r>
      <w:r w:rsidRPr="00B57D81">
        <w:rPr>
          <w:rFonts w:ascii="Arial" w:hAnsi="Arial" w:cs="Arial"/>
          <w:bCs/>
          <w:sz w:val="32"/>
          <w:szCs w:val="32"/>
          <w:vertAlign w:val="superscript"/>
        </w:rPr>
        <w:t>th</w:t>
      </w:r>
      <w:r w:rsidRPr="00B57D81">
        <w:rPr>
          <w:rFonts w:ascii="Arial" w:hAnsi="Arial" w:cs="Arial"/>
          <w:bCs/>
          <w:sz w:val="32"/>
          <w:szCs w:val="32"/>
        </w:rPr>
        <w:t xml:space="preserve"> September 2020. </w:t>
      </w:r>
    </w:p>
    <w:p w:rsidR="00AF24F2" w:rsidRDefault="00AF24F2" w:rsidP="00AF24F2">
      <w:pPr>
        <w:pStyle w:val="Body"/>
        <w:numPr>
          <w:ilvl w:val="0"/>
          <w:numId w:val="2"/>
        </w:numPr>
        <w:spacing w:line="276" w:lineRule="auto"/>
        <w:jc w:val="both"/>
        <w:rPr>
          <w:rFonts w:ascii="Arial" w:hAnsi="Arial" w:cs="Arial"/>
          <w:bCs/>
          <w:sz w:val="32"/>
          <w:szCs w:val="32"/>
        </w:rPr>
      </w:pPr>
      <w:r w:rsidRPr="00B57D81">
        <w:rPr>
          <w:rFonts w:ascii="Arial" w:hAnsi="Arial" w:cs="Arial"/>
          <w:bCs/>
          <w:sz w:val="32"/>
          <w:szCs w:val="32"/>
        </w:rPr>
        <w:lastRenderedPageBreak/>
        <w:t>So far, 582 approved applicants were each paid R6 600.</w:t>
      </w:r>
    </w:p>
    <w:p w:rsidR="00AF24F2" w:rsidRDefault="00AF24F2" w:rsidP="00AF24F2">
      <w:pPr>
        <w:pStyle w:val="Body"/>
        <w:spacing w:line="276" w:lineRule="auto"/>
        <w:ind w:left="1440"/>
        <w:jc w:val="both"/>
      </w:pPr>
      <w:r>
        <w:object w:dxaOrig="1508"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5pt;height:49.45pt" o:ole="">
            <v:imagedata r:id="rId5" o:title=""/>
          </v:shape>
          <o:OLEObject Type="Embed" ProgID="Excel.Sheet.12" ShapeID="_x0000_i1025" DrawAspect="Icon" ObjectID="_1680365758" r:id="rId6"/>
        </w:object>
      </w:r>
      <w:r>
        <w:t xml:space="preserve">    </w:t>
      </w:r>
      <w:r>
        <w:object w:dxaOrig="1508" w:dyaOrig="984">
          <v:shape id="_x0000_i1026" type="#_x0000_t75" style="width:75.45pt;height:49.45pt" o:ole="">
            <v:imagedata r:id="rId7" o:title=""/>
          </v:shape>
          <o:OLEObject Type="Embed" ProgID="Excel.Sheet.12" ShapeID="_x0000_i1026" DrawAspect="Icon" ObjectID="_1680365759" r:id="rId8"/>
        </w:object>
      </w:r>
    </w:p>
    <w:p w:rsidR="006A33F5" w:rsidRDefault="00FF6B98"/>
    <w:sectPr w:rsidR="006A33F5" w:rsidSect="008C4A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4147E"/>
    <w:multiLevelType w:val="hybridMultilevel"/>
    <w:tmpl w:val="2B4A3B90"/>
    <w:lvl w:ilvl="0" w:tplc="52AACD58">
      <w:start w:val="1"/>
      <w:numFmt w:val="lowerLetter"/>
      <w:lvlText w:val="(%1)"/>
      <w:lvlJc w:val="left"/>
      <w:pPr>
        <w:ind w:left="750" w:hanging="39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D1D48DC"/>
    <w:multiLevelType w:val="hybridMultilevel"/>
    <w:tmpl w:val="8CA2B6E8"/>
    <w:lvl w:ilvl="0" w:tplc="EADA2A20">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AF24F2"/>
    <w:rsid w:val="008C4AB1"/>
    <w:rsid w:val="00AF24F2"/>
    <w:rsid w:val="00BE5DFB"/>
    <w:rsid w:val="00F32270"/>
    <w:rsid w:val="00FF6B9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AF24F2"/>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AF24F2"/>
    <w:pPr>
      <w:ind w:left="993"/>
    </w:pPr>
    <w:rPr>
      <w:szCs w:val="18"/>
    </w:rPr>
  </w:style>
  <w:style w:type="paragraph" w:customStyle="1" w:styleId="Body">
    <w:name w:val="Body"/>
    <w:rsid w:val="00AF24F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Worksheet2.xls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Excel_Worksheet1.xls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2021-04-19T17:30:00Z</dcterms:created>
  <dcterms:modified xsi:type="dcterms:W3CDTF">2021-04-19T17:30:00Z</dcterms:modified>
</cp:coreProperties>
</file>