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55" w:rsidRPr="00481CCA" w:rsidRDefault="002D3C55" w:rsidP="002D3C55">
      <w:pPr>
        <w:spacing w:after="0" w:line="240" w:lineRule="auto"/>
        <w:jc w:val="center"/>
        <w:rPr>
          <w:rFonts w:ascii="Arial" w:eastAsia="Calibri" w:hAnsi="Arial" w:cs="Arial"/>
          <w:b/>
          <w:sz w:val="24"/>
          <w:szCs w:val="24"/>
        </w:rPr>
      </w:pPr>
      <w:r>
        <w:rPr>
          <w:rFonts w:ascii="Times New Roman"/>
          <w:noProof/>
          <w:lang w:eastAsia="en-ZA"/>
        </w:rPr>
        <w:drawing>
          <wp:inline distT="0" distB="0" distL="0" distR="0" wp14:anchorId="2CCC82B2" wp14:editId="3CBEB4E4">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26483" cy="947737"/>
                    </a:xfrm>
                    <a:prstGeom prst="rect">
                      <a:avLst/>
                    </a:prstGeom>
                  </pic:spPr>
                </pic:pic>
              </a:graphicData>
            </a:graphic>
          </wp:inline>
        </w:drawing>
      </w:r>
    </w:p>
    <w:p w:rsidR="002D3C55" w:rsidRDefault="002D3C55" w:rsidP="002D3C55">
      <w:pPr>
        <w:spacing w:after="0" w:line="240" w:lineRule="auto"/>
        <w:jc w:val="center"/>
        <w:rPr>
          <w:rFonts w:ascii="Arial" w:eastAsia="Calibri" w:hAnsi="Arial" w:cs="Arial"/>
          <w:b/>
          <w:sz w:val="24"/>
          <w:szCs w:val="24"/>
        </w:rPr>
      </w:pPr>
    </w:p>
    <w:p w:rsidR="002D3C55" w:rsidRPr="004648D1" w:rsidRDefault="002D3C55" w:rsidP="002D3C55">
      <w:pPr>
        <w:spacing w:line="161" w:lineRule="exact"/>
        <w:ind w:left="2795" w:right="2756"/>
        <w:jc w:val="center"/>
        <w:rPr>
          <w:bCs/>
          <w:sz w:val="14"/>
        </w:rPr>
      </w:pPr>
      <w:r w:rsidRPr="004648D1">
        <w:rPr>
          <w:bCs/>
          <w:color w:val="007F41"/>
          <w:w w:val="105"/>
          <w:sz w:val="14"/>
        </w:rPr>
        <w:t>MINIST</w:t>
      </w:r>
      <w:r>
        <w:rPr>
          <w:bCs/>
          <w:color w:val="007F41"/>
          <w:w w:val="105"/>
          <w:sz w:val="14"/>
        </w:rPr>
        <w:t>RY</w:t>
      </w:r>
    </w:p>
    <w:p w:rsidR="002D3C55" w:rsidRPr="002823A6" w:rsidRDefault="002D3C55" w:rsidP="002D3C55">
      <w:pPr>
        <w:ind w:left="2797" w:right="2756"/>
        <w:jc w:val="center"/>
        <w:rPr>
          <w:bCs/>
          <w:sz w:val="14"/>
        </w:rPr>
      </w:pPr>
      <w:r w:rsidRPr="004648D1">
        <w:rPr>
          <w:bCs/>
          <w:color w:val="007F41"/>
          <w:w w:val="105"/>
          <w:sz w:val="14"/>
        </w:rPr>
        <w:t>AGRICULTURE, LAND REFORM AND RURAL DEVELOPMENT REPUBLIC OF SOUTH AFRICA</w:t>
      </w:r>
    </w:p>
    <w:p w:rsidR="002D3C55" w:rsidRDefault="002D3C55" w:rsidP="002D3C55">
      <w:pPr>
        <w:spacing w:after="0" w:line="240" w:lineRule="auto"/>
        <w:rPr>
          <w:rFonts w:ascii="Arial" w:eastAsia="Calibri" w:hAnsi="Arial" w:cs="Arial"/>
          <w:b/>
          <w:sz w:val="24"/>
          <w:szCs w:val="24"/>
        </w:rPr>
      </w:pPr>
    </w:p>
    <w:p w:rsidR="002D3C55" w:rsidRPr="00481CCA" w:rsidRDefault="002D3C55" w:rsidP="002D3C55">
      <w:pPr>
        <w:spacing w:after="0" w:line="240" w:lineRule="auto"/>
        <w:jc w:val="center"/>
        <w:rPr>
          <w:rFonts w:ascii="Arial" w:eastAsia="Calibri" w:hAnsi="Arial" w:cs="Arial"/>
          <w:b/>
          <w:sz w:val="24"/>
          <w:szCs w:val="24"/>
        </w:rPr>
      </w:pPr>
      <w:r w:rsidRPr="00481CCA">
        <w:rPr>
          <w:rFonts w:ascii="Arial" w:eastAsia="Calibri" w:hAnsi="Arial" w:cs="Arial"/>
          <w:b/>
          <w:sz w:val="24"/>
          <w:szCs w:val="24"/>
        </w:rPr>
        <w:t>WRITTEN REPLY</w:t>
      </w:r>
    </w:p>
    <w:p w:rsidR="002D3C55" w:rsidRPr="00481CCA" w:rsidRDefault="002D3C55" w:rsidP="002D3C55">
      <w:pPr>
        <w:spacing w:after="0" w:line="240" w:lineRule="auto"/>
        <w:jc w:val="center"/>
        <w:rPr>
          <w:rFonts w:ascii="Arial" w:eastAsia="Calibri" w:hAnsi="Arial" w:cs="Arial"/>
          <w:b/>
          <w:sz w:val="24"/>
          <w:szCs w:val="24"/>
        </w:rPr>
      </w:pPr>
    </w:p>
    <w:p w:rsidR="002D3C55" w:rsidRPr="002D3C55" w:rsidRDefault="002D3C55" w:rsidP="002D3C55">
      <w:pPr>
        <w:spacing w:before="100" w:beforeAutospacing="1" w:after="100" w:afterAutospacing="1"/>
        <w:jc w:val="center"/>
        <w:rPr>
          <w:rFonts w:ascii="Arial" w:hAnsi="Arial" w:cs="Arial"/>
          <w:b/>
          <w:bCs/>
          <w:sz w:val="24"/>
          <w:szCs w:val="24"/>
        </w:rPr>
      </w:pPr>
      <w:r w:rsidRPr="00481CCA">
        <w:rPr>
          <w:rFonts w:ascii="Arial" w:eastAsia="Calibri" w:hAnsi="Arial" w:cs="Arial"/>
          <w:b/>
          <w:sz w:val="24"/>
          <w:szCs w:val="24"/>
        </w:rPr>
        <w:t xml:space="preserve">QUESTION </w:t>
      </w:r>
      <w:r>
        <w:rPr>
          <w:rFonts w:ascii="Arial" w:eastAsia="Calibri" w:hAnsi="Arial" w:cs="Arial"/>
          <w:b/>
          <w:sz w:val="24"/>
          <w:szCs w:val="24"/>
        </w:rPr>
        <w:t>92</w:t>
      </w:r>
      <w:r w:rsidRPr="00481CCA">
        <w:rPr>
          <w:rFonts w:ascii="Arial" w:eastAsia="Calibri" w:hAnsi="Arial" w:cs="Arial"/>
          <w:b/>
          <w:sz w:val="24"/>
          <w:szCs w:val="24"/>
        </w:rPr>
        <w:t xml:space="preserve"> /</w:t>
      </w:r>
      <w:r w:rsidRPr="00481CCA">
        <w:rPr>
          <w:rFonts w:ascii="Arial" w:eastAsia="Calibri" w:hAnsi="Arial" w:cs="Times New Roman"/>
          <w:b/>
          <w:sz w:val="24"/>
          <w:szCs w:val="24"/>
          <w:lang w:val="en-GB"/>
        </w:rPr>
        <w:t xml:space="preserve"> </w:t>
      </w:r>
      <w:r w:rsidRPr="002D3C55">
        <w:rPr>
          <w:rFonts w:ascii="Arial" w:hAnsi="Arial" w:cs="Arial"/>
          <w:b/>
          <w:bCs/>
          <w:sz w:val="24"/>
          <w:szCs w:val="24"/>
        </w:rPr>
        <w:t>NW105OE</w:t>
      </w:r>
    </w:p>
    <w:p w:rsidR="002D3C55" w:rsidRPr="00481CCA" w:rsidRDefault="002D3C55" w:rsidP="002D3C55">
      <w:pPr>
        <w:rPr>
          <w:rFonts w:ascii="Arial" w:hAnsi="Arial" w:cs="Arial"/>
          <w:sz w:val="24"/>
          <w:szCs w:val="24"/>
        </w:rPr>
      </w:pPr>
    </w:p>
    <w:p w:rsidR="002D3C55" w:rsidRPr="002823A6" w:rsidRDefault="002D3C55" w:rsidP="002D3C55">
      <w:pPr>
        <w:ind w:left="720" w:hanging="720"/>
        <w:jc w:val="center"/>
        <w:rPr>
          <w:rFonts w:ascii="Arial" w:hAnsi="Arial" w:cs="Arial"/>
          <w:b/>
          <w:bCs/>
          <w:sz w:val="24"/>
          <w:szCs w:val="24"/>
        </w:rPr>
      </w:pPr>
      <w:r w:rsidRPr="002823A6">
        <w:rPr>
          <w:rFonts w:ascii="Arial" w:hAnsi="Arial" w:cs="Arial"/>
          <w:b/>
          <w:bCs/>
          <w:sz w:val="24"/>
          <w:szCs w:val="24"/>
        </w:rPr>
        <w:t xml:space="preserve">MR P SINDANE (EFF) TO ASK THE MINISTER OF AGRICULTURE, LAND REFORM AND RURAL </w:t>
      </w:r>
      <w:r w:rsidRPr="002823A6">
        <w:rPr>
          <w:rFonts w:ascii="Arial" w:hAnsi="Arial" w:cs="Arial"/>
          <w:b/>
          <w:bCs/>
          <w:sz w:val="24"/>
          <w:szCs w:val="24"/>
          <w:lang w:val="af-ZA"/>
        </w:rPr>
        <w:t>DEVELOPMENT</w:t>
      </w:r>
      <w:r w:rsidRPr="002823A6">
        <w:rPr>
          <w:rFonts w:ascii="Arial" w:hAnsi="Arial" w:cs="Arial"/>
          <w:b/>
          <w:bCs/>
          <w:sz w:val="24"/>
          <w:szCs w:val="24"/>
        </w:rPr>
        <w:t>:</w:t>
      </w:r>
    </w:p>
    <w:p w:rsidR="002D3C55" w:rsidRPr="002823A6" w:rsidRDefault="002D3C55" w:rsidP="002D3C55">
      <w:pPr>
        <w:ind w:left="720" w:hanging="720"/>
        <w:jc w:val="center"/>
        <w:rPr>
          <w:rFonts w:ascii="Arial" w:hAnsi="Arial" w:cs="Arial"/>
          <w:sz w:val="24"/>
          <w:szCs w:val="24"/>
        </w:rPr>
      </w:pPr>
    </w:p>
    <w:p w:rsidR="002D3C55" w:rsidRPr="00481CCA" w:rsidRDefault="002D3C55" w:rsidP="002D3C55">
      <w:pPr>
        <w:spacing w:before="120" w:after="60" w:line="360" w:lineRule="auto"/>
        <w:outlineLvl w:val="0"/>
        <w:rPr>
          <w:rFonts w:ascii="Arial" w:eastAsia="Calibri" w:hAnsi="Arial" w:cs="Arial"/>
          <w:b/>
          <w:bCs/>
          <w:caps/>
          <w:sz w:val="24"/>
          <w:szCs w:val="24"/>
          <w:u w:val="single"/>
        </w:rPr>
      </w:pPr>
      <w:r w:rsidRPr="00481CCA">
        <w:rPr>
          <w:rFonts w:ascii="Arial" w:eastAsia="Calibri" w:hAnsi="Arial" w:cs="Arial"/>
          <w:b/>
          <w:bCs/>
          <w:caps/>
          <w:sz w:val="24"/>
          <w:szCs w:val="24"/>
          <w:u w:val="single"/>
        </w:rPr>
        <w:t>QUESTION:</w:t>
      </w:r>
    </w:p>
    <w:p w:rsidR="002D3C55" w:rsidRPr="002D3C55" w:rsidRDefault="002D3C55" w:rsidP="002D3C55">
      <w:pPr>
        <w:spacing w:before="100" w:beforeAutospacing="1" w:after="100" w:afterAutospacing="1"/>
        <w:jc w:val="both"/>
        <w:rPr>
          <w:rFonts w:ascii="Arial" w:hAnsi="Arial" w:cs="Arial"/>
          <w:b/>
          <w:bCs/>
          <w:sz w:val="24"/>
          <w:szCs w:val="24"/>
        </w:rPr>
      </w:pPr>
      <w:r w:rsidRPr="002D3C55">
        <w:rPr>
          <w:rFonts w:ascii="Arial" w:hAnsi="Arial" w:cs="Arial"/>
          <w:sz w:val="24"/>
          <w:szCs w:val="24"/>
        </w:rPr>
        <w:t xml:space="preserve">Whether his department has ever conducted a feasibility study into the possibility of the Republic procuring 100% of food consumed locally; if not, why not; if so, what were the findings of the study?   </w:t>
      </w:r>
      <w:r w:rsidRPr="002D3C55">
        <w:rPr>
          <w:rFonts w:ascii="Arial" w:hAnsi="Arial" w:cs="Arial"/>
          <w:b/>
          <w:bCs/>
          <w:sz w:val="24"/>
          <w:szCs w:val="24"/>
        </w:rPr>
        <w:t>NW105OE</w:t>
      </w:r>
    </w:p>
    <w:p w:rsidR="002D3C55" w:rsidRPr="002823A6" w:rsidRDefault="002D3C55" w:rsidP="002D3C55">
      <w:pPr>
        <w:jc w:val="both"/>
        <w:rPr>
          <w:rFonts w:ascii="Arial" w:hAnsi="Arial" w:cs="Arial"/>
          <w:sz w:val="24"/>
          <w:szCs w:val="24"/>
        </w:rPr>
      </w:pPr>
    </w:p>
    <w:p w:rsidR="002D3C55" w:rsidRPr="002823A6" w:rsidRDefault="002D3C55" w:rsidP="002D3C55">
      <w:pPr>
        <w:spacing w:before="100" w:beforeAutospacing="1" w:after="100" w:afterAutospacing="1" w:line="240" w:lineRule="auto"/>
        <w:jc w:val="both"/>
        <w:rPr>
          <w:rFonts w:ascii="Arial" w:eastAsia="Times New Roman" w:hAnsi="Arial" w:cs="Arial"/>
          <w:b/>
          <w:sz w:val="24"/>
          <w:szCs w:val="24"/>
          <w:u w:val="single"/>
        </w:rPr>
      </w:pPr>
      <w:r w:rsidRPr="002823A6">
        <w:rPr>
          <w:rFonts w:ascii="Arial" w:eastAsia="Times New Roman" w:hAnsi="Arial" w:cs="Arial"/>
          <w:b/>
          <w:sz w:val="24"/>
          <w:szCs w:val="24"/>
          <w:u w:val="single"/>
        </w:rPr>
        <w:t>REPLY:</w:t>
      </w:r>
    </w:p>
    <w:p w:rsidR="001C563E" w:rsidRDefault="001C563E" w:rsidP="001C563E">
      <w:pPr>
        <w:spacing w:line="360" w:lineRule="auto"/>
        <w:jc w:val="both"/>
        <w:rPr>
          <w:rFonts w:ascii="Arial" w:hAnsi="Arial" w:cs="Arial"/>
          <w:bCs/>
          <w:sz w:val="24"/>
          <w:szCs w:val="24"/>
        </w:rPr>
      </w:pPr>
      <w:r>
        <w:rPr>
          <w:rFonts w:ascii="Arial" w:hAnsi="Arial" w:cs="Arial"/>
          <w:bCs/>
          <w:sz w:val="24"/>
          <w:szCs w:val="24"/>
        </w:rPr>
        <w:t>Since 1994, neither the Department nor its entities have conducted a study into the possibility of procuring 100% of food consume</w:t>
      </w:r>
      <w:r>
        <w:rPr>
          <w:rFonts w:ascii="Arial" w:hAnsi="Arial" w:cs="Arial"/>
          <w:bCs/>
          <w:sz w:val="24"/>
          <w:szCs w:val="24"/>
        </w:rPr>
        <w:t>d locally.</w:t>
      </w:r>
      <w:bookmarkStart w:id="0" w:name="_GoBack"/>
      <w:bookmarkEnd w:id="0"/>
    </w:p>
    <w:p w:rsidR="002D3C55" w:rsidRPr="001C563E" w:rsidRDefault="001C563E" w:rsidP="001C563E">
      <w:pPr>
        <w:spacing w:line="360" w:lineRule="auto"/>
        <w:jc w:val="both"/>
        <w:rPr>
          <w:rFonts w:ascii="Arial" w:hAnsi="Arial" w:cs="Arial"/>
          <w:bCs/>
          <w:sz w:val="24"/>
          <w:szCs w:val="24"/>
        </w:rPr>
      </w:pPr>
      <w:r>
        <w:rPr>
          <w:rFonts w:ascii="Arial" w:hAnsi="Arial" w:cs="Arial"/>
          <w:bCs/>
          <w:sz w:val="24"/>
          <w:szCs w:val="24"/>
        </w:rPr>
        <w:t>There was no compelling reason for undertaking such a study. However, the Department undertakes studies on food security levels, agricultural production trends, and agricultural trade patterns. In circumstances where there is comparative disadvantage and domestic consumption exceeds production such as in the case of wheat, t</w:t>
      </w:r>
      <w:r>
        <w:rPr>
          <w:rFonts w:ascii="Arial" w:hAnsi="Arial" w:cs="Arial"/>
          <w:bCs/>
          <w:sz w:val="24"/>
          <w:szCs w:val="24"/>
        </w:rPr>
        <w:t>he country imports the balance.</w:t>
      </w:r>
    </w:p>
    <w:p w:rsidR="002D3C55" w:rsidRPr="002823A6" w:rsidRDefault="002D3C55" w:rsidP="002D3C55">
      <w:pPr>
        <w:rPr>
          <w:sz w:val="24"/>
          <w:szCs w:val="24"/>
        </w:rPr>
      </w:pPr>
    </w:p>
    <w:p w:rsidR="00CC5328" w:rsidRDefault="00CC5328"/>
    <w:sectPr w:rsidR="00CC5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55"/>
    <w:rsid w:val="001C563E"/>
    <w:rsid w:val="002D3C55"/>
    <w:rsid w:val="0083265A"/>
    <w:rsid w:val="00CC5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BE7A"/>
  <w15:chartTrackingRefBased/>
  <w15:docId w15:val="{B2510330-F82E-4025-A069-D0F25926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2D3C55"/>
    <w:pPr>
      <w:spacing w:after="0" w:line="360" w:lineRule="auto"/>
      <w:ind w:left="425"/>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2</cp:revision>
  <dcterms:created xsi:type="dcterms:W3CDTF">2019-07-11T07:07:00Z</dcterms:created>
  <dcterms:modified xsi:type="dcterms:W3CDTF">2019-08-16T06:37:00Z</dcterms:modified>
</cp:coreProperties>
</file>