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017AC3">
        <w:rPr>
          <w:b/>
          <w:bCs/>
          <w:sz w:val="24"/>
          <w:u w:val="single"/>
        </w:rPr>
        <w:t>91</w:t>
      </w:r>
      <w:r w:rsidR="001D7AD7">
        <w:rPr>
          <w:b/>
          <w:bCs/>
          <w:sz w:val="24"/>
          <w:u w:val="single"/>
        </w:rPr>
        <w:t>4</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17AC3">
        <w:rPr>
          <w:b/>
          <w:bCs/>
          <w:sz w:val="24"/>
          <w:u w:val="single"/>
        </w:rPr>
        <w:t>22</w:t>
      </w:r>
      <w:r w:rsidR="006E0E56">
        <w:rPr>
          <w:b/>
          <w:bCs/>
          <w:sz w:val="24"/>
          <w:u w:val="single"/>
        </w:rPr>
        <w:t xml:space="preserve"> MAY</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F7333">
        <w:rPr>
          <w:b/>
          <w:bCs/>
          <w:sz w:val="24"/>
          <w:u w:val="single"/>
        </w:rPr>
        <w:t>1</w:t>
      </w:r>
      <w:r w:rsidR="00017AC3">
        <w:rPr>
          <w:b/>
          <w:bCs/>
          <w:sz w:val="24"/>
          <w:u w:val="single"/>
        </w:rPr>
        <w:t>7</w:t>
      </w:r>
      <w:r w:rsidRPr="00294557">
        <w:rPr>
          <w:b/>
          <w:bCs/>
          <w:sz w:val="24"/>
          <w:u w:val="single"/>
        </w:rPr>
        <w:t>)</w:t>
      </w:r>
    </w:p>
    <w:p w:rsidR="001D7AD7" w:rsidRPr="001D7AD7" w:rsidRDefault="001D7AD7" w:rsidP="001D7AD7">
      <w:pPr>
        <w:spacing w:before="100" w:beforeAutospacing="1" w:after="100" w:afterAutospacing="1"/>
        <w:jc w:val="both"/>
        <w:outlineLvl w:val="0"/>
        <w:rPr>
          <w:b/>
          <w:bCs/>
          <w:color w:val="000000" w:themeColor="text1"/>
          <w:sz w:val="24"/>
          <w:u w:val="single"/>
          <w:lang w:eastAsia="en-ZA"/>
        </w:rPr>
      </w:pPr>
      <w:r w:rsidRPr="001D7AD7">
        <w:rPr>
          <w:b/>
          <w:sz w:val="24"/>
          <w:u w:val="single"/>
          <w:lang w:val="af-ZA"/>
        </w:rPr>
        <w:t>Mr P A van Staden (FF Plus) to ask the Minister of Health</w:t>
      </w:r>
      <w:r w:rsidRPr="001D7AD7">
        <w:rPr>
          <w:b/>
          <w:sz w:val="24"/>
          <w:u w:val="single"/>
          <w:lang w:val="af-ZA"/>
        </w:rPr>
        <w:fldChar w:fldCharType="begin"/>
      </w:r>
      <w:r w:rsidRPr="001D7AD7">
        <w:rPr>
          <w:u w:val="single"/>
        </w:rPr>
        <w:instrText xml:space="preserve"> XE "</w:instrText>
      </w:r>
      <w:r w:rsidRPr="001D7AD7">
        <w:rPr>
          <w:b/>
          <w:bCs/>
          <w:sz w:val="24"/>
          <w:u w:val="single"/>
          <w:lang w:val="en-US"/>
        </w:rPr>
        <w:instrText>Health</w:instrText>
      </w:r>
      <w:r w:rsidRPr="001D7AD7">
        <w:rPr>
          <w:u w:val="single"/>
        </w:rPr>
        <w:instrText xml:space="preserve">" </w:instrText>
      </w:r>
      <w:r w:rsidRPr="001D7AD7">
        <w:rPr>
          <w:b/>
          <w:sz w:val="24"/>
          <w:u w:val="single"/>
          <w:lang w:val="af-ZA"/>
        </w:rPr>
        <w:fldChar w:fldCharType="end"/>
      </w:r>
      <w:r w:rsidRPr="001D7AD7">
        <w:rPr>
          <w:b/>
          <w:bCs/>
          <w:sz w:val="24"/>
          <w:u w:val="single"/>
        </w:rPr>
        <w:t>:</w:t>
      </w:r>
    </w:p>
    <w:p w:rsidR="001D7AD7" w:rsidRPr="001D7AD7" w:rsidRDefault="001D7AD7" w:rsidP="001D7AD7">
      <w:pPr>
        <w:spacing w:before="100" w:beforeAutospacing="1" w:after="100" w:afterAutospacing="1"/>
        <w:ind w:left="709" w:hanging="720"/>
        <w:jc w:val="both"/>
      </w:pPr>
      <w:r w:rsidRPr="001D7AD7">
        <w:rPr>
          <w:sz w:val="24"/>
        </w:rPr>
        <w:t>(1)</w:t>
      </w:r>
      <w:r w:rsidRPr="001D7AD7">
        <w:rPr>
          <w:sz w:val="24"/>
        </w:rPr>
        <w:tab/>
        <w:t>Since the start of the lockdown to prevent the spread of the Covid-19 pandemic, what has been the total number of persons in (a) public and (b) private hospitals, in each province who (i) were treated for hunger-related diseases, (ii) have died due to hunger-related diseases and (iii) are still being treated for hunger-related diseases;</w:t>
      </w:r>
    </w:p>
    <w:p w:rsidR="00786C98" w:rsidRPr="001D7AD7" w:rsidRDefault="001D7AD7" w:rsidP="001D7AD7">
      <w:pPr>
        <w:spacing w:before="100" w:beforeAutospacing="1" w:after="100" w:afterAutospacing="1"/>
        <w:ind w:left="709" w:hanging="720"/>
        <w:jc w:val="both"/>
        <w:rPr>
          <w:lang w:val="af-ZA"/>
        </w:rPr>
      </w:pPr>
      <w:r w:rsidRPr="001D7AD7">
        <w:rPr>
          <w:sz w:val="24"/>
        </w:rPr>
        <w:t>(2)</w:t>
      </w:r>
      <w:r w:rsidRPr="001D7AD7">
        <w:rPr>
          <w:sz w:val="24"/>
        </w:rPr>
        <w:tab/>
        <w:t>whether he will make a statement on the matter?</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120</w:t>
      </w:r>
      <w:r w:rsidR="001D7AD7">
        <w:rPr>
          <w:color w:val="000000"/>
        </w:rPr>
        <w:t>3</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2F43C3" w:rsidRPr="00BB0548" w:rsidRDefault="002F43C3" w:rsidP="002F43C3">
      <w:pPr>
        <w:rPr>
          <w:bCs/>
          <w:sz w:val="24"/>
          <w:u w:val="single"/>
          <w:lang w:val="en-US"/>
        </w:rPr>
      </w:pPr>
    </w:p>
    <w:p w:rsidR="004876CC" w:rsidRDefault="004876CC" w:rsidP="004876CC">
      <w:pPr>
        <w:tabs>
          <w:tab w:val="left" w:pos="709"/>
          <w:tab w:val="left" w:pos="1418"/>
        </w:tabs>
        <w:ind w:left="1985" w:hanging="1985"/>
        <w:jc w:val="both"/>
        <w:rPr>
          <w:sz w:val="24"/>
          <w:lang w:val="en-US"/>
        </w:rPr>
      </w:pPr>
      <w:r>
        <w:rPr>
          <w:sz w:val="24"/>
          <w:lang w:val="en-US"/>
        </w:rPr>
        <w:t>(1)</w:t>
      </w:r>
      <w:r>
        <w:rPr>
          <w:sz w:val="24"/>
          <w:lang w:val="en-US"/>
        </w:rPr>
        <w:tab/>
        <w:t>(a)</w:t>
      </w:r>
      <w:r>
        <w:rPr>
          <w:sz w:val="24"/>
          <w:lang w:val="en-US"/>
        </w:rPr>
        <w:tab/>
        <w:t xml:space="preserve">(i) </w:t>
      </w:r>
      <w:r>
        <w:rPr>
          <w:sz w:val="24"/>
          <w:lang w:val="en-US"/>
        </w:rPr>
        <w:tab/>
        <w:t xml:space="preserve">The District Health Information System (DHIS) only collects nutrition-related data on severe acute malnutrition (SAM) in children under 5 years of age. The DHIS data is available for March and April 2020 and reflects that nationally 991 children were admitted in public hospitals for SAM in March 2020. In comparison 1220 children under 5 were admitted with SAM in March 2019. In April 2020 596 children under 5 were admitted to public hospitals with SAM compared to 1118 in April 2019. These data show that the number of children admitted with SAM were lower in March and April 2020 compared to the same period in 2019. </w:t>
      </w:r>
      <w:r w:rsidR="00600323">
        <w:rPr>
          <w:sz w:val="24"/>
          <w:lang w:val="en-US"/>
        </w:rPr>
        <w:t xml:space="preserve">Refer to </w:t>
      </w:r>
      <w:r w:rsidR="00600323" w:rsidRPr="00600323">
        <w:rPr>
          <w:b/>
          <w:sz w:val="24"/>
          <w:lang w:val="en-US"/>
        </w:rPr>
        <w:t>Annexure 1</w:t>
      </w:r>
      <w:r>
        <w:rPr>
          <w:sz w:val="24"/>
          <w:lang w:val="en-US"/>
        </w:rPr>
        <w:t>.</w:t>
      </w:r>
    </w:p>
    <w:p w:rsidR="004876CC" w:rsidRDefault="004876CC" w:rsidP="004876CC">
      <w:pPr>
        <w:tabs>
          <w:tab w:val="left" w:pos="709"/>
          <w:tab w:val="left" w:pos="1418"/>
        </w:tabs>
        <w:ind w:left="1985" w:hanging="1985"/>
        <w:jc w:val="both"/>
        <w:rPr>
          <w:sz w:val="24"/>
          <w:lang w:val="en-US"/>
        </w:rPr>
      </w:pPr>
    </w:p>
    <w:p w:rsidR="004876CC" w:rsidRDefault="004876CC" w:rsidP="004876CC">
      <w:pPr>
        <w:tabs>
          <w:tab w:val="left" w:pos="709"/>
          <w:tab w:val="left" w:pos="1418"/>
        </w:tabs>
        <w:ind w:left="1985" w:hanging="1985"/>
        <w:jc w:val="both"/>
        <w:rPr>
          <w:sz w:val="24"/>
          <w:lang w:val="en-US"/>
        </w:rPr>
      </w:pPr>
      <w:r>
        <w:rPr>
          <w:sz w:val="24"/>
          <w:lang w:val="en-US"/>
        </w:rPr>
        <w:tab/>
      </w:r>
      <w:r>
        <w:rPr>
          <w:sz w:val="24"/>
          <w:lang w:val="en-US"/>
        </w:rPr>
        <w:tab/>
        <w:t>(ii)</w:t>
      </w:r>
      <w:r>
        <w:rPr>
          <w:sz w:val="24"/>
          <w:lang w:val="en-US"/>
        </w:rPr>
        <w:tab/>
        <w:t xml:space="preserve">According to the DHIS in March 2020 there were 83 SAM related deaths in public hospitals while in April 2020 there were 50. In comparison in March 2019 and April 2019 there were 91 SAM related deaths each month. As for SAM admissions, SAM deaths were lower in March and April 2020 compared to the same period in 2019. </w:t>
      </w:r>
      <w:r w:rsidR="00600323">
        <w:rPr>
          <w:sz w:val="24"/>
          <w:lang w:val="en-US"/>
        </w:rPr>
        <w:t xml:space="preserve">Refer to </w:t>
      </w:r>
      <w:r w:rsidR="00600323" w:rsidRPr="00600323">
        <w:rPr>
          <w:b/>
          <w:sz w:val="24"/>
          <w:lang w:val="en-US"/>
        </w:rPr>
        <w:t>Annexure 1</w:t>
      </w:r>
      <w:r w:rsidR="00600323">
        <w:rPr>
          <w:sz w:val="24"/>
          <w:lang w:val="en-US"/>
        </w:rPr>
        <w:t>.</w:t>
      </w:r>
    </w:p>
    <w:p w:rsidR="004876CC" w:rsidRDefault="004876CC" w:rsidP="004876CC">
      <w:pPr>
        <w:tabs>
          <w:tab w:val="left" w:pos="709"/>
          <w:tab w:val="left" w:pos="1418"/>
        </w:tabs>
        <w:ind w:left="1985" w:hanging="1985"/>
        <w:jc w:val="both"/>
        <w:rPr>
          <w:sz w:val="24"/>
          <w:lang w:val="en-US"/>
        </w:rPr>
      </w:pPr>
    </w:p>
    <w:p w:rsidR="004876CC" w:rsidRDefault="004876CC" w:rsidP="004876CC">
      <w:pPr>
        <w:tabs>
          <w:tab w:val="left" w:pos="709"/>
          <w:tab w:val="left" w:pos="1418"/>
        </w:tabs>
        <w:ind w:left="1985" w:hanging="1985"/>
        <w:jc w:val="both"/>
        <w:rPr>
          <w:sz w:val="24"/>
          <w:lang w:val="en-US"/>
        </w:rPr>
      </w:pPr>
      <w:r>
        <w:rPr>
          <w:sz w:val="24"/>
          <w:lang w:val="en-US"/>
        </w:rPr>
        <w:tab/>
      </w:r>
      <w:r>
        <w:rPr>
          <w:sz w:val="24"/>
          <w:lang w:val="en-US"/>
        </w:rPr>
        <w:tab/>
        <w:t>(iii)</w:t>
      </w:r>
      <w:r>
        <w:rPr>
          <w:sz w:val="24"/>
          <w:lang w:val="en-US"/>
        </w:rPr>
        <w:tab/>
        <w:t>The DHIS does record the number of children or adults currently being treated for hunger-related diseases.</w:t>
      </w:r>
    </w:p>
    <w:p w:rsidR="004876CC" w:rsidRDefault="004876CC" w:rsidP="004876CC">
      <w:pPr>
        <w:tabs>
          <w:tab w:val="left" w:pos="709"/>
          <w:tab w:val="left" w:pos="1418"/>
        </w:tabs>
        <w:ind w:left="1985" w:hanging="1985"/>
        <w:jc w:val="both"/>
        <w:rPr>
          <w:sz w:val="24"/>
          <w:lang w:val="en-US"/>
        </w:rPr>
      </w:pPr>
    </w:p>
    <w:p w:rsidR="004876CC" w:rsidRDefault="004876CC" w:rsidP="004876CC">
      <w:pPr>
        <w:tabs>
          <w:tab w:val="left" w:pos="709"/>
          <w:tab w:val="left" w:pos="1418"/>
        </w:tabs>
        <w:ind w:left="1418" w:hanging="1418"/>
        <w:jc w:val="both"/>
        <w:rPr>
          <w:sz w:val="24"/>
          <w:lang w:val="en-US"/>
        </w:rPr>
      </w:pPr>
      <w:r>
        <w:rPr>
          <w:sz w:val="24"/>
          <w:lang w:val="en-US"/>
        </w:rPr>
        <w:tab/>
        <w:t>(b)</w:t>
      </w:r>
      <w:r>
        <w:rPr>
          <w:sz w:val="24"/>
          <w:lang w:val="en-US"/>
        </w:rPr>
        <w:tab/>
        <w:t>The National Department of Health has no data from the private hospitals on number of people treated for hunger-related diseases, died from hunger related diseases or still being treated for hunger-related diseases.</w:t>
      </w:r>
    </w:p>
    <w:p w:rsidR="004876CC" w:rsidRDefault="004876CC" w:rsidP="004876CC">
      <w:pPr>
        <w:tabs>
          <w:tab w:val="left" w:pos="709"/>
          <w:tab w:val="left" w:pos="1418"/>
        </w:tabs>
        <w:ind w:left="1418" w:hanging="1418"/>
        <w:jc w:val="both"/>
        <w:rPr>
          <w:sz w:val="24"/>
          <w:lang w:val="en-US"/>
        </w:rPr>
      </w:pPr>
    </w:p>
    <w:p w:rsidR="004876CC" w:rsidRPr="004876CC" w:rsidRDefault="004876CC" w:rsidP="004876CC">
      <w:pPr>
        <w:tabs>
          <w:tab w:val="left" w:pos="709"/>
          <w:tab w:val="left" w:pos="1418"/>
        </w:tabs>
        <w:ind w:left="1418" w:hanging="1418"/>
        <w:jc w:val="both"/>
        <w:rPr>
          <w:sz w:val="24"/>
          <w:lang w:val="en-US"/>
        </w:rPr>
      </w:pPr>
      <w:r>
        <w:rPr>
          <w:sz w:val="24"/>
          <w:lang w:val="en-US"/>
        </w:rPr>
        <w:t>(2)</w:t>
      </w:r>
      <w:r>
        <w:rPr>
          <w:sz w:val="24"/>
          <w:lang w:val="en-US"/>
        </w:rPr>
        <w:tab/>
        <w:t>The statement has already been made on this matter.</w:t>
      </w:r>
    </w:p>
    <w:p w:rsidR="001F3F82" w:rsidRPr="001F3F82" w:rsidRDefault="001F3F82" w:rsidP="001F3F82">
      <w:pPr>
        <w:pStyle w:val="BodyText"/>
        <w:ind w:left="720" w:hanging="720"/>
        <w:rPr>
          <w:sz w:val="24"/>
          <w:lang w:val="en-ZA"/>
        </w:rPr>
      </w:pPr>
    </w:p>
    <w:p w:rsidR="004876CC" w:rsidRDefault="004876CC"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0A6" w:rsidRDefault="006760A6">
      <w:r>
        <w:separator/>
      </w:r>
    </w:p>
  </w:endnote>
  <w:endnote w:type="continuationSeparator" w:id="0">
    <w:p w:rsidR="006760A6" w:rsidRDefault="0067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BB0548">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0A6" w:rsidRDefault="006760A6">
      <w:r>
        <w:separator/>
      </w:r>
    </w:p>
  </w:footnote>
  <w:footnote w:type="continuationSeparator" w:id="0">
    <w:p w:rsidR="006760A6" w:rsidRDefault="006760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2"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17AC3"/>
    <w:rsid w:val="00023BF4"/>
    <w:rsid w:val="00025DC9"/>
    <w:rsid w:val="0004183B"/>
    <w:rsid w:val="000545E2"/>
    <w:rsid w:val="00056AD2"/>
    <w:rsid w:val="00056CD8"/>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437F"/>
    <w:rsid w:val="000E5158"/>
    <w:rsid w:val="000F059B"/>
    <w:rsid w:val="000F0FCF"/>
    <w:rsid w:val="000F2F2D"/>
    <w:rsid w:val="000F3BF5"/>
    <w:rsid w:val="000F452A"/>
    <w:rsid w:val="000F50B5"/>
    <w:rsid w:val="000F7333"/>
    <w:rsid w:val="00103056"/>
    <w:rsid w:val="00103544"/>
    <w:rsid w:val="00103BC2"/>
    <w:rsid w:val="00107743"/>
    <w:rsid w:val="001102B2"/>
    <w:rsid w:val="0011153B"/>
    <w:rsid w:val="001126D2"/>
    <w:rsid w:val="00125A56"/>
    <w:rsid w:val="001313B7"/>
    <w:rsid w:val="00132753"/>
    <w:rsid w:val="00133758"/>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62F5"/>
    <w:rsid w:val="001B67CA"/>
    <w:rsid w:val="001B7AA5"/>
    <w:rsid w:val="001C0252"/>
    <w:rsid w:val="001C2FB1"/>
    <w:rsid w:val="001C433A"/>
    <w:rsid w:val="001C4B60"/>
    <w:rsid w:val="001C6528"/>
    <w:rsid w:val="001C70A3"/>
    <w:rsid w:val="001D2E01"/>
    <w:rsid w:val="001D714B"/>
    <w:rsid w:val="001D7AD7"/>
    <w:rsid w:val="001E53FE"/>
    <w:rsid w:val="001E5E5C"/>
    <w:rsid w:val="001E6713"/>
    <w:rsid w:val="001E7247"/>
    <w:rsid w:val="001F3F82"/>
    <w:rsid w:val="00202C12"/>
    <w:rsid w:val="00202CF5"/>
    <w:rsid w:val="00207DDB"/>
    <w:rsid w:val="0021799A"/>
    <w:rsid w:val="002242A9"/>
    <w:rsid w:val="00233C3B"/>
    <w:rsid w:val="0024216E"/>
    <w:rsid w:val="002519F4"/>
    <w:rsid w:val="0026455A"/>
    <w:rsid w:val="0026455E"/>
    <w:rsid w:val="00267FDF"/>
    <w:rsid w:val="00271665"/>
    <w:rsid w:val="00280B70"/>
    <w:rsid w:val="002832F3"/>
    <w:rsid w:val="00294557"/>
    <w:rsid w:val="002A0E7D"/>
    <w:rsid w:val="002A5288"/>
    <w:rsid w:val="002B20CB"/>
    <w:rsid w:val="002B30F2"/>
    <w:rsid w:val="002B32D0"/>
    <w:rsid w:val="002B366B"/>
    <w:rsid w:val="002C3327"/>
    <w:rsid w:val="002C7F1D"/>
    <w:rsid w:val="002E3FA9"/>
    <w:rsid w:val="002E5A4E"/>
    <w:rsid w:val="002F43C3"/>
    <w:rsid w:val="002F747D"/>
    <w:rsid w:val="00300051"/>
    <w:rsid w:val="0030381C"/>
    <w:rsid w:val="00311920"/>
    <w:rsid w:val="003157A0"/>
    <w:rsid w:val="0031728A"/>
    <w:rsid w:val="0031798D"/>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5D7D"/>
    <w:rsid w:val="003B0C88"/>
    <w:rsid w:val="003C29BB"/>
    <w:rsid w:val="003C29E4"/>
    <w:rsid w:val="003C3FF7"/>
    <w:rsid w:val="003C68AC"/>
    <w:rsid w:val="003D5634"/>
    <w:rsid w:val="003D6B80"/>
    <w:rsid w:val="003E0AC8"/>
    <w:rsid w:val="003E15DE"/>
    <w:rsid w:val="003E5508"/>
    <w:rsid w:val="003F0F18"/>
    <w:rsid w:val="003F3650"/>
    <w:rsid w:val="003F3EB8"/>
    <w:rsid w:val="003F693D"/>
    <w:rsid w:val="003F6F06"/>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6CC"/>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978C6"/>
    <w:rsid w:val="005A6911"/>
    <w:rsid w:val="005B5840"/>
    <w:rsid w:val="005C171D"/>
    <w:rsid w:val="005C4284"/>
    <w:rsid w:val="005C491B"/>
    <w:rsid w:val="005D0D19"/>
    <w:rsid w:val="005D55C6"/>
    <w:rsid w:val="005D5B18"/>
    <w:rsid w:val="005D7A2A"/>
    <w:rsid w:val="005E1FBC"/>
    <w:rsid w:val="005E358C"/>
    <w:rsid w:val="005E5D63"/>
    <w:rsid w:val="005E7BF6"/>
    <w:rsid w:val="00600323"/>
    <w:rsid w:val="00602574"/>
    <w:rsid w:val="00610BC7"/>
    <w:rsid w:val="00616273"/>
    <w:rsid w:val="006175C7"/>
    <w:rsid w:val="00623C5C"/>
    <w:rsid w:val="00623E12"/>
    <w:rsid w:val="00635745"/>
    <w:rsid w:val="00635890"/>
    <w:rsid w:val="00637291"/>
    <w:rsid w:val="0063794C"/>
    <w:rsid w:val="00646F50"/>
    <w:rsid w:val="006553F5"/>
    <w:rsid w:val="00655AA8"/>
    <w:rsid w:val="006664AE"/>
    <w:rsid w:val="00666DDA"/>
    <w:rsid w:val="006760A6"/>
    <w:rsid w:val="006779D4"/>
    <w:rsid w:val="00683343"/>
    <w:rsid w:val="00692BF0"/>
    <w:rsid w:val="00692C90"/>
    <w:rsid w:val="006930ED"/>
    <w:rsid w:val="006A34EA"/>
    <w:rsid w:val="006A3E83"/>
    <w:rsid w:val="006B1A27"/>
    <w:rsid w:val="006B5E48"/>
    <w:rsid w:val="006B750D"/>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30914"/>
    <w:rsid w:val="0084076E"/>
    <w:rsid w:val="00846CD4"/>
    <w:rsid w:val="00852234"/>
    <w:rsid w:val="008603CC"/>
    <w:rsid w:val="00860B56"/>
    <w:rsid w:val="0086637B"/>
    <w:rsid w:val="00866D7D"/>
    <w:rsid w:val="008909CC"/>
    <w:rsid w:val="00891B7A"/>
    <w:rsid w:val="00893EA4"/>
    <w:rsid w:val="0089783C"/>
    <w:rsid w:val="008A2BAB"/>
    <w:rsid w:val="008A34C5"/>
    <w:rsid w:val="008A73D2"/>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71BA9"/>
    <w:rsid w:val="009756B6"/>
    <w:rsid w:val="009770A5"/>
    <w:rsid w:val="009855D2"/>
    <w:rsid w:val="009873B3"/>
    <w:rsid w:val="009922DD"/>
    <w:rsid w:val="00993155"/>
    <w:rsid w:val="00996A53"/>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9F54A8"/>
    <w:rsid w:val="00A041C1"/>
    <w:rsid w:val="00A0613D"/>
    <w:rsid w:val="00A078D4"/>
    <w:rsid w:val="00A11952"/>
    <w:rsid w:val="00A13522"/>
    <w:rsid w:val="00A13AC5"/>
    <w:rsid w:val="00A13D92"/>
    <w:rsid w:val="00A143B4"/>
    <w:rsid w:val="00A1623E"/>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0CE7"/>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2430"/>
    <w:rsid w:val="00C4585E"/>
    <w:rsid w:val="00C461AD"/>
    <w:rsid w:val="00C47DA6"/>
    <w:rsid w:val="00C50944"/>
    <w:rsid w:val="00C52573"/>
    <w:rsid w:val="00C61949"/>
    <w:rsid w:val="00C640DD"/>
    <w:rsid w:val="00C71939"/>
    <w:rsid w:val="00C723FE"/>
    <w:rsid w:val="00C733EE"/>
    <w:rsid w:val="00C82762"/>
    <w:rsid w:val="00C86428"/>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45BA5"/>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628D"/>
    <w:rsid w:val="00DE787B"/>
    <w:rsid w:val="00DF0073"/>
    <w:rsid w:val="00DF02FF"/>
    <w:rsid w:val="00DF6212"/>
    <w:rsid w:val="00DF64E2"/>
    <w:rsid w:val="00E040FD"/>
    <w:rsid w:val="00E066C4"/>
    <w:rsid w:val="00E11BD3"/>
    <w:rsid w:val="00E15B45"/>
    <w:rsid w:val="00E161FB"/>
    <w:rsid w:val="00E20597"/>
    <w:rsid w:val="00E22D07"/>
    <w:rsid w:val="00E238C2"/>
    <w:rsid w:val="00E256E5"/>
    <w:rsid w:val="00E371B8"/>
    <w:rsid w:val="00E37A82"/>
    <w:rsid w:val="00E42417"/>
    <w:rsid w:val="00E43571"/>
    <w:rsid w:val="00E61438"/>
    <w:rsid w:val="00E61656"/>
    <w:rsid w:val="00E6419C"/>
    <w:rsid w:val="00E65A7A"/>
    <w:rsid w:val="00E70BD1"/>
    <w:rsid w:val="00E741E3"/>
    <w:rsid w:val="00E82ED2"/>
    <w:rsid w:val="00E85240"/>
    <w:rsid w:val="00EA464E"/>
    <w:rsid w:val="00EB211A"/>
    <w:rsid w:val="00EB241F"/>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34E51"/>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E5121"/>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2020-06-10T14:47:00Z</dcterms:created>
  <dcterms:modified xsi:type="dcterms:W3CDTF">2020-06-10T14:47:00Z</dcterms:modified>
</cp:coreProperties>
</file>