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5F2756" w:rsidRDefault="00F515CF" w:rsidP="005F2756">
      <w:pPr>
        <w:spacing w:after="0" w:line="240" w:lineRule="auto"/>
        <w:jc w:val="center"/>
        <w:rPr>
          <w:rFonts w:ascii="Arial" w:eastAsia="Times New Roman" w:hAnsi="Arial" w:cs="Arial"/>
          <w:sz w:val="24"/>
          <w:szCs w:val="24"/>
        </w:rPr>
      </w:pPr>
      <w:bookmarkStart w:id="0" w:name="_GoBack"/>
      <w:bookmarkEnd w:id="0"/>
      <w:r w:rsidRPr="005F2756">
        <w:rPr>
          <w:rFonts w:ascii="Arial" w:eastAsia="Times New Roman" w:hAnsi="Arial" w:cs="Arial"/>
          <w:b/>
          <w:bCs/>
          <w:sz w:val="24"/>
          <w:szCs w:val="24"/>
        </w:rPr>
        <w:t>NATIONAL ASSEMBLY</w:t>
      </w:r>
    </w:p>
    <w:p w14:paraId="3A5091AE" w14:textId="77777777" w:rsidR="00F515CF" w:rsidRPr="005F2756" w:rsidRDefault="001304CF" w:rsidP="005F2756">
      <w:pPr>
        <w:spacing w:after="0" w:line="240" w:lineRule="auto"/>
        <w:jc w:val="center"/>
        <w:rPr>
          <w:rFonts w:ascii="Arial" w:eastAsia="Times New Roman" w:hAnsi="Arial" w:cs="Arial"/>
          <w:b/>
          <w:sz w:val="24"/>
          <w:szCs w:val="24"/>
        </w:rPr>
      </w:pPr>
      <w:r w:rsidRPr="005F2756">
        <w:rPr>
          <w:rFonts w:ascii="Arial" w:eastAsia="Times New Roman" w:hAnsi="Arial" w:cs="Arial"/>
          <w:b/>
          <w:sz w:val="24"/>
          <w:szCs w:val="24"/>
        </w:rPr>
        <w:t>W</w:t>
      </w:r>
      <w:r w:rsidR="003F27D2" w:rsidRPr="005F2756">
        <w:rPr>
          <w:rFonts w:ascii="Arial" w:eastAsia="Times New Roman" w:hAnsi="Arial" w:cs="Arial"/>
          <w:b/>
          <w:sz w:val="24"/>
          <w:szCs w:val="24"/>
        </w:rPr>
        <w:t>R</w:t>
      </w:r>
      <w:r w:rsidRPr="005F2756">
        <w:rPr>
          <w:rFonts w:ascii="Arial" w:eastAsia="Times New Roman" w:hAnsi="Arial" w:cs="Arial"/>
          <w:b/>
          <w:sz w:val="24"/>
          <w:szCs w:val="24"/>
        </w:rPr>
        <w:t>ITTEN</w:t>
      </w:r>
      <w:r w:rsidR="00F515CF" w:rsidRPr="005F2756">
        <w:rPr>
          <w:rFonts w:ascii="Arial" w:eastAsia="Times New Roman" w:hAnsi="Arial" w:cs="Arial"/>
          <w:b/>
          <w:sz w:val="24"/>
          <w:szCs w:val="24"/>
        </w:rPr>
        <w:t xml:space="preserve"> REPLY</w:t>
      </w:r>
    </w:p>
    <w:p w14:paraId="3FF19268" w14:textId="77777777" w:rsidR="001168CA" w:rsidRPr="005F2756" w:rsidRDefault="001168CA" w:rsidP="005F2756">
      <w:pPr>
        <w:spacing w:after="0" w:line="240" w:lineRule="auto"/>
        <w:rPr>
          <w:rFonts w:ascii="Arial" w:eastAsia="Times New Roman" w:hAnsi="Arial" w:cs="Arial"/>
          <w:sz w:val="24"/>
          <w:szCs w:val="24"/>
        </w:rPr>
      </w:pPr>
    </w:p>
    <w:p w14:paraId="318A8396" w14:textId="77777777" w:rsidR="00FD7F03" w:rsidRPr="005F2756" w:rsidRDefault="00FD7F03" w:rsidP="005F2756">
      <w:pPr>
        <w:spacing w:after="0" w:line="240" w:lineRule="auto"/>
        <w:rPr>
          <w:rFonts w:ascii="Arial" w:eastAsia="Times New Roman" w:hAnsi="Arial" w:cs="Arial"/>
          <w:b/>
          <w:bCs/>
          <w:sz w:val="24"/>
          <w:szCs w:val="24"/>
        </w:rPr>
      </w:pPr>
    </w:p>
    <w:p w14:paraId="29E6E93C" w14:textId="08AC3551" w:rsidR="00F515CF" w:rsidRPr="005F2756" w:rsidRDefault="00F515CF" w:rsidP="005F2756">
      <w:pPr>
        <w:spacing w:after="0" w:line="240" w:lineRule="auto"/>
        <w:rPr>
          <w:rFonts w:ascii="Arial" w:eastAsia="Times New Roman" w:hAnsi="Arial" w:cs="Arial"/>
          <w:sz w:val="24"/>
          <w:szCs w:val="24"/>
        </w:rPr>
      </w:pPr>
      <w:r w:rsidRPr="005F2756">
        <w:rPr>
          <w:rFonts w:ascii="Arial" w:eastAsia="Times New Roman" w:hAnsi="Arial" w:cs="Arial"/>
          <w:b/>
          <w:bCs/>
          <w:sz w:val="24"/>
          <w:szCs w:val="24"/>
        </w:rPr>
        <w:t xml:space="preserve">QUESTION </w:t>
      </w:r>
      <w:r w:rsidR="00AD595A" w:rsidRPr="005F2756">
        <w:rPr>
          <w:rFonts w:ascii="Arial" w:eastAsia="Times New Roman" w:hAnsi="Arial" w:cs="Arial"/>
          <w:b/>
          <w:bCs/>
          <w:sz w:val="24"/>
          <w:szCs w:val="24"/>
        </w:rPr>
        <w:t>9</w:t>
      </w:r>
      <w:r w:rsidR="00A22DF5" w:rsidRPr="005F2756">
        <w:rPr>
          <w:rFonts w:ascii="Arial" w:eastAsia="Times New Roman" w:hAnsi="Arial" w:cs="Arial"/>
          <w:b/>
          <w:bCs/>
          <w:sz w:val="24"/>
          <w:szCs w:val="24"/>
        </w:rPr>
        <w:t>1</w:t>
      </w:r>
      <w:r w:rsidR="005F2756">
        <w:rPr>
          <w:rFonts w:ascii="Arial" w:eastAsia="Times New Roman" w:hAnsi="Arial" w:cs="Arial"/>
          <w:b/>
          <w:bCs/>
          <w:sz w:val="24"/>
          <w:szCs w:val="24"/>
        </w:rPr>
        <w:t>3</w:t>
      </w:r>
    </w:p>
    <w:p w14:paraId="1A8E712D" w14:textId="77777777" w:rsidR="00FF1348" w:rsidRPr="005F2756" w:rsidRDefault="00F515CF" w:rsidP="005F2756">
      <w:pPr>
        <w:spacing w:after="0" w:line="240" w:lineRule="auto"/>
        <w:rPr>
          <w:rFonts w:ascii="Arial" w:eastAsia="Times New Roman" w:hAnsi="Arial" w:cs="Arial"/>
          <w:sz w:val="24"/>
          <w:szCs w:val="24"/>
        </w:rPr>
      </w:pPr>
      <w:r w:rsidRPr="005F2756">
        <w:rPr>
          <w:rFonts w:ascii="Arial" w:eastAsia="Times New Roman" w:hAnsi="Arial" w:cs="Arial"/>
          <w:sz w:val="24"/>
          <w:szCs w:val="24"/>
        </w:rPr>
        <w:t> </w:t>
      </w:r>
    </w:p>
    <w:p w14:paraId="65987EAC" w14:textId="4EEAE4DC" w:rsidR="002355A7" w:rsidRPr="005F2756" w:rsidRDefault="00687C52" w:rsidP="005F2756">
      <w:pPr>
        <w:spacing w:after="0" w:line="240" w:lineRule="auto"/>
        <w:rPr>
          <w:rFonts w:ascii="Arial" w:eastAsia="Times New Roman" w:hAnsi="Arial" w:cs="Arial"/>
          <w:b/>
          <w:bCs/>
          <w:sz w:val="24"/>
          <w:szCs w:val="24"/>
          <w:u w:val="single"/>
        </w:rPr>
      </w:pPr>
      <w:r w:rsidRPr="005F2756">
        <w:rPr>
          <w:rFonts w:ascii="Arial" w:eastAsia="Times New Roman" w:hAnsi="Arial" w:cs="Arial"/>
          <w:b/>
          <w:bCs/>
          <w:sz w:val="24"/>
          <w:szCs w:val="24"/>
          <w:u w:val="single"/>
        </w:rPr>
        <w:t>IN</w:t>
      </w:r>
      <w:r w:rsidR="0021572E" w:rsidRPr="005F2756">
        <w:rPr>
          <w:rFonts w:ascii="Arial" w:eastAsia="Times New Roman" w:hAnsi="Arial" w:cs="Arial"/>
          <w:b/>
          <w:bCs/>
          <w:sz w:val="24"/>
          <w:szCs w:val="24"/>
          <w:u w:val="single"/>
        </w:rPr>
        <w:t xml:space="preserve">TERNAL QUESTION PAPER [No </w:t>
      </w:r>
      <w:r w:rsidR="00AD595A" w:rsidRPr="005F2756">
        <w:rPr>
          <w:rFonts w:ascii="Arial" w:eastAsia="Times New Roman" w:hAnsi="Arial" w:cs="Arial"/>
          <w:b/>
          <w:bCs/>
          <w:sz w:val="24"/>
          <w:szCs w:val="24"/>
          <w:u w:val="single"/>
        </w:rPr>
        <w:t>9</w:t>
      </w:r>
      <w:r w:rsidR="0031187C" w:rsidRPr="005F2756">
        <w:rPr>
          <w:rFonts w:ascii="Arial" w:eastAsia="Times New Roman" w:hAnsi="Arial" w:cs="Arial"/>
          <w:b/>
          <w:bCs/>
          <w:sz w:val="24"/>
          <w:szCs w:val="24"/>
          <w:u w:val="single"/>
        </w:rPr>
        <w:t>-20</w:t>
      </w:r>
      <w:r w:rsidR="004A6DEA" w:rsidRPr="005F2756">
        <w:rPr>
          <w:rFonts w:ascii="Arial" w:eastAsia="Times New Roman" w:hAnsi="Arial" w:cs="Arial"/>
          <w:b/>
          <w:bCs/>
          <w:sz w:val="24"/>
          <w:szCs w:val="24"/>
          <w:u w:val="single"/>
        </w:rPr>
        <w:t>2</w:t>
      </w:r>
      <w:r w:rsidR="00031BA9" w:rsidRPr="005F2756">
        <w:rPr>
          <w:rFonts w:ascii="Arial" w:eastAsia="Times New Roman" w:hAnsi="Arial" w:cs="Arial"/>
          <w:b/>
          <w:bCs/>
          <w:sz w:val="24"/>
          <w:szCs w:val="24"/>
          <w:u w:val="single"/>
        </w:rPr>
        <w:t>1</w:t>
      </w:r>
      <w:r w:rsidR="0034601D" w:rsidRPr="005F2756">
        <w:rPr>
          <w:rFonts w:ascii="Arial" w:eastAsia="Times New Roman" w:hAnsi="Arial" w:cs="Arial"/>
          <w:b/>
          <w:bCs/>
          <w:sz w:val="24"/>
          <w:szCs w:val="24"/>
          <w:u w:val="single"/>
        </w:rPr>
        <w:t xml:space="preserve"> </w:t>
      </w:r>
      <w:r w:rsidR="00E36039" w:rsidRPr="005F2756">
        <w:rPr>
          <w:rFonts w:ascii="Arial" w:eastAsia="Times New Roman" w:hAnsi="Arial" w:cs="Arial"/>
          <w:b/>
          <w:bCs/>
          <w:sz w:val="24"/>
          <w:szCs w:val="24"/>
          <w:u w:val="single"/>
        </w:rPr>
        <w:t>SIXTH</w:t>
      </w:r>
      <w:r w:rsidR="005F30F3" w:rsidRPr="005F2756">
        <w:rPr>
          <w:rFonts w:ascii="Arial" w:eastAsia="Times New Roman" w:hAnsi="Arial" w:cs="Arial"/>
          <w:b/>
          <w:bCs/>
          <w:sz w:val="24"/>
          <w:szCs w:val="24"/>
          <w:u w:val="single"/>
        </w:rPr>
        <w:t xml:space="preserve"> PARLIAMENT</w:t>
      </w:r>
      <w:r w:rsidR="00F515CF" w:rsidRPr="005F2756">
        <w:rPr>
          <w:rFonts w:ascii="Arial" w:eastAsia="Times New Roman" w:hAnsi="Arial" w:cs="Arial"/>
          <w:b/>
          <w:bCs/>
          <w:sz w:val="24"/>
          <w:szCs w:val="24"/>
          <w:u w:val="single"/>
        </w:rPr>
        <w:t>]</w:t>
      </w:r>
      <w:r w:rsidR="00F515CF" w:rsidRPr="005F2756">
        <w:rPr>
          <w:rFonts w:ascii="Arial" w:eastAsia="Times New Roman" w:hAnsi="Arial" w:cs="Arial"/>
          <w:b/>
          <w:bCs/>
          <w:sz w:val="24"/>
          <w:szCs w:val="24"/>
          <w:u w:val="single"/>
        </w:rPr>
        <w:br/>
      </w:r>
      <w:r w:rsidR="00F83BBF" w:rsidRPr="005F2756">
        <w:rPr>
          <w:rFonts w:ascii="Arial" w:eastAsia="Times New Roman" w:hAnsi="Arial" w:cs="Arial"/>
          <w:b/>
          <w:bCs/>
          <w:sz w:val="24"/>
          <w:szCs w:val="24"/>
          <w:u w:val="single"/>
        </w:rPr>
        <w:t>DATE OF PUBLICATION: </w:t>
      </w:r>
      <w:r w:rsidR="004E5E3D" w:rsidRPr="005F2756">
        <w:rPr>
          <w:rFonts w:ascii="Arial" w:eastAsia="Times New Roman" w:hAnsi="Arial" w:cs="Arial"/>
          <w:b/>
          <w:bCs/>
          <w:sz w:val="24"/>
          <w:szCs w:val="24"/>
          <w:u w:val="single"/>
        </w:rPr>
        <w:t>1</w:t>
      </w:r>
      <w:r w:rsidR="00AD595A" w:rsidRPr="005F2756">
        <w:rPr>
          <w:rFonts w:ascii="Arial" w:eastAsia="Times New Roman" w:hAnsi="Arial" w:cs="Arial"/>
          <w:b/>
          <w:bCs/>
          <w:sz w:val="24"/>
          <w:szCs w:val="24"/>
          <w:u w:val="single"/>
        </w:rPr>
        <w:t>9</w:t>
      </w:r>
      <w:r w:rsidR="00667C44" w:rsidRPr="005F2756">
        <w:rPr>
          <w:rFonts w:ascii="Arial" w:eastAsia="Times New Roman" w:hAnsi="Arial" w:cs="Arial"/>
          <w:b/>
          <w:bCs/>
          <w:sz w:val="24"/>
          <w:szCs w:val="24"/>
          <w:u w:val="single"/>
        </w:rPr>
        <w:t xml:space="preserve"> </w:t>
      </w:r>
      <w:r w:rsidR="009F6449" w:rsidRPr="005F2756">
        <w:rPr>
          <w:rFonts w:ascii="Arial" w:eastAsia="Times New Roman" w:hAnsi="Arial" w:cs="Arial"/>
          <w:b/>
          <w:bCs/>
          <w:sz w:val="24"/>
          <w:szCs w:val="24"/>
          <w:u w:val="single"/>
        </w:rPr>
        <w:t>MARCH</w:t>
      </w:r>
      <w:r w:rsidR="00F515CF" w:rsidRPr="005F2756">
        <w:rPr>
          <w:rFonts w:ascii="Arial" w:eastAsia="Times New Roman" w:hAnsi="Arial" w:cs="Arial"/>
          <w:b/>
          <w:bCs/>
          <w:sz w:val="24"/>
          <w:szCs w:val="24"/>
          <w:u w:val="single"/>
        </w:rPr>
        <w:t> 20</w:t>
      </w:r>
      <w:r w:rsidR="004A6DEA" w:rsidRPr="005F2756">
        <w:rPr>
          <w:rFonts w:ascii="Arial" w:eastAsia="Times New Roman" w:hAnsi="Arial" w:cs="Arial"/>
          <w:b/>
          <w:bCs/>
          <w:sz w:val="24"/>
          <w:szCs w:val="24"/>
          <w:u w:val="single"/>
        </w:rPr>
        <w:t>2</w:t>
      </w:r>
      <w:r w:rsidR="00031BA9" w:rsidRPr="005F2756">
        <w:rPr>
          <w:rFonts w:ascii="Arial" w:eastAsia="Times New Roman" w:hAnsi="Arial" w:cs="Arial"/>
          <w:b/>
          <w:bCs/>
          <w:sz w:val="24"/>
          <w:szCs w:val="24"/>
          <w:u w:val="single"/>
        </w:rPr>
        <w:t>1</w:t>
      </w:r>
    </w:p>
    <w:p w14:paraId="50CAC1BB" w14:textId="77777777" w:rsidR="00F0737B" w:rsidRPr="005F2756" w:rsidRDefault="00F0737B" w:rsidP="005F2756">
      <w:pPr>
        <w:spacing w:after="0" w:line="240" w:lineRule="auto"/>
        <w:ind w:left="720" w:hanging="720"/>
        <w:jc w:val="both"/>
        <w:outlineLvl w:val="0"/>
        <w:rPr>
          <w:rFonts w:ascii="Arial" w:hAnsi="Arial" w:cs="Arial"/>
          <w:b/>
          <w:sz w:val="24"/>
          <w:szCs w:val="24"/>
        </w:rPr>
      </w:pPr>
    </w:p>
    <w:p w14:paraId="7AE1B292" w14:textId="4DB1C599" w:rsidR="005F2756" w:rsidRDefault="005F2756" w:rsidP="005F2756">
      <w:pPr>
        <w:spacing w:after="0" w:line="240" w:lineRule="auto"/>
        <w:jc w:val="both"/>
        <w:outlineLvl w:val="0"/>
        <w:rPr>
          <w:rFonts w:ascii="Arial" w:hAnsi="Arial" w:cs="Arial"/>
          <w:b/>
          <w:sz w:val="24"/>
          <w:szCs w:val="24"/>
        </w:rPr>
      </w:pPr>
      <w:r w:rsidRPr="005F2756">
        <w:rPr>
          <w:rFonts w:ascii="Arial" w:hAnsi="Arial" w:cs="Arial"/>
          <w:b/>
          <w:sz w:val="24"/>
          <w:szCs w:val="24"/>
        </w:rPr>
        <w:t>913.</w:t>
      </w:r>
      <w:r>
        <w:rPr>
          <w:rFonts w:ascii="Arial" w:hAnsi="Arial" w:cs="Arial"/>
          <w:b/>
          <w:sz w:val="24"/>
          <w:szCs w:val="24"/>
        </w:rPr>
        <w:t xml:space="preserve"> </w:t>
      </w:r>
      <w:r w:rsidRPr="005F2756">
        <w:rPr>
          <w:rFonts w:ascii="Arial" w:hAnsi="Arial" w:cs="Arial"/>
          <w:b/>
          <w:sz w:val="24"/>
          <w:szCs w:val="24"/>
        </w:rPr>
        <w:t>Mr M K Montwedi (EFF) to ask the Minister of Agriculture, Land Reform and Rural Development</w:t>
      </w:r>
      <w:r w:rsidRPr="005F2756">
        <w:rPr>
          <w:rFonts w:ascii="Arial" w:hAnsi="Arial" w:cs="Arial"/>
          <w:b/>
          <w:sz w:val="24"/>
          <w:szCs w:val="24"/>
        </w:rPr>
        <w:fldChar w:fldCharType="begin"/>
      </w:r>
      <w:r w:rsidRPr="005F2756">
        <w:rPr>
          <w:rFonts w:ascii="Arial" w:hAnsi="Arial" w:cs="Arial"/>
          <w:sz w:val="24"/>
          <w:szCs w:val="24"/>
        </w:rPr>
        <w:instrText xml:space="preserve"> XE "</w:instrText>
      </w:r>
      <w:r w:rsidRPr="005F2756">
        <w:rPr>
          <w:rFonts w:ascii="Arial" w:hAnsi="Arial" w:cs="Arial"/>
          <w:b/>
          <w:sz w:val="24"/>
          <w:szCs w:val="24"/>
        </w:rPr>
        <w:instrText>Agriculture, Land Reform and Rural Development</w:instrText>
      </w:r>
      <w:r w:rsidRPr="005F2756">
        <w:rPr>
          <w:rFonts w:ascii="Arial" w:hAnsi="Arial" w:cs="Arial"/>
          <w:sz w:val="24"/>
          <w:szCs w:val="24"/>
        </w:rPr>
        <w:instrText xml:space="preserve">" </w:instrText>
      </w:r>
      <w:r w:rsidRPr="005F2756">
        <w:rPr>
          <w:rFonts w:ascii="Arial" w:hAnsi="Arial" w:cs="Arial"/>
          <w:b/>
          <w:sz w:val="24"/>
          <w:szCs w:val="24"/>
        </w:rPr>
        <w:fldChar w:fldCharType="end"/>
      </w:r>
      <w:r w:rsidRPr="005F2756">
        <w:rPr>
          <w:rFonts w:ascii="Arial" w:hAnsi="Arial" w:cs="Arial"/>
          <w:b/>
          <w:sz w:val="24"/>
          <w:szCs w:val="24"/>
        </w:rPr>
        <w:t>:</w:t>
      </w:r>
    </w:p>
    <w:p w14:paraId="4A1565FB" w14:textId="77777777" w:rsidR="005F2756" w:rsidRPr="005F2756" w:rsidRDefault="005F2756" w:rsidP="005F2756">
      <w:pPr>
        <w:spacing w:after="0" w:line="240" w:lineRule="auto"/>
        <w:ind w:left="720" w:hanging="720"/>
        <w:jc w:val="both"/>
        <w:outlineLvl w:val="0"/>
        <w:rPr>
          <w:rFonts w:ascii="Arial" w:hAnsi="Arial" w:cs="Arial"/>
          <w:b/>
          <w:sz w:val="24"/>
          <w:szCs w:val="24"/>
        </w:rPr>
      </w:pPr>
    </w:p>
    <w:p w14:paraId="3F8C968E" w14:textId="3CBF4A88" w:rsidR="005F2756" w:rsidRPr="005F2756" w:rsidRDefault="005F2756" w:rsidP="005F2756">
      <w:pPr>
        <w:spacing w:after="0" w:line="240" w:lineRule="auto"/>
        <w:jc w:val="both"/>
        <w:rPr>
          <w:rFonts w:ascii="Arial" w:hAnsi="Arial" w:cs="Arial"/>
          <w:b/>
          <w:bCs/>
          <w:sz w:val="24"/>
          <w:szCs w:val="24"/>
        </w:rPr>
      </w:pPr>
      <w:r w:rsidRPr="005F2756">
        <w:rPr>
          <w:rFonts w:ascii="Arial" w:hAnsi="Arial" w:cs="Arial"/>
          <w:sz w:val="24"/>
          <w:szCs w:val="24"/>
        </w:rPr>
        <w:t>What (a) total number of state farms have been leased to mining companies that have mining rights on the specified farms and (b) are the (i) names and (ii) locations of the families who reside on the farms?</w:t>
      </w:r>
      <w:r w:rsidRPr="005F2756">
        <w:rPr>
          <w:rFonts w:ascii="Arial" w:hAnsi="Arial" w:cs="Arial"/>
          <w:sz w:val="24"/>
          <w:szCs w:val="24"/>
        </w:rPr>
        <w:tab/>
      </w:r>
      <w:r w:rsidRPr="005F2756">
        <w:rPr>
          <w:rFonts w:ascii="Arial" w:hAnsi="Arial" w:cs="Arial"/>
          <w:sz w:val="24"/>
          <w:szCs w:val="24"/>
        </w:rPr>
        <w:tab/>
      </w:r>
      <w:r w:rsidRPr="005F2756">
        <w:rPr>
          <w:rFonts w:ascii="Arial" w:hAnsi="Arial" w:cs="Arial"/>
          <w:sz w:val="24"/>
          <w:szCs w:val="24"/>
        </w:rPr>
        <w:tab/>
      </w:r>
      <w:r w:rsidRPr="005F2756">
        <w:rPr>
          <w:rFonts w:ascii="Arial" w:hAnsi="Arial" w:cs="Arial"/>
          <w:sz w:val="24"/>
          <w:szCs w:val="24"/>
        </w:rPr>
        <w:tab/>
      </w:r>
      <w:r w:rsidRPr="005F2756">
        <w:rPr>
          <w:rFonts w:ascii="Arial" w:hAnsi="Arial" w:cs="Arial"/>
          <w:sz w:val="24"/>
          <w:szCs w:val="24"/>
        </w:rPr>
        <w:tab/>
      </w:r>
      <w:r w:rsidRPr="005F2756">
        <w:rPr>
          <w:rFonts w:ascii="Arial" w:hAnsi="Arial" w:cs="Arial"/>
          <w:sz w:val="24"/>
          <w:szCs w:val="24"/>
        </w:rPr>
        <w:tab/>
      </w:r>
      <w:r w:rsidRPr="005F2756">
        <w:rPr>
          <w:rFonts w:ascii="Arial" w:hAnsi="Arial" w:cs="Arial"/>
          <w:b/>
          <w:bCs/>
          <w:sz w:val="24"/>
          <w:szCs w:val="24"/>
        </w:rPr>
        <w:t xml:space="preserve">               NW1080E</w:t>
      </w:r>
    </w:p>
    <w:p w14:paraId="581D4573" w14:textId="77777777" w:rsidR="00BA3881" w:rsidRPr="005F2756" w:rsidRDefault="00BA3881" w:rsidP="005F2756">
      <w:pPr>
        <w:spacing w:after="0" w:line="240" w:lineRule="auto"/>
        <w:jc w:val="both"/>
        <w:rPr>
          <w:rFonts w:ascii="Arial" w:eastAsia="Times New Roman" w:hAnsi="Arial" w:cs="Arial"/>
          <w:sz w:val="24"/>
          <w:szCs w:val="24"/>
          <w:lang w:val="en-US"/>
        </w:rPr>
      </w:pPr>
    </w:p>
    <w:p w14:paraId="344FB3B9" w14:textId="77777777" w:rsidR="00BA3881" w:rsidRPr="005F2756" w:rsidRDefault="00BA3881" w:rsidP="005F2756">
      <w:pPr>
        <w:spacing w:after="0" w:line="240" w:lineRule="auto"/>
        <w:jc w:val="both"/>
        <w:rPr>
          <w:rFonts w:ascii="Arial" w:eastAsia="Times New Roman" w:hAnsi="Arial" w:cs="Arial"/>
          <w:sz w:val="24"/>
          <w:szCs w:val="24"/>
          <w:lang w:val="en-US"/>
        </w:rPr>
      </w:pPr>
    </w:p>
    <w:p w14:paraId="5B70E53F" w14:textId="75FE354D" w:rsidR="00E433A8" w:rsidRPr="005F2756" w:rsidRDefault="00E433A8" w:rsidP="005F2756">
      <w:pPr>
        <w:spacing w:after="0" w:line="240" w:lineRule="auto"/>
        <w:jc w:val="both"/>
        <w:rPr>
          <w:rFonts w:ascii="Arial" w:eastAsia="Times New Roman" w:hAnsi="Arial" w:cs="Arial"/>
          <w:sz w:val="24"/>
          <w:szCs w:val="24"/>
          <w:lang w:val="en-US"/>
        </w:rPr>
      </w:pPr>
      <w:r w:rsidRPr="005F2756">
        <w:rPr>
          <w:rFonts w:ascii="Arial" w:hAnsi="Arial" w:cs="Arial"/>
          <w:b/>
          <w:sz w:val="24"/>
          <w:szCs w:val="24"/>
        </w:rPr>
        <w:t xml:space="preserve">THE </w:t>
      </w:r>
      <w:r w:rsidR="00E36039" w:rsidRPr="005F2756">
        <w:rPr>
          <w:rFonts w:ascii="Arial" w:hAnsi="Arial" w:cs="Arial"/>
          <w:b/>
          <w:sz w:val="24"/>
          <w:szCs w:val="24"/>
        </w:rPr>
        <w:t>MINISTER OF AGRICULTURE, LAND REFORM AND RURAL DEVELOPMENT</w:t>
      </w:r>
      <w:r w:rsidRPr="005F2756">
        <w:rPr>
          <w:rFonts w:ascii="Arial" w:hAnsi="Arial" w:cs="Arial"/>
          <w:b/>
          <w:sz w:val="24"/>
          <w:szCs w:val="24"/>
        </w:rPr>
        <w:t>:</w:t>
      </w:r>
    </w:p>
    <w:p w14:paraId="15177D27" w14:textId="77777777" w:rsidR="00E433A8" w:rsidRPr="00F0737B" w:rsidRDefault="00E433A8" w:rsidP="00F0737B">
      <w:pPr>
        <w:pStyle w:val="NoSpacing"/>
        <w:jc w:val="both"/>
        <w:rPr>
          <w:rFonts w:ascii="Arial" w:hAnsi="Arial" w:cs="Arial"/>
          <w:b/>
          <w:sz w:val="24"/>
          <w:szCs w:val="24"/>
        </w:rPr>
      </w:pPr>
    </w:p>
    <w:p w14:paraId="4128FDC9" w14:textId="24AAFB23" w:rsidR="000B7E81" w:rsidRPr="003555BA" w:rsidRDefault="00BD5EA9" w:rsidP="00E64A18">
      <w:pPr>
        <w:pStyle w:val="NoSpacing"/>
        <w:numPr>
          <w:ilvl w:val="0"/>
          <w:numId w:val="10"/>
        </w:numPr>
        <w:ind w:left="567" w:hanging="567"/>
        <w:jc w:val="both"/>
        <w:rPr>
          <w:rFonts w:ascii="Arial" w:hAnsi="Arial" w:cs="Arial"/>
          <w:b/>
          <w:sz w:val="24"/>
          <w:szCs w:val="24"/>
        </w:rPr>
      </w:pPr>
      <w:r>
        <w:rPr>
          <w:rFonts w:ascii="Arial" w:hAnsi="Arial" w:cs="Arial"/>
          <w:bCs/>
          <w:sz w:val="24"/>
          <w:szCs w:val="24"/>
        </w:rPr>
        <w:t>Thirty-one</w:t>
      </w:r>
      <w:r w:rsidR="00F85770">
        <w:rPr>
          <w:rFonts w:ascii="Arial" w:hAnsi="Arial" w:cs="Arial"/>
          <w:bCs/>
          <w:sz w:val="24"/>
          <w:szCs w:val="24"/>
        </w:rPr>
        <w:t xml:space="preserve"> (</w:t>
      </w:r>
      <w:r w:rsidR="00706B86">
        <w:rPr>
          <w:rFonts w:ascii="Arial" w:hAnsi="Arial" w:cs="Arial"/>
          <w:bCs/>
          <w:sz w:val="24"/>
          <w:szCs w:val="24"/>
        </w:rPr>
        <w:t>31</w:t>
      </w:r>
      <w:r w:rsidR="00F85770">
        <w:rPr>
          <w:rFonts w:ascii="Arial" w:hAnsi="Arial" w:cs="Arial"/>
          <w:bCs/>
          <w:sz w:val="24"/>
          <w:szCs w:val="24"/>
        </w:rPr>
        <w:t xml:space="preserve">) </w:t>
      </w:r>
      <w:r w:rsidR="00E64A18">
        <w:rPr>
          <w:rFonts w:ascii="Arial" w:hAnsi="Arial" w:cs="Arial"/>
          <w:bCs/>
          <w:sz w:val="24"/>
          <w:szCs w:val="24"/>
        </w:rPr>
        <w:t>“state” f</w:t>
      </w:r>
      <w:r w:rsidR="003555BA">
        <w:rPr>
          <w:rFonts w:ascii="Arial" w:hAnsi="Arial" w:cs="Arial"/>
          <w:bCs/>
          <w:sz w:val="24"/>
          <w:szCs w:val="24"/>
        </w:rPr>
        <w:t xml:space="preserve">arms, </w:t>
      </w:r>
      <w:r w:rsidR="00F85770">
        <w:rPr>
          <w:rFonts w:ascii="Arial" w:hAnsi="Arial" w:cs="Arial"/>
          <w:bCs/>
          <w:sz w:val="24"/>
          <w:szCs w:val="24"/>
        </w:rPr>
        <w:t xml:space="preserve">which are </w:t>
      </w:r>
      <w:r w:rsidR="003555BA">
        <w:rPr>
          <w:rFonts w:ascii="Arial" w:hAnsi="Arial" w:cs="Arial"/>
          <w:bCs/>
          <w:sz w:val="24"/>
          <w:szCs w:val="24"/>
        </w:rPr>
        <w:t xml:space="preserve">located in Limpopo, Mpumalanga and North West </w:t>
      </w:r>
      <w:r w:rsidR="00F85770">
        <w:rPr>
          <w:rFonts w:ascii="Arial" w:hAnsi="Arial" w:cs="Arial"/>
          <w:bCs/>
          <w:sz w:val="24"/>
          <w:szCs w:val="24"/>
        </w:rPr>
        <w:t>are currently leased to mining companies</w:t>
      </w:r>
      <w:r w:rsidR="003555BA">
        <w:rPr>
          <w:rFonts w:ascii="Arial" w:hAnsi="Arial" w:cs="Arial"/>
          <w:bCs/>
          <w:sz w:val="24"/>
          <w:szCs w:val="24"/>
        </w:rPr>
        <w:t>.</w:t>
      </w:r>
    </w:p>
    <w:p w14:paraId="0BBD79BB" w14:textId="77777777" w:rsidR="003555BA" w:rsidRPr="003555BA" w:rsidRDefault="003555BA" w:rsidP="00E64A18">
      <w:pPr>
        <w:pStyle w:val="NoSpacing"/>
        <w:tabs>
          <w:tab w:val="left" w:pos="142"/>
        </w:tabs>
        <w:ind w:left="567" w:hanging="567"/>
        <w:jc w:val="both"/>
        <w:rPr>
          <w:rFonts w:ascii="Arial" w:hAnsi="Arial" w:cs="Arial"/>
          <w:b/>
          <w:sz w:val="24"/>
          <w:szCs w:val="24"/>
        </w:rPr>
      </w:pPr>
    </w:p>
    <w:p w14:paraId="7BB67138" w14:textId="439443EE" w:rsidR="00BD5EA9" w:rsidRDefault="00010616" w:rsidP="00010616">
      <w:pPr>
        <w:pStyle w:val="NoSpacing"/>
        <w:numPr>
          <w:ilvl w:val="0"/>
          <w:numId w:val="10"/>
        </w:numPr>
        <w:ind w:left="567" w:hanging="567"/>
        <w:jc w:val="both"/>
        <w:rPr>
          <w:rFonts w:ascii="Arial" w:hAnsi="Arial" w:cs="Arial"/>
          <w:bCs/>
          <w:sz w:val="24"/>
          <w:szCs w:val="24"/>
        </w:rPr>
      </w:pPr>
      <w:r>
        <w:rPr>
          <w:rFonts w:ascii="Arial" w:hAnsi="Arial" w:cs="Arial"/>
          <w:bCs/>
          <w:sz w:val="24"/>
          <w:szCs w:val="24"/>
        </w:rPr>
        <w:t>The context to the second part of the question is that:</w:t>
      </w:r>
    </w:p>
    <w:p w14:paraId="2122712C" w14:textId="77777777" w:rsidR="00BD5EA9" w:rsidRDefault="00BD5EA9" w:rsidP="00BD5EA9">
      <w:pPr>
        <w:pStyle w:val="ListParagraph"/>
        <w:rPr>
          <w:rFonts w:ascii="Arial" w:hAnsi="Arial" w:cs="Arial"/>
          <w:bCs/>
          <w:sz w:val="24"/>
          <w:szCs w:val="24"/>
        </w:rPr>
      </w:pPr>
    </w:p>
    <w:p w14:paraId="10302F9C" w14:textId="51FC208A" w:rsidR="00F33E37" w:rsidRDefault="00BD5EA9" w:rsidP="00010616">
      <w:pPr>
        <w:pStyle w:val="NoSpacing"/>
        <w:numPr>
          <w:ilvl w:val="1"/>
          <w:numId w:val="10"/>
        </w:numPr>
        <w:ind w:left="1134" w:hanging="567"/>
        <w:jc w:val="both"/>
        <w:rPr>
          <w:rFonts w:ascii="Arial" w:hAnsi="Arial" w:cs="Arial"/>
          <w:bCs/>
          <w:sz w:val="24"/>
          <w:szCs w:val="24"/>
        </w:rPr>
      </w:pPr>
      <w:r>
        <w:rPr>
          <w:rFonts w:ascii="Arial" w:hAnsi="Arial" w:cs="Arial"/>
          <w:bCs/>
          <w:sz w:val="24"/>
          <w:szCs w:val="24"/>
        </w:rPr>
        <w:t>The existing mining leases are generally a combination of old o</w:t>
      </w:r>
      <w:r w:rsidR="00F33E37">
        <w:rPr>
          <w:rFonts w:ascii="Arial" w:hAnsi="Arial" w:cs="Arial"/>
          <w:bCs/>
          <w:sz w:val="24"/>
          <w:szCs w:val="24"/>
        </w:rPr>
        <w:t>rder mining rights that were known as Mineral Leases</w:t>
      </w:r>
      <w:r w:rsidR="00C570A7">
        <w:rPr>
          <w:rFonts w:ascii="Arial" w:hAnsi="Arial" w:cs="Arial"/>
          <w:bCs/>
          <w:sz w:val="24"/>
          <w:szCs w:val="24"/>
        </w:rPr>
        <w:t xml:space="preserve"> or Notarial Lease of Mineral Rights</w:t>
      </w:r>
      <w:r w:rsidR="00F33E37">
        <w:rPr>
          <w:rFonts w:ascii="Arial" w:hAnsi="Arial" w:cs="Arial"/>
          <w:bCs/>
          <w:sz w:val="24"/>
          <w:szCs w:val="24"/>
        </w:rPr>
        <w:t xml:space="preserve">, </w:t>
      </w:r>
      <w:r>
        <w:rPr>
          <w:rFonts w:ascii="Arial" w:hAnsi="Arial" w:cs="Arial"/>
          <w:bCs/>
          <w:sz w:val="24"/>
          <w:szCs w:val="24"/>
        </w:rPr>
        <w:t xml:space="preserve">and surface leases that have since April 1994 been concluded in terms of the State Land Disposal Act, 1961, read </w:t>
      </w:r>
      <w:r w:rsidR="004A1E3F">
        <w:rPr>
          <w:rFonts w:ascii="Arial" w:hAnsi="Arial" w:cs="Arial"/>
          <w:bCs/>
          <w:sz w:val="24"/>
          <w:szCs w:val="24"/>
        </w:rPr>
        <w:t xml:space="preserve">together </w:t>
      </w:r>
      <w:r>
        <w:rPr>
          <w:rFonts w:ascii="Arial" w:hAnsi="Arial" w:cs="Arial"/>
          <w:bCs/>
          <w:sz w:val="24"/>
          <w:szCs w:val="24"/>
        </w:rPr>
        <w:t>with the Interim Protection of Informal Land Rights Act, 1996.</w:t>
      </w:r>
      <w:r w:rsidR="00F33E37">
        <w:rPr>
          <w:rFonts w:ascii="Arial" w:hAnsi="Arial" w:cs="Arial"/>
          <w:bCs/>
          <w:sz w:val="24"/>
          <w:szCs w:val="24"/>
        </w:rPr>
        <w:t xml:space="preserve">  </w:t>
      </w:r>
    </w:p>
    <w:p w14:paraId="2B93CFA4" w14:textId="77777777" w:rsidR="00F33E37" w:rsidRDefault="00F33E37" w:rsidP="00F33E37">
      <w:pPr>
        <w:pStyle w:val="NoSpacing"/>
        <w:ind w:left="1134"/>
        <w:jc w:val="both"/>
        <w:rPr>
          <w:rFonts w:ascii="Arial" w:hAnsi="Arial" w:cs="Arial"/>
          <w:bCs/>
          <w:sz w:val="24"/>
          <w:szCs w:val="24"/>
        </w:rPr>
      </w:pPr>
    </w:p>
    <w:p w14:paraId="27625994" w14:textId="12526A34" w:rsidR="00C570A7" w:rsidRDefault="00F33E37" w:rsidP="00C570A7">
      <w:pPr>
        <w:pStyle w:val="NoSpacing"/>
        <w:numPr>
          <w:ilvl w:val="1"/>
          <w:numId w:val="10"/>
        </w:numPr>
        <w:ind w:left="1134" w:hanging="567"/>
        <w:jc w:val="both"/>
        <w:rPr>
          <w:rFonts w:ascii="Arial" w:hAnsi="Arial" w:cs="Arial"/>
          <w:bCs/>
          <w:sz w:val="24"/>
          <w:szCs w:val="24"/>
        </w:rPr>
      </w:pPr>
      <w:r>
        <w:rPr>
          <w:rFonts w:ascii="Arial" w:hAnsi="Arial" w:cs="Arial"/>
          <w:bCs/>
          <w:sz w:val="24"/>
          <w:szCs w:val="24"/>
        </w:rPr>
        <w:t xml:space="preserve">The </w:t>
      </w:r>
      <w:r w:rsidR="00C570A7">
        <w:rPr>
          <w:rFonts w:ascii="Arial" w:hAnsi="Arial" w:cs="Arial"/>
          <w:bCs/>
          <w:sz w:val="24"/>
          <w:szCs w:val="24"/>
        </w:rPr>
        <w:t xml:space="preserve">Mineral Leases or Notarial Lease of Mineral Rights were concluded in circumstances where there was no statutory requirement for consultation of people who utilise the land in the event of such land being earmarked for mining. The details of the people </w:t>
      </w:r>
      <w:r w:rsidR="006E3815">
        <w:rPr>
          <w:rFonts w:ascii="Arial" w:hAnsi="Arial" w:cs="Arial"/>
          <w:bCs/>
          <w:sz w:val="24"/>
          <w:szCs w:val="24"/>
        </w:rPr>
        <w:t xml:space="preserve">who </w:t>
      </w:r>
      <w:r w:rsidR="00C570A7">
        <w:rPr>
          <w:rFonts w:ascii="Arial" w:hAnsi="Arial" w:cs="Arial"/>
          <w:bCs/>
          <w:sz w:val="24"/>
          <w:szCs w:val="24"/>
        </w:rPr>
        <w:t>were utilising the land or were entitled to utilise the land were therefore never collected at the time of the conclusion of the leases.</w:t>
      </w:r>
    </w:p>
    <w:p w14:paraId="25CD42BB" w14:textId="77777777" w:rsidR="00C570A7" w:rsidRDefault="00C570A7" w:rsidP="00C570A7">
      <w:pPr>
        <w:pStyle w:val="ListParagraph"/>
        <w:rPr>
          <w:rFonts w:ascii="Arial" w:hAnsi="Arial" w:cs="Arial"/>
          <w:bCs/>
          <w:sz w:val="24"/>
          <w:szCs w:val="24"/>
        </w:rPr>
      </w:pPr>
    </w:p>
    <w:p w14:paraId="207FCD24" w14:textId="3E55C03F" w:rsidR="009879BC" w:rsidRDefault="006E3815" w:rsidP="00C570A7">
      <w:pPr>
        <w:pStyle w:val="NoSpacing"/>
        <w:numPr>
          <w:ilvl w:val="1"/>
          <w:numId w:val="10"/>
        </w:numPr>
        <w:ind w:left="1134" w:hanging="567"/>
        <w:jc w:val="both"/>
        <w:rPr>
          <w:rFonts w:ascii="Arial" w:hAnsi="Arial" w:cs="Arial"/>
          <w:bCs/>
          <w:sz w:val="24"/>
          <w:szCs w:val="24"/>
        </w:rPr>
      </w:pPr>
      <w:r>
        <w:rPr>
          <w:rFonts w:ascii="Arial" w:hAnsi="Arial" w:cs="Arial"/>
          <w:bCs/>
          <w:sz w:val="24"/>
          <w:szCs w:val="24"/>
        </w:rPr>
        <w:t xml:space="preserve">On the </w:t>
      </w:r>
      <w:r w:rsidR="004A1E3F">
        <w:rPr>
          <w:rFonts w:ascii="Arial" w:hAnsi="Arial" w:cs="Arial"/>
          <w:bCs/>
          <w:sz w:val="24"/>
          <w:szCs w:val="24"/>
        </w:rPr>
        <w:t>post April 1994</w:t>
      </w:r>
      <w:r>
        <w:rPr>
          <w:rFonts w:ascii="Arial" w:hAnsi="Arial" w:cs="Arial"/>
          <w:bCs/>
          <w:sz w:val="24"/>
          <w:szCs w:val="24"/>
        </w:rPr>
        <w:t xml:space="preserve"> surface leases, neither the State Land Disposal Act nor the Interim Protection of Informal Rights Act require that the names and locations of the people who reside on the farms that are leased to mining companies should be collected.</w:t>
      </w:r>
      <w:r w:rsidR="000B1A43">
        <w:rPr>
          <w:rFonts w:ascii="Arial" w:hAnsi="Arial" w:cs="Arial"/>
          <w:bCs/>
          <w:sz w:val="24"/>
          <w:szCs w:val="24"/>
        </w:rPr>
        <w:t xml:space="preserve">  The Interim Protection of Informal Land Rights Act requires the decision to make land available for mining or any other form of land development to be taken by the majority of the holders of rights who are present or represented in a meeting that has been convened to take a resolution on that matter.  This requirement implies that the list of people who attended a land rights holders resolution meeting must at least be recorded</w:t>
      </w:r>
      <w:r w:rsidR="009879BC">
        <w:rPr>
          <w:rFonts w:ascii="Arial" w:hAnsi="Arial" w:cs="Arial"/>
          <w:bCs/>
          <w:sz w:val="24"/>
          <w:szCs w:val="24"/>
        </w:rPr>
        <w:t xml:space="preserve">.   This is consequently the only list that generally gets recorded </w:t>
      </w:r>
      <w:r w:rsidR="000B1A43">
        <w:rPr>
          <w:rFonts w:ascii="Arial" w:hAnsi="Arial" w:cs="Arial"/>
          <w:bCs/>
          <w:sz w:val="24"/>
          <w:szCs w:val="24"/>
        </w:rPr>
        <w:t xml:space="preserve">at </w:t>
      </w:r>
      <w:r w:rsidR="009879BC">
        <w:rPr>
          <w:rFonts w:ascii="Arial" w:hAnsi="Arial" w:cs="Arial"/>
          <w:bCs/>
          <w:sz w:val="24"/>
          <w:szCs w:val="24"/>
        </w:rPr>
        <w:t xml:space="preserve">the time the land rights holders resolve to make the land available for </w:t>
      </w:r>
      <w:r w:rsidR="004A1E3F">
        <w:rPr>
          <w:rFonts w:ascii="Arial" w:hAnsi="Arial" w:cs="Arial"/>
          <w:bCs/>
          <w:sz w:val="24"/>
          <w:szCs w:val="24"/>
        </w:rPr>
        <w:t>mining or any other land development purpose</w:t>
      </w:r>
      <w:r w:rsidR="009879BC">
        <w:rPr>
          <w:rFonts w:ascii="Arial" w:hAnsi="Arial" w:cs="Arial"/>
          <w:bCs/>
          <w:sz w:val="24"/>
          <w:szCs w:val="24"/>
        </w:rPr>
        <w:t>.</w:t>
      </w:r>
    </w:p>
    <w:p w14:paraId="766F2380" w14:textId="77777777" w:rsidR="009879BC" w:rsidRDefault="009879BC" w:rsidP="009879BC">
      <w:pPr>
        <w:pStyle w:val="ListParagraph"/>
        <w:rPr>
          <w:rFonts w:ascii="Arial" w:hAnsi="Arial" w:cs="Arial"/>
          <w:bCs/>
          <w:sz w:val="24"/>
          <w:szCs w:val="24"/>
        </w:rPr>
      </w:pPr>
    </w:p>
    <w:p w14:paraId="73CFE8BE" w14:textId="3E932FE0" w:rsidR="00F932C1" w:rsidRDefault="009879BC" w:rsidP="004A1E3F">
      <w:pPr>
        <w:pStyle w:val="NoSpacing"/>
        <w:numPr>
          <w:ilvl w:val="1"/>
          <w:numId w:val="10"/>
        </w:numPr>
        <w:ind w:left="1134" w:hanging="567"/>
        <w:jc w:val="both"/>
        <w:rPr>
          <w:rFonts w:ascii="Arial" w:hAnsi="Arial" w:cs="Arial"/>
          <w:bCs/>
          <w:sz w:val="24"/>
          <w:szCs w:val="24"/>
        </w:rPr>
      </w:pPr>
      <w:r>
        <w:rPr>
          <w:rFonts w:ascii="Arial" w:hAnsi="Arial" w:cs="Arial"/>
          <w:bCs/>
          <w:sz w:val="24"/>
          <w:szCs w:val="24"/>
        </w:rPr>
        <w:t xml:space="preserve">The leased land also tends to be a common asset of </w:t>
      </w:r>
      <w:r w:rsidR="004A1E3F">
        <w:rPr>
          <w:rFonts w:ascii="Arial" w:hAnsi="Arial" w:cs="Arial"/>
          <w:bCs/>
          <w:sz w:val="24"/>
          <w:szCs w:val="24"/>
        </w:rPr>
        <w:t xml:space="preserve">large numbers of people that are spread over many villages. The necessity for recording personal information of all the people who occupy some components of leased land has just never been considered hence such information has never been collected.  </w:t>
      </w:r>
    </w:p>
    <w:p w14:paraId="3D38FD15" w14:textId="77777777" w:rsidR="00246F90" w:rsidRDefault="00246F90" w:rsidP="00246F90">
      <w:pPr>
        <w:pStyle w:val="ListParagraph"/>
        <w:rPr>
          <w:rFonts w:ascii="Arial" w:hAnsi="Arial" w:cs="Arial"/>
          <w:bCs/>
          <w:sz w:val="24"/>
          <w:szCs w:val="24"/>
        </w:rPr>
      </w:pPr>
    </w:p>
    <w:sectPr w:rsidR="00246F90" w:rsidSect="004877BD">
      <w:footerReference w:type="default" r:id="rId8"/>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1FAE" w14:textId="77777777" w:rsidR="00546BB9" w:rsidRDefault="00546BB9" w:rsidP="004A1E3F">
      <w:pPr>
        <w:spacing w:after="0" w:line="240" w:lineRule="auto"/>
      </w:pPr>
      <w:r>
        <w:separator/>
      </w:r>
    </w:p>
  </w:endnote>
  <w:endnote w:type="continuationSeparator" w:id="0">
    <w:p w14:paraId="3A4CDB31" w14:textId="77777777" w:rsidR="00546BB9" w:rsidRDefault="00546BB9" w:rsidP="004A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76394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9BD0721" w14:textId="2399CB29" w:rsidR="004A1E3F" w:rsidRPr="004A1E3F" w:rsidRDefault="004A1E3F">
            <w:pPr>
              <w:pStyle w:val="Footer"/>
              <w:jc w:val="center"/>
              <w:rPr>
                <w:rFonts w:ascii="Arial" w:hAnsi="Arial" w:cs="Arial"/>
                <w:sz w:val="20"/>
                <w:szCs w:val="20"/>
              </w:rPr>
            </w:pPr>
            <w:r w:rsidRPr="004A1E3F">
              <w:rPr>
                <w:rFonts w:ascii="Arial" w:hAnsi="Arial" w:cs="Arial"/>
                <w:sz w:val="20"/>
                <w:szCs w:val="20"/>
              </w:rPr>
              <w:t xml:space="preserve">Page </w:t>
            </w:r>
            <w:r w:rsidRPr="004A1E3F">
              <w:rPr>
                <w:rFonts w:ascii="Arial" w:hAnsi="Arial" w:cs="Arial"/>
                <w:b/>
                <w:bCs/>
                <w:sz w:val="20"/>
                <w:szCs w:val="20"/>
              </w:rPr>
              <w:fldChar w:fldCharType="begin"/>
            </w:r>
            <w:r w:rsidRPr="004A1E3F">
              <w:rPr>
                <w:rFonts w:ascii="Arial" w:hAnsi="Arial" w:cs="Arial"/>
                <w:b/>
                <w:bCs/>
                <w:sz w:val="20"/>
                <w:szCs w:val="20"/>
              </w:rPr>
              <w:instrText xml:space="preserve"> PAGE </w:instrText>
            </w:r>
            <w:r w:rsidRPr="004A1E3F">
              <w:rPr>
                <w:rFonts w:ascii="Arial" w:hAnsi="Arial" w:cs="Arial"/>
                <w:b/>
                <w:bCs/>
                <w:sz w:val="20"/>
                <w:szCs w:val="20"/>
              </w:rPr>
              <w:fldChar w:fldCharType="separate"/>
            </w:r>
            <w:r w:rsidR="00C9072D">
              <w:rPr>
                <w:rFonts w:ascii="Arial" w:hAnsi="Arial" w:cs="Arial"/>
                <w:b/>
                <w:bCs/>
                <w:noProof/>
                <w:sz w:val="20"/>
                <w:szCs w:val="20"/>
              </w:rPr>
              <w:t>1</w:t>
            </w:r>
            <w:r w:rsidRPr="004A1E3F">
              <w:rPr>
                <w:rFonts w:ascii="Arial" w:hAnsi="Arial" w:cs="Arial"/>
                <w:b/>
                <w:bCs/>
                <w:sz w:val="20"/>
                <w:szCs w:val="20"/>
              </w:rPr>
              <w:fldChar w:fldCharType="end"/>
            </w:r>
            <w:r w:rsidRPr="004A1E3F">
              <w:rPr>
                <w:rFonts w:ascii="Arial" w:hAnsi="Arial" w:cs="Arial"/>
                <w:sz w:val="20"/>
                <w:szCs w:val="20"/>
              </w:rPr>
              <w:t xml:space="preserve"> of </w:t>
            </w:r>
            <w:r w:rsidRPr="004A1E3F">
              <w:rPr>
                <w:rFonts w:ascii="Arial" w:hAnsi="Arial" w:cs="Arial"/>
                <w:b/>
                <w:bCs/>
                <w:sz w:val="20"/>
                <w:szCs w:val="20"/>
              </w:rPr>
              <w:fldChar w:fldCharType="begin"/>
            </w:r>
            <w:r w:rsidRPr="004A1E3F">
              <w:rPr>
                <w:rFonts w:ascii="Arial" w:hAnsi="Arial" w:cs="Arial"/>
                <w:b/>
                <w:bCs/>
                <w:sz w:val="20"/>
                <w:szCs w:val="20"/>
              </w:rPr>
              <w:instrText xml:space="preserve"> NUMPAGES  </w:instrText>
            </w:r>
            <w:r w:rsidRPr="004A1E3F">
              <w:rPr>
                <w:rFonts w:ascii="Arial" w:hAnsi="Arial" w:cs="Arial"/>
                <w:b/>
                <w:bCs/>
                <w:sz w:val="20"/>
                <w:szCs w:val="20"/>
              </w:rPr>
              <w:fldChar w:fldCharType="separate"/>
            </w:r>
            <w:r w:rsidR="00C9072D">
              <w:rPr>
                <w:rFonts w:ascii="Arial" w:hAnsi="Arial" w:cs="Arial"/>
                <w:b/>
                <w:bCs/>
                <w:noProof/>
                <w:sz w:val="20"/>
                <w:szCs w:val="20"/>
              </w:rPr>
              <w:t>2</w:t>
            </w:r>
            <w:r w:rsidRPr="004A1E3F">
              <w:rPr>
                <w:rFonts w:ascii="Arial" w:hAnsi="Arial" w:cs="Arial"/>
                <w:b/>
                <w:bCs/>
                <w:sz w:val="20"/>
                <w:szCs w:val="20"/>
              </w:rPr>
              <w:fldChar w:fldCharType="end"/>
            </w:r>
          </w:p>
        </w:sdtContent>
      </w:sdt>
    </w:sdtContent>
  </w:sdt>
  <w:p w14:paraId="1B4FB1D3" w14:textId="77777777" w:rsidR="004A1E3F" w:rsidRDefault="004A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2C4E" w14:textId="77777777" w:rsidR="00546BB9" w:rsidRDefault="00546BB9" w:rsidP="004A1E3F">
      <w:pPr>
        <w:spacing w:after="0" w:line="240" w:lineRule="auto"/>
      </w:pPr>
      <w:r>
        <w:separator/>
      </w:r>
    </w:p>
  </w:footnote>
  <w:footnote w:type="continuationSeparator" w:id="0">
    <w:p w14:paraId="48962B65" w14:textId="77777777" w:rsidR="00546BB9" w:rsidRDefault="00546BB9" w:rsidP="004A1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AB"/>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8CE69C2"/>
    <w:multiLevelType w:val="hybridMultilevel"/>
    <w:tmpl w:val="15C0E4DE"/>
    <w:lvl w:ilvl="0" w:tplc="9F948284">
      <w:start w:val="1"/>
      <w:numFmt w:val="lowerLetter"/>
      <w:lvlText w:val="%1)"/>
      <w:lvlJc w:val="left"/>
      <w:pPr>
        <w:ind w:left="720" w:hanging="360"/>
      </w:pPr>
      <w:rPr>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1EB2EA3"/>
    <w:multiLevelType w:val="hybridMultilevel"/>
    <w:tmpl w:val="F32C8DEE"/>
    <w:lvl w:ilvl="0" w:tplc="B790B47E">
      <w:start w:val="1"/>
      <w:numFmt w:val="lowerLetter"/>
      <w:lvlText w:val="(%1)"/>
      <w:lvlJc w:val="left"/>
      <w:pPr>
        <w:ind w:left="720" w:hanging="360"/>
      </w:pPr>
      <w:rPr>
        <w:rFonts w:hint="default"/>
        <w:b w:val="0"/>
      </w:rPr>
    </w:lvl>
    <w:lvl w:ilvl="1" w:tplc="4F167772">
      <w:start w:val="1"/>
      <w:numFmt w:val="bullet"/>
      <w:lvlText w:val="‒"/>
      <w:lvlJc w:val="left"/>
      <w:pPr>
        <w:ind w:left="1440" w:hanging="360"/>
      </w:pPr>
      <w:rPr>
        <w:rFonts w:ascii="Arial" w:hAnsi="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8"/>
  </w:num>
  <w:num w:numId="6">
    <w:abstractNumId w:val="2"/>
  </w:num>
  <w:num w:numId="7">
    <w:abstractNumId w:val="4"/>
  </w:num>
  <w:num w:numId="8">
    <w:abstractNumId w:val="3"/>
  </w:num>
  <w:num w:numId="9">
    <w:abstractNumId w:val="0"/>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175"/>
    <w:rsid w:val="000015F5"/>
    <w:rsid w:val="0000222A"/>
    <w:rsid w:val="00005B4C"/>
    <w:rsid w:val="00010616"/>
    <w:rsid w:val="00010DF9"/>
    <w:rsid w:val="00011B1E"/>
    <w:rsid w:val="000126A4"/>
    <w:rsid w:val="00030CD2"/>
    <w:rsid w:val="00031BA9"/>
    <w:rsid w:val="00032651"/>
    <w:rsid w:val="000368F2"/>
    <w:rsid w:val="00040723"/>
    <w:rsid w:val="00054FF5"/>
    <w:rsid w:val="00061C2D"/>
    <w:rsid w:val="0006729B"/>
    <w:rsid w:val="000768E6"/>
    <w:rsid w:val="00076CD1"/>
    <w:rsid w:val="0009330F"/>
    <w:rsid w:val="000950D1"/>
    <w:rsid w:val="000A3D83"/>
    <w:rsid w:val="000A7018"/>
    <w:rsid w:val="000B09DE"/>
    <w:rsid w:val="000B0A91"/>
    <w:rsid w:val="000B1A43"/>
    <w:rsid w:val="000B57DE"/>
    <w:rsid w:val="000B7E81"/>
    <w:rsid w:val="000E1870"/>
    <w:rsid w:val="000F0921"/>
    <w:rsid w:val="000F4860"/>
    <w:rsid w:val="000F6365"/>
    <w:rsid w:val="00101158"/>
    <w:rsid w:val="00112595"/>
    <w:rsid w:val="001168CA"/>
    <w:rsid w:val="00122668"/>
    <w:rsid w:val="00122C1E"/>
    <w:rsid w:val="0012489F"/>
    <w:rsid w:val="001304CF"/>
    <w:rsid w:val="00137772"/>
    <w:rsid w:val="00141744"/>
    <w:rsid w:val="00143147"/>
    <w:rsid w:val="0015243C"/>
    <w:rsid w:val="00154941"/>
    <w:rsid w:val="001653A5"/>
    <w:rsid w:val="00167BF0"/>
    <w:rsid w:val="00173910"/>
    <w:rsid w:val="001836B3"/>
    <w:rsid w:val="001A2818"/>
    <w:rsid w:val="001B5D07"/>
    <w:rsid w:val="001B7997"/>
    <w:rsid w:val="001D3245"/>
    <w:rsid w:val="001D3373"/>
    <w:rsid w:val="001D76F9"/>
    <w:rsid w:val="001E1CEE"/>
    <w:rsid w:val="001E7DD3"/>
    <w:rsid w:val="001F4174"/>
    <w:rsid w:val="001F5771"/>
    <w:rsid w:val="00207DDD"/>
    <w:rsid w:val="002146A3"/>
    <w:rsid w:val="0021572E"/>
    <w:rsid w:val="0022655D"/>
    <w:rsid w:val="00233DE6"/>
    <w:rsid w:val="002355A7"/>
    <w:rsid w:val="002430C1"/>
    <w:rsid w:val="0024316E"/>
    <w:rsid w:val="00246F90"/>
    <w:rsid w:val="00272107"/>
    <w:rsid w:val="00280CDD"/>
    <w:rsid w:val="002831D7"/>
    <w:rsid w:val="00283E43"/>
    <w:rsid w:val="002853BE"/>
    <w:rsid w:val="00290E28"/>
    <w:rsid w:val="0029604A"/>
    <w:rsid w:val="00297E5F"/>
    <w:rsid w:val="002A00D0"/>
    <w:rsid w:val="002C590B"/>
    <w:rsid w:val="002C5DC3"/>
    <w:rsid w:val="002D7DCF"/>
    <w:rsid w:val="002F31C6"/>
    <w:rsid w:val="00302DB1"/>
    <w:rsid w:val="0031187C"/>
    <w:rsid w:val="003121C9"/>
    <w:rsid w:val="003143D9"/>
    <w:rsid w:val="003216AC"/>
    <w:rsid w:val="003409CC"/>
    <w:rsid w:val="0034601D"/>
    <w:rsid w:val="00346DCF"/>
    <w:rsid w:val="00347028"/>
    <w:rsid w:val="003555BA"/>
    <w:rsid w:val="00356041"/>
    <w:rsid w:val="003604A7"/>
    <w:rsid w:val="00360917"/>
    <w:rsid w:val="00374B9B"/>
    <w:rsid w:val="0037725D"/>
    <w:rsid w:val="00381B97"/>
    <w:rsid w:val="00381D44"/>
    <w:rsid w:val="00385406"/>
    <w:rsid w:val="003867A6"/>
    <w:rsid w:val="00393ED4"/>
    <w:rsid w:val="003A0A36"/>
    <w:rsid w:val="003A1F7A"/>
    <w:rsid w:val="003A2CC7"/>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1E3F"/>
    <w:rsid w:val="004A38A0"/>
    <w:rsid w:val="004A6DEA"/>
    <w:rsid w:val="004A71E2"/>
    <w:rsid w:val="004B23D6"/>
    <w:rsid w:val="004B6CE7"/>
    <w:rsid w:val="004C2EBF"/>
    <w:rsid w:val="004C4BDE"/>
    <w:rsid w:val="004C5DCF"/>
    <w:rsid w:val="004C721E"/>
    <w:rsid w:val="004E065D"/>
    <w:rsid w:val="004E5E3D"/>
    <w:rsid w:val="004F25D4"/>
    <w:rsid w:val="004F33BF"/>
    <w:rsid w:val="004F452F"/>
    <w:rsid w:val="004F4F02"/>
    <w:rsid w:val="005057D6"/>
    <w:rsid w:val="00506257"/>
    <w:rsid w:val="00511BE9"/>
    <w:rsid w:val="00512497"/>
    <w:rsid w:val="00546BB9"/>
    <w:rsid w:val="00554B5D"/>
    <w:rsid w:val="00556504"/>
    <w:rsid w:val="0056490D"/>
    <w:rsid w:val="00567BDA"/>
    <w:rsid w:val="00575D6E"/>
    <w:rsid w:val="0058378C"/>
    <w:rsid w:val="00592CA8"/>
    <w:rsid w:val="00593B26"/>
    <w:rsid w:val="005A6CE2"/>
    <w:rsid w:val="005B0567"/>
    <w:rsid w:val="005B1644"/>
    <w:rsid w:val="005C6330"/>
    <w:rsid w:val="005C7255"/>
    <w:rsid w:val="005C7CAD"/>
    <w:rsid w:val="005D29E0"/>
    <w:rsid w:val="005D6E12"/>
    <w:rsid w:val="005F263F"/>
    <w:rsid w:val="005F2756"/>
    <w:rsid w:val="005F30F3"/>
    <w:rsid w:val="0060380D"/>
    <w:rsid w:val="006102B9"/>
    <w:rsid w:val="00612F05"/>
    <w:rsid w:val="00616333"/>
    <w:rsid w:val="0062079E"/>
    <w:rsid w:val="00631065"/>
    <w:rsid w:val="00631E49"/>
    <w:rsid w:val="0063216C"/>
    <w:rsid w:val="006362A0"/>
    <w:rsid w:val="00645D4D"/>
    <w:rsid w:val="00661A1E"/>
    <w:rsid w:val="00663248"/>
    <w:rsid w:val="00665264"/>
    <w:rsid w:val="00667C44"/>
    <w:rsid w:val="00667CFA"/>
    <w:rsid w:val="00676E5B"/>
    <w:rsid w:val="00677FBF"/>
    <w:rsid w:val="00687C52"/>
    <w:rsid w:val="00695C3D"/>
    <w:rsid w:val="006A0159"/>
    <w:rsid w:val="006A2F95"/>
    <w:rsid w:val="006B1C73"/>
    <w:rsid w:val="006B2D09"/>
    <w:rsid w:val="006B47E2"/>
    <w:rsid w:val="006C0FDA"/>
    <w:rsid w:val="006C2653"/>
    <w:rsid w:val="006D08C6"/>
    <w:rsid w:val="006D28DF"/>
    <w:rsid w:val="006D413B"/>
    <w:rsid w:val="006D49DA"/>
    <w:rsid w:val="006E3815"/>
    <w:rsid w:val="006E4AE6"/>
    <w:rsid w:val="006E58CD"/>
    <w:rsid w:val="006F07E2"/>
    <w:rsid w:val="006F2B6D"/>
    <w:rsid w:val="006F44A2"/>
    <w:rsid w:val="006F5F37"/>
    <w:rsid w:val="00700AA2"/>
    <w:rsid w:val="00706B86"/>
    <w:rsid w:val="00710414"/>
    <w:rsid w:val="00715981"/>
    <w:rsid w:val="00726E7F"/>
    <w:rsid w:val="00730EBE"/>
    <w:rsid w:val="007457D6"/>
    <w:rsid w:val="00751CFE"/>
    <w:rsid w:val="0079690B"/>
    <w:rsid w:val="007A389A"/>
    <w:rsid w:val="007A557F"/>
    <w:rsid w:val="007C43AC"/>
    <w:rsid w:val="007C5DF5"/>
    <w:rsid w:val="007D0D79"/>
    <w:rsid w:val="007D482D"/>
    <w:rsid w:val="007E51A6"/>
    <w:rsid w:val="007E626A"/>
    <w:rsid w:val="007F7664"/>
    <w:rsid w:val="007F7926"/>
    <w:rsid w:val="008006F8"/>
    <w:rsid w:val="0080321D"/>
    <w:rsid w:val="008058C7"/>
    <w:rsid w:val="00805C94"/>
    <w:rsid w:val="00807499"/>
    <w:rsid w:val="0080788F"/>
    <w:rsid w:val="00807D64"/>
    <w:rsid w:val="00810041"/>
    <w:rsid w:val="00810936"/>
    <w:rsid w:val="00820FBB"/>
    <w:rsid w:val="0082253A"/>
    <w:rsid w:val="00827468"/>
    <w:rsid w:val="008317A9"/>
    <w:rsid w:val="008328A6"/>
    <w:rsid w:val="00832E85"/>
    <w:rsid w:val="00834C48"/>
    <w:rsid w:val="00854733"/>
    <w:rsid w:val="00860DB3"/>
    <w:rsid w:val="00862393"/>
    <w:rsid w:val="00871C31"/>
    <w:rsid w:val="00877601"/>
    <w:rsid w:val="00877FFE"/>
    <w:rsid w:val="008832DC"/>
    <w:rsid w:val="00890974"/>
    <w:rsid w:val="008966A1"/>
    <w:rsid w:val="008A02E2"/>
    <w:rsid w:val="008A2C9C"/>
    <w:rsid w:val="008A4FB7"/>
    <w:rsid w:val="008B4F52"/>
    <w:rsid w:val="008B5050"/>
    <w:rsid w:val="008D3AF8"/>
    <w:rsid w:val="008D6423"/>
    <w:rsid w:val="008E3239"/>
    <w:rsid w:val="008E686A"/>
    <w:rsid w:val="008F1E1B"/>
    <w:rsid w:val="008F22DD"/>
    <w:rsid w:val="008F3012"/>
    <w:rsid w:val="008F7745"/>
    <w:rsid w:val="00901E7D"/>
    <w:rsid w:val="00902BA5"/>
    <w:rsid w:val="009078FB"/>
    <w:rsid w:val="00911532"/>
    <w:rsid w:val="009121A3"/>
    <w:rsid w:val="00924313"/>
    <w:rsid w:val="009269B4"/>
    <w:rsid w:val="00933828"/>
    <w:rsid w:val="00933D88"/>
    <w:rsid w:val="00941A48"/>
    <w:rsid w:val="009457EF"/>
    <w:rsid w:val="00945D51"/>
    <w:rsid w:val="00956AE7"/>
    <w:rsid w:val="0095783A"/>
    <w:rsid w:val="009621BB"/>
    <w:rsid w:val="00964A33"/>
    <w:rsid w:val="0096663A"/>
    <w:rsid w:val="00966F81"/>
    <w:rsid w:val="0097678F"/>
    <w:rsid w:val="009823D6"/>
    <w:rsid w:val="009879BC"/>
    <w:rsid w:val="00993DCC"/>
    <w:rsid w:val="00995E51"/>
    <w:rsid w:val="009B00AA"/>
    <w:rsid w:val="009C1DC2"/>
    <w:rsid w:val="009D5720"/>
    <w:rsid w:val="009E08CC"/>
    <w:rsid w:val="009E7F7A"/>
    <w:rsid w:val="009F0324"/>
    <w:rsid w:val="009F4FC7"/>
    <w:rsid w:val="009F6449"/>
    <w:rsid w:val="009F69BF"/>
    <w:rsid w:val="00A061B1"/>
    <w:rsid w:val="00A11407"/>
    <w:rsid w:val="00A11E1B"/>
    <w:rsid w:val="00A12546"/>
    <w:rsid w:val="00A14857"/>
    <w:rsid w:val="00A22DF5"/>
    <w:rsid w:val="00A45E58"/>
    <w:rsid w:val="00A5099E"/>
    <w:rsid w:val="00A51E93"/>
    <w:rsid w:val="00A5760D"/>
    <w:rsid w:val="00A65FE5"/>
    <w:rsid w:val="00A757DA"/>
    <w:rsid w:val="00A811CD"/>
    <w:rsid w:val="00AA440F"/>
    <w:rsid w:val="00AA7F90"/>
    <w:rsid w:val="00AB204B"/>
    <w:rsid w:val="00AC01E8"/>
    <w:rsid w:val="00AD22E1"/>
    <w:rsid w:val="00AD595A"/>
    <w:rsid w:val="00AD68C7"/>
    <w:rsid w:val="00AE36A5"/>
    <w:rsid w:val="00AE3B9A"/>
    <w:rsid w:val="00AF5D3E"/>
    <w:rsid w:val="00B119D1"/>
    <w:rsid w:val="00B125DB"/>
    <w:rsid w:val="00B23562"/>
    <w:rsid w:val="00B27A1B"/>
    <w:rsid w:val="00B35E24"/>
    <w:rsid w:val="00B64E6A"/>
    <w:rsid w:val="00B71E7C"/>
    <w:rsid w:val="00B72514"/>
    <w:rsid w:val="00B83AE8"/>
    <w:rsid w:val="00B8633E"/>
    <w:rsid w:val="00B9054F"/>
    <w:rsid w:val="00B97E5C"/>
    <w:rsid w:val="00BA3881"/>
    <w:rsid w:val="00BB0024"/>
    <w:rsid w:val="00BB2068"/>
    <w:rsid w:val="00BB2FDE"/>
    <w:rsid w:val="00BC2F11"/>
    <w:rsid w:val="00BC55EF"/>
    <w:rsid w:val="00BC7E2C"/>
    <w:rsid w:val="00BD5EA9"/>
    <w:rsid w:val="00BF1EAC"/>
    <w:rsid w:val="00C02862"/>
    <w:rsid w:val="00C120FE"/>
    <w:rsid w:val="00C123AE"/>
    <w:rsid w:val="00C14953"/>
    <w:rsid w:val="00C358F6"/>
    <w:rsid w:val="00C366DC"/>
    <w:rsid w:val="00C47238"/>
    <w:rsid w:val="00C570A7"/>
    <w:rsid w:val="00C83915"/>
    <w:rsid w:val="00C86496"/>
    <w:rsid w:val="00C9072D"/>
    <w:rsid w:val="00C94A47"/>
    <w:rsid w:val="00CA1537"/>
    <w:rsid w:val="00CA3FC5"/>
    <w:rsid w:val="00CA5B30"/>
    <w:rsid w:val="00CA73BE"/>
    <w:rsid w:val="00CB0BEC"/>
    <w:rsid w:val="00CB4052"/>
    <w:rsid w:val="00CC104F"/>
    <w:rsid w:val="00CC11F8"/>
    <w:rsid w:val="00CC38F1"/>
    <w:rsid w:val="00CC46D4"/>
    <w:rsid w:val="00CC4FB0"/>
    <w:rsid w:val="00CD4165"/>
    <w:rsid w:val="00CE037B"/>
    <w:rsid w:val="00CE5507"/>
    <w:rsid w:val="00CE6A15"/>
    <w:rsid w:val="00CF0BA2"/>
    <w:rsid w:val="00CF695D"/>
    <w:rsid w:val="00CF7215"/>
    <w:rsid w:val="00CF79CE"/>
    <w:rsid w:val="00D0368D"/>
    <w:rsid w:val="00D03AAF"/>
    <w:rsid w:val="00D17356"/>
    <w:rsid w:val="00D17954"/>
    <w:rsid w:val="00D17A5F"/>
    <w:rsid w:val="00D4758D"/>
    <w:rsid w:val="00D66976"/>
    <w:rsid w:val="00D67FFE"/>
    <w:rsid w:val="00D74F67"/>
    <w:rsid w:val="00D767A4"/>
    <w:rsid w:val="00D83A55"/>
    <w:rsid w:val="00D850B2"/>
    <w:rsid w:val="00D86E2C"/>
    <w:rsid w:val="00D87A79"/>
    <w:rsid w:val="00D97EFF"/>
    <w:rsid w:val="00DA7616"/>
    <w:rsid w:val="00DB5C77"/>
    <w:rsid w:val="00DC48AF"/>
    <w:rsid w:val="00DD0909"/>
    <w:rsid w:val="00DD1984"/>
    <w:rsid w:val="00DD3420"/>
    <w:rsid w:val="00DD380D"/>
    <w:rsid w:val="00DE3398"/>
    <w:rsid w:val="00DE4549"/>
    <w:rsid w:val="00DF08C3"/>
    <w:rsid w:val="00DF1F90"/>
    <w:rsid w:val="00DF79A4"/>
    <w:rsid w:val="00E00592"/>
    <w:rsid w:val="00E0338F"/>
    <w:rsid w:val="00E1029E"/>
    <w:rsid w:val="00E102B0"/>
    <w:rsid w:val="00E129D5"/>
    <w:rsid w:val="00E1432C"/>
    <w:rsid w:val="00E159FD"/>
    <w:rsid w:val="00E36039"/>
    <w:rsid w:val="00E3774C"/>
    <w:rsid w:val="00E4020A"/>
    <w:rsid w:val="00E433A8"/>
    <w:rsid w:val="00E55957"/>
    <w:rsid w:val="00E648A4"/>
    <w:rsid w:val="00E64A18"/>
    <w:rsid w:val="00E82455"/>
    <w:rsid w:val="00E91305"/>
    <w:rsid w:val="00E94873"/>
    <w:rsid w:val="00E95AE9"/>
    <w:rsid w:val="00E96BBD"/>
    <w:rsid w:val="00E96F22"/>
    <w:rsid w:val="00EB298B"/>
    <w:rsid w:val="00EC2EC0"/>
    <w:rsid w:val="00EC6216"/>
    <w:rsid w:val="00EF1D88"/>
    <w:rsid w:val="00EF35D9"/>
    <w:rsid w:val="00EF468C"/>
    <w:rsid w:val="00EF4DD8"/>
    <w:rsid w:val="00F07023"/>
    <w:rsid w:val="00F0737B"/>
    <w:rsid w:val="00F10306"/>
    <w:rsid w:val="00F24EA3"/>
    <w:rsid w:val="00F26E6C"/>
    <w:rsid w:val="00F30A50"/>
    <w:rsid w:val="00F33DE3"/>
    <w:rsid w:val="00F33E37"/>
    <w:rsid w:val="00F41D98"/>
    <w:rsid w:val="00F448C5"/>
    <w:rsid w:val="00F46C0C"/>
    <w:rsid w:val="00F515CF"/>
    <w:rsid w:val="00F6615B"/>
    <w:rsid w:val="00F741B3"/>
    <w:rsid w:val="00F8320C"/>
    <w:rsid w:val="00F832DB"/>
    <w:rsid w:val="00F83BBF"/>
    <w:rsid w:val="00F85770"/>
    <w:rsid w:val="00F87BF1"/>
    <w:rsid w:val="00F932C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9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3F"/>
  </w:style>
  <w:style w:type="paragraph" w:styleId="Footer">
    <w:name w:val="footer"/>
    <w:basedOn w:val="Normal"/>
    <w:link w:val="FooterChar"/>
    <w:uiPriority w:val="99"/>
    <w:unhideWhenUsed/>
    <w:rsid w:val="004A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C60F-8C30-4571-A095-23F0DCD7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Thokozile Xaso</cp:lastModifiedBy>
  <cp:revision>2</cp:revision>
  <dcterms:created xsi:type="dcterms:W3CDTF">2021-05-07T10:59:00Z</dcterms:created>
  <dcterms:modified xsi:type="dcterms:W3CDTF">2021-05-07T10:59:00Z</dcterms:modified>
</cp:coreProperties>
</file>