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154E" w14:textId="77777777"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14:paraId="0F542BB4" w14:textId="77777777" w:rsidR="00D33C41" w:rsidRPr="001D3C87" w:rsidRDefault="00CD1A1B" w:rsidP="00F067DA">
      <w:pPr>
        <w:spacing w:after="0"/>
        <w:jc w:val="center"/>
        <w:rPr>
          <w:rFonts w:ascii="Arial" w:eastAsia="Times New Roman" w:hAnsi="Arial" w:cs="Arial"/>
          <w:snapToGrid w:val="0"/>
          <w:color w:val="000000"/>
          <w:sz w:val="36"/>
          <w:szCs w:val="36"/>
          <w:lang w:val="en-GB"/>
        </w:rPr>
      </w:pPr>
      <w:hyperlink r:id="rId8" w:history="1">
        <w:r w:rsidR="00CC0DE5" w:rsidRPr="001D3C87">
          <w:rPr>
            <w:rStyle w:val="Hyperlink"/>
            <w:rFonts w:ascii="Arial" w:eastAsia="Times New Roman" w:hAnsi="Arial" w:cs="Arial"/>
            <w:snapToGrid w:val="0"/>
            <w:sz w:val="36"/>
            <w:szCs w:val="36"/>
            <w:lang w:val="en-GB"/>
          </w:rPr>
          <w:t>lindilex@dsd.gov.za</w:t>
        </w:r>
      </w:hyperlink>
    </w:p>
    <w:p w14:paraId="2B1D4E1E" w14:textId="77777777" w:rsidR="00F067DA" w:rsidRPr="001D3C87" w:rsidRDefault="00CC0DE5" w:rsidP="00F067DA">
      <w:pPr>
        <w:spacing w:after="0"/>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Cell 076 529 7065</w:t>
      </w:r>
    </w:p>
    <w:p w14:paraId="1E4A9171" w14:textId="77777777" w:rsidR="00D33C41" w:rsidRPr="001D3C87" w:rsidRDefault="00D33C41" w:rsidP="00702A10">
      <w:pPr>
        <w:spacing w:after="0"/>
        <w:jc w:val="both"/>
        <w:rPr>
          <w:rFonts w:ascii="Arial" w:eastAsia="Times New Roman" w:hAnsi="Arial" w:cs="Arial"/>
          <w:snapToGrid w:val="0"/>
          <w:color w:val="000000"/>
          <w:sz w:val="36"/>
          <w:szCs w:val="36"/>
          <w:lang w:val="en-GB"/>
        </w:rPr>
      </w:pPr>
    </w:p>
    <w:p w14:paraId="2DBA6CE6" w14:textId="77777777" w:rsidR="00D33C41" w:rsidRPr="001D3C87"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14:paraId="63F08D04" w14:textId="77777777" w:rsidR="00D33C41" w:rsidRPr="001D3C87" w:rsidRDefault="00D33C41" w:rsidP="00702A10">
      <w:pPr>
        <w:spacing w:after="0"/>
        <w:jc w:val="both"/>
        <w:rPr>
          <w:rFonts w:ascii="Arial" w:eastAsia="Times New Roman" w:hAnsi="Arial" w:cs="Arial"/>
          <w:snapToGrid w:val="0"/>
          <w:color w:val="000000"/>
          <w:sz w:val="36"/>
          <w:szCs w:val="36"/>
        </w:rPr>
      </w:pPr>
    </w:p>
    <w:p w14:paraId="1E5ECE03" w14:textId="77777777" w:rsidR="00D33C41" w:rsidRPr="001D3C87" w:rsidRDefault="00D33C41" w:rsidP="00702A10">
      <w:pPr>
        <w:spacing w:after="0"/>
        <w:jc w:val="both"/>
        <w:rPr>
          <w:rFonts w:ascii="Arial" w:eastAsia="Times New Roman" w:hAnsi="Arial" w:cs="Arial"/>
          <w:snapToGrid w:val="0"/>
          <w:color w:val="000000"/>
          <w:sz w:val="36"/>
          <w:szCs w:val="36"/>
        </w:rPr>
      </w:pPr>
    </w:p>
    <w:p w14:paraId="361210B9"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 xml:space="preserve">Minister </w:t>
      </w:r>
    </w:p>
    <w:p w14:paraId="6E18558E" w14:textId="77777777" w:rsidR="001D3C87" w:rsidRPr="001D3C87" w:rsidRDefault="001D3C87" w:rsidP="001D3C87">
      <w:pPr>
        <w:spacing w:after="0"/>
        <w:jc w:val="both"/>
        <w:rPr>
          <w:rFonts w:ascii="Arial" w:eastAsia="Times New Roman" w:hAnsi="Arial" w:cs="Arial"/>
          <w:snapToGrid w:val="0"/>
          <w:color w:val="000000"/>
          <w:sz w:val="36"/>
          <w:szCs w:val="36"/>
        </w:rPr>
      </w:pPr>
    </w:p>
    <w:p w14:paraId="36972C50" w14:textId="77777777" w:rsidR="001D3C87" w:rsidRPr="001D3C87" w:rsidRDefault="001D3C87" w:rsidP="001D3C87">
      <w:pPr>
        <w:spacing w:after="0"/>
        <w:jc w:val="both"/>
        <w:rPr>
          <w:rFonts w:ascii="Arial" w:eastAsia="Times New Roman" w:hAnsi="Arial" w:cs="Arial"/>
          <w:b/>
          <w:snapToGrid w:val="0"/>
          <w:color w:val="000000"/>
          <w:sz w:val="36"/>
          <w:szCs w:val="36"/>
        </w:rPr>
      </w:pPr>
    </w:p>
    <w:p w14:paraId="608BB920" w14:textId="77777777" w:rsidR="001D3C87" w:rsidRPr="001D3C87" w:rsidRDefault="001D3C87" w:rsidP="001D3C87">
      <w:pPr>
        <w:spacing w:after="0"/>
        <w:jc w:val="both"/>
        <w:rPr>
          <w:rFonts w:ascii="Arial" w:eastAsia="Times New Roman" w:hAnsi="Arial" w:cs="Arial"/>
          <w:snapToGrid w:val="0"/>
          <w:color w:val="000000"/>
          <w:sz w:val="36"/>
          <w:szCs w:val="36"/>
        </w:rPr>
      </w:pPr>
      <w:r w:rsidRPr="001D3C87">
        <w:rPr>
          <w:rFonts w:ascii="Arial" w:eastAsia="Times New Roman" w:hAnsi="Arial" w:cs="Arial"/>
          <w:b/>
          <w:snapToGrid w:val="0"/>
          <w:color w:val="000000"/>
          <w:sz w:val="36"/>
          <w:szCs w:val="36"/>
        </w:rPr>
        <w:t>Nat</w:t>
      </w:r>
      <w:r w:rsidR="00193716">
        <w:rPr>
          <w:rFonts w:ascii="Arial" w:eastAsia="Times New Roman" w:hAnsi="Arial" w:cs="Arial"/>
          <w:b/>
          <w:snapToGrid w:val="0"/>
          <w:color w:val="000000"/>
          <w:sz w:val="36"/>
          <w:szCs w:val="36"/>
        </w:rPr>
        <w:t>i</w:t>
      </w:r>
      <w:r w:rsidR="00D64853">
        <w:rPr>
          <w:rFonts w:ascii="Arial" w:eastAsia="Times New Roman" w:hAnsi="Arial" w:cs="Arial"/>
          <w:b/>
          <w:snapToGrid w:val="0"/>
          <w:color w:val="000000"/>
          <w:sz w:val="36"/>
          <w:szCs w:val="36"/>
        </w:rPr>
        <w:t>o</w:t>
      </w:r>
      <w:r w:rsidR="0035532B">
        <w:rPr>
          <w:rFonts w:ascii="Arial" w:eastAsia="Times New Roman" w:hAnsi="Arial" w:cs="Arial"/>
          <w:b/>
          <w:snapToGrid w:val="0"/>
          <w:color w:val="000000"/>
          <w:sz w:val="36"/>
          <w:szCs w:val="36"/>
        </w:rPr>
        <w:t>nal Assembly Written Question: 91</w:t>
      </w:r>
      <w:r w:rsidR="00A74D9B">
        <w:rPr>
          <w:rFonts w:ascii="Arial" w:eastAsia="Times New Roman" w:hAnsi="Arial" w:cs="Arial"/>
          <w:b/>
          <w:snapToGrid w:val="0"/>
          <w:color w:val="000000"/>
          <w:sz w:val="36"/>
          <w:szCs w:val="36"/>
        </w:rPr>
        <w:t>3</w:t>
      </w:r>
      <w:r w:rsidR="00680123">
        <w:rPr>
          <w:rFonts w:ascii="Arial" w:eastAsia="Times New Roman" w:hAnsi="Arial" w:cs="Arial"/>
          <w:b/>
          <w:snapToGrid w:val="0"/>
          <w:color w:val="000000"/>
          <w:sz w:val="36"/>
          <w:szCs w:val="36"/>
        </w:rPr>
        <w:t xml:space="preserve"> of 2019</w:t>
      </w:r>
    </w:p>
    <w:p w14:paraId="6B49E613" w14:textId="77777777" w:rsidR="001D3C87" w:rsidRPr="001D3C87" w:rsidRDefault="001D3C87" w:rsidP="001D3C87">
      <w:pPr>
        <w:spacing w:after="0"/>
        <w:jc w:val="both"/>
        <w:rPr>
          <w:rFonts w:ascii="Arial" w:eastAsia="Times New Roman" w:hAnsi="Arial" w:cs="Arial"/>
          <w:snapToGrid w:val="0"/>
          <w:color w:val="000000"/>
          <w:sz w:val="36"/>
          <w:szCs w:val="36"/>
        </w:rPr>
      </w:pPr>
    </w:p>
    <w:p w14:paraId="0D0C64DC" w14:textId="77777777" w:rsidR="001D3C87" w:rsidRPr="001D3C87" w:rsidRDefault="001D3C87" w:rsidP="001D3C87">
      <w:pPr>
        <w:spacing w:after="0"/>
        <w:jc w:val="both"/>
        <w:rPr>
          <w:rFonts w:ascii="Arial" w:eastAsia="Times New Roman" w:hAnsi="Arial" w:cs="Arial"/>
          <w:snapToGrid w:val="0"/>
          <w:color w:val="000000"/>
          <w:sz w:val="36"/>
          <w:szCs w:val="36"/>
        </w:rPr>
      </w:pPr>
    </w:p>
    <w:p w14:paraId="2F860C70"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Recommended / Not Recommended</w:t>
      </w:r>
    </w:p>
    <w:p w14:paraId="4497E739" w14:textId="77777777" w:rsidR="001D3C87" w:rsidRPr="001D3C87" w:rsidRDefault="001D3C87" w:rsidP="001D3C87">
      <w:pPr>
        <w:spacing w:after="0"/>
        <w:jc w:val="both"/>
        <w:rPr>
          <w:rFonts w:ascii="Arial" w:eastAsia="Times New Roman" w:hAnsi="Arial" w:cs="Arial"/>
          <w:b/>
          <w:snapToGrid w:val="0"/>
          <w:color w:val="000000"/>
          <w:sz w:val="36"/>
          <w:szCs w:val="36"/>
        </w:rPr>
      </w:pPr>
    </w:p>
    <w:p w14:paraId="128E5AF0" w14:textId="77777777" w:rsidR="001D3C87" w:rsidRPr="00453690" w:rsidRDefault="001D3C87" w:rsidP="001D3C87">
      <w:pPr>
        <w:spacing w:after="0"/>
        <w:jc w:val="both"/>
        <w:rPr>
          <w:rFonts w:ascii="Arial" w:eastAsia="Times New Roman" w:hAnsi="Arial" w:cs="Arial"/>
          <w:b/>
          <w:snapToGrid w:val="0"/>
          <w:color w:val="000000"/>
          <w:sz w:val="36"/>
          <w:szCs w:val="36"/>
        </w:rPr>
      </w:pPr>
    </w:p>
    <w:p w14:paraId="7A436BDF" w14:textId="77777777" w:rsidR="001D3C87" w:rsidRPr="00453690" w:rsidRDefault="001D3C87" w:rsidP="001D3C87">
      <w:pPr>
        <w:spacing w:after="0"/>
        <w:jc w:val="both"/>
        <w:rPr>
          <w:rFonts w:ascii="Arial" w:eastAsia="Times New Roman" w:hAnsi="Arial" w:cs="Arial"/>
          <w:b/>
          <w:snapToGrid w:val="0"/>
          <w:color w:val="000000"/>
          <w:sz w:val="36"/>
          <w:szCs w:val="36"/>
        </w:rPr>
      </w:pPr>
      <w:r w:rsidRPr="00453690">
        <w:rPr>
          <w:rFonts w:ascii="Arial" w:eastAsia="Times New Roman" w:hAnsi="Arial" w:cs="Arial"/>
          <w:b/>
          <w:snapToGrid w:val="0"/>
          <w:color w:val="000000"/>
          <w:sz w:val="36"/>
          <w:szCs w:val="36"/>
        </w:rPr>
        <w:t>____________________</w:t>
      </w:r>
    </w:p>
    <w:p w14:paraId="078E3D2E" w14:textId="77777777" w:rsidR="001D3C87" w:rsidRPr="00453690" w:rsidRDefault="00453690" w:rsidP="001D3C87">
      <w:pPr>
        <w:spacing w:after="0"/>
        <w:jc w:val="both"/>
        <w:rPr>
          <w:rFonts w:ascii="Arial" w:eastAsia="Times New Roman" w:hAnsi="Arial" w:cs="Arial"/>
          <w:b/>
          <w:snapToGrid w:val="0"/>
          <w:color w:val="000000"/>
          <w:sz w:val="36"/>
          <w:szCs w:val="36"/>
        </w:rPr>
      </w:pPr>
      <w:r w:rsidRPr="00453690">
        <w:rPr>
          <w:rFonts w:ascii="Arial" w:eastAsia="Times New Roman" w:hAnsi="Arial" w:cs="Arial"/>
          <w:b/>
          <w:snapToGrid w:val="0"/>
          <w:color w:val="000000"/>
          <w:sz w:val="36"/>
          <w:szCs w:val="36"/>
        </w:rPr>
        <w:t>Mr K Ndaba</w:t>
      </w:r>
    </w:p>
    <w:p w14:paraId="76CDC83A" w14:textId="77777777" w:rsidR="00453690" w:rsidRPr="00453690" w:rsidRDefault="00453690" w:rsidP="001D3C87">
      <w:pPr>
        <w:spacing w:after="0"/>
        <w:jc w:val="both"/>
        <w:rPr>
          <w:rFonts w:ascii="Arial" w:eastAsia="Times New Roman" w:hAnsi="Arial" w:cs="Arial"/>
          <w:b/>
          <w:snapToGrid w:val="0"/>
          <w:color w:val="000000"/>
          <w:sz w:val="36"/>
          <w:szCs w:val="36"/>
        </w:rPr>
      </w:pPr>
      <w:r w:rsidRPr="00453690">
        <w:rPr>
          <w:rFonts w:ascii="Arial" w:eastAsia="Times New Roman" w:hAnsi="Arial" w:cs="Arial"/>
          <w:b/>
          <w:snapToGrid w:val="0"/>
          <w:color w:val="000000"/>
          <w:sz w:val="36"/>
          <w:szCs w:val="36"/>
        </w:rPr>
        <w:t>Acting DDG: Corporate Services</w:t>
      </w:r>
    </w:p>
    <w:p w14:paraId="4F8753F4" w14:textId="77777777" w:rsidR="001D3C87" w:rsidRPr="00453690" w:rsidRDefault="001D3C87" w:rsidP="001D3C87">
      <w:pPr>
        <w:spacing w:after="0"/>
        <w:jc w:val="both"/>
        <w:rPr>
          <w:rFonts w:ascii="Arial" w:eastAsia="Times New Roman" w:hAnsi="Arial" w:cs="Arial"/>
          <w:b/>
          <w:snapToGrid w:val="0"/>
          <w:color w:val="000000"/>
          <w:sz w:val="36"/>
          <w:szCs w:val="36"/>
        </w:rPr>
      </w:pPr>
    </w:p>
    <w:p w14:paraId="15AC8D49" w14:textId="77777777" w:rsidR="001D3C87" w:rsidRPr="001D3C87" w:rsidRDefault="001D3C87" w:rsidP="001D3C87">
      <w:pPr>
        <w:rPr>
          <w:rFonts w:ascii="Arial" w:eastAsia="Times New Roman" w:hAnsi="Arial" w:cs="Arial"/>
          <w:snapToGrid w:val="0"/>
          <w:color w:val="000000"/>
          <w:sz w:val="36"/>
          <w:szCs w:val="36"/>
        </w:rPr>
      </w:pPr>
      <w:r w:rsidRPr="001D3C87">
        <w:rPr>
          <w:rFonts w:ascii="Arial" w:eastAsia="Times New Roman" w:hAnsi="Arial" w:cs="Arial"/>
          <w:snapToGrid w:val="0"/>
          <w:color w:val="000000"/>
          <w:sz w:val="36"/>
          <w:szCs w:val="36"/>
        </w:rPr>
        <w:br w:type="page"/>
      </w:r>
    </w:p>
    <w:p w14:paraId="17B4F49A" w14:textId="77777777" w:rsidR="001D3C87" w:rsidRPr="001D3C87" w:rsidRDefault="001D3C87" w:rsidP="001D3C87">
      <w:pPr>
        <w:spacing w:after="0"/>
        <w:jc w:val="both"/>
        <w:rPr>
          <w:rFonts w:ascii="Arial" w:eastAsia="Times New Roman" w:hAnsi="Arial" w:cs="Arial"/>
          <w:snapToGrid w:val="0"/>
          <w:color w:val="000000"/>
          <w:sz w:val="36"/>
          <w:szCs w:val="36"/>
        </w:rPr>
      </w:pPr>
    </w:p>
    <w:p w14:paraId="14186B93" w14:textId="77777777" w:rsidR="001D3C87" w:rsidRPr="001D3C87" w:rsidRDefault="001D3C87" w:rsidP="001D3C87">
      <w:pPr>
        <w:spacing w:after="0"/>
        <w:jc w:val="both"/>
        <w:rPr>
          <w:rFonts w:ascii="Arial" w:eastAsia="Times New Roman" w:hAnsi="Arial" w:cs="Arial"/>
          <w:snapToGrid w:val="0"/>
          <w:color w:val="000000"/>
          <w:sz w:val="36"/>
          <w:szCs w:val="36"/>
        </w:rPr>
      </w:pPr>
    </w:p>
    <w:p w14:paraId="07E39FA7" w14:textId="77777777" w:rsidR="00680123" w:rsidRPr="001D3C87" w:rsidRDefault="00680123" w:rsidP="00680123">
      <w:pPr>
        <w:spacing w:after="0"/>
        <w:jc w:val="both"/>
        <w:rPr>
          <w:rFonts w:ascii="Arial" w:eastAsia="Times New Roman" w:hAnsi="Arial" w:cs="Arial"/>
          <w:snapToGrid w:val="0"/>
          <w:color w:val="000000"/>
          <w:sz w:val="36"/>
          <w:szCs w:val="36"/>
        </w:rPr>
      </w:pPr>
      <w:r w:rsidRPr="001D3C87">
        <w:rPr>
          <w:rFonts w:ascii="Arial" w:eastAsia="Times New Roman" w:hAnsi="Arial" w:cs="Arial"/>
          <w:b/>
          <w:snapToGrid w:val="0"/>
          <w:color w:val="000000"/>
          <w:sz w:val="36"/>
          <w:szCs w:val="36"/>
        </w:rPr>
        <w:t>Nat</w:t>
      </w:r>
      <w:r>
        <w:rPr>
          <w:rFonts w:ascii="Arial" w:eastAsia="Times New Roman" w:hAnsi="Arial" w:cs="Arial"/>
          <w:b/>
          <w:snapToGrid w:val="0"/>
          <w:color w:val="000000"/>
          <w:sz w:val="36"/>
          <w:szCs w:val="36"/>
        </w:rPr>
        <w:t>ional Assembly Written Question: 913 of 2019</w:t>
      </w:r>
    </w:p>
    <w:p w14:paraId="42707474" w14:textId="77777777" w:rsidR="00680123" w:rsidRDefault="00680123" w:rsidP="001D3C87">
      <w:pPr>
        <w:spacing w:after="0"/>
        <w:jc w:val="both"/>
        <w:rPr>
          <w:rFonts w:ascii="Arial" w:eastAsia="Times New Roman" w:hAnsi="Arial" w:cs="Arial"/>
          <w:b/>
          <w:snapToGrid w:val="0"/>
          <w:color w:val="000000"/>
          <w:sz w:val="36"/>
          <w:szCs w:val="36"/>
        </w:rPr>
      </w:pPr>
    </w:p>
    <w:p w14:paraId="6F30551D" w14:textId="77777777" w:rsidR="00680123" w:rsidRDefault="00680123" w:rsidP="001D3C87">
      <w:pPr>
        <w:spacing w:after="0"/>
        <w:jc w:val="both"/>
        <w:rPr>
          <w:rFonts w:ascii="Arial" w:eastAsia="Times New Roman" w:hAnsi="Arial" w:cs="Arial"/>
          <w:b/>
          <w:snapToGrid w:val="0"/>
          <w:color w:val="000000"/>
          <w:sz w:val="36"/>
          <w:szCs w:val="36"/>
        </w:rPr>
      </w:pPr>
    </w:p>
    <w:p w14:paraId="2C3E249C"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Recommended / Not Recommended</w:t>
      </w:r>
    </w:p>
    <w:p w14:paraId="670F3DE0" w14:textId="77777777" w:rsidR="001D3C87" w:rsidRPr="001D3C87" w:rsidRDefault="001D3C87" w:rsidP="001D3C87">
      <w:pPr>
        <w:spacing w:after="0"/>
        <w:jc w:val="both"/>
        <w:rPr>
          <w:rFonts w:ascii="Arial" w:eastAsia="Times New Roman" w:hAnsi="Arial" w:cs="Arial"/>
          <w:b/>
          <w:snapToGrid w:val="0"/>
          <w:color w:val="000000"/>
          <w:sz w:val="36"/>
          <w:szCs w:val="36"/>
        </w:rPr>
      </w:pPr>
    </w:p>
    <w:p w14:paraId="4EC5A5F9" w14:textId="77777777" w:rsidR="001D3C87" w:rsidRPr="001D3C87" w:rsidRDefault="001D3C87" w:rsidP="001D3C87">
      <w:pPr>
        <w:spacing w:after="0"/>
        <w:jc w:val="both"/>
        <w:rPr>
          <w:rFonts w:ascii="Arial" w:eastAsia="Times New Roman" w:hAnsi="Arial" w:cs="Arial"/>
          <w:snapToGrid w:val="0"/>
          <w:color w:val="000000"/>
          <w:sz w:val="36"/>
          <w:szCs w:val="36"/>
        </w:rPr>
      </w:pPr>
    </w:p>
    <w:p w14:paraId="0F7D1501" w14:textId="77777777" w:rsidR="001D3C87" w:rsidRPr="001D3C87" w:rsidRDefault="001D3C87" w:rsidP="001D3C87">
      <w:pPr>
        <w:spacing w:after="0"/>
        <w:jc w:val="both"/>
        <w:rPr>
          <w:rFonts w:ascii="Arial" w:eastAsia="Times New Roman" w:hAnsi="Arial" w:cs="Arial"/>
          <w:snapToGrid w:val="0"/>
          <w:color w:val="000000"/>
          <w:sz w:val="36"/>
          <w:szCs w:val="36"/>
        </w:rPr>
      </w:pPr>
    </w:p>
    <w:p w14:paraId="4C9B8F25" w14:textId="77777777" w:rsidR="001D3C87" w:rsidRPr="001D3C87" w:rsidRDefault="001D3C87" w:rsidP="001D3C87">
      <w:pPr>
        <w:spacing w:after="0"/>
        <w:jc w:val="both"/>
        <w:rPr>
          <w:rFonts w:ascii="Arial" w:eastAsia="Times New Roman" w:hAnsi="Arial" w:cs="Arial"/>
          <w:snapToGrid w:val="0"/>
          <w:color w:val="000000"/>
          <w:sz w:val="36"/>
          <w:szCs w:val="36"/>
        </w:rPr>
      </w:pPr>
      <w:r w:rsidRPr="001D3C87">
        <w:rPr>
          <w:rFonts w:ascii="Arial" w:eastAsia="Times New Roman" w:hAnsi="Arial" w:cs="Arial"/>
          <w:snapToGrid w:val="0"/>
          <w:color w:val="000000"/>
          <w:sz w:val="36"/>
          <w:szCs w:val="36"/>
        </w:rPr>
        <w:t>____________________</w:t>
      </w:r>
    </w:p>
    <w:p w14:paraId="06CF58BC"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Mr. M Toni</w:t>
      </w:r>
    </w:p>
    <w:p w14:paraId="5B8BD30D"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Acting Director-General: Department of Social Development</w:t>
      </w:r>
    </w:p>
    <w:p w14:paraId="1E2C80C0" w14:textId="77777777" w:rsidR="001D3C87" w:rsidRPr="001D3C87" w:rsidRDefault="001D3C87" w:rsidP="001D3C87">
      <w:pPr>
        <w:spacing w:after="0"/>
        <w:jc w:val="both"/>
        <w:rPr>
          <w:rFonts w:ascii="Arial" w:eastAsia="Times New Roman" w:hAnsi="Arial" w:cs="Arial"/>
          <w:snapToGrid w:val="0"/>
          <w:color w:val="000000"/>
          <w:sz w:val="36"/>
          <w:szCs w:val="36"/>
        </w:rPr>
      </w:pPr>
    </w:p>
    <w:p w14:paraId="2C541639" w14:textId="77777777" w:rsidR="001D3C87" w:rsidRPr="001D3C87" w:rsidRDefault="001D3C87" w:rsidP="001D3C87">
      <w:pPr>
        <w:spacing w:after="0"/>
        <w:jc w:val="both"/>
        <w:rPr>
          <w:rFonts w:ascii="Arial" w:eastAsia="Times New Roman" w:hAnsi="Arial" w:cs="Arial"/>
          <w:snapToGrid w:val="0"/>
          <w:color w:val="000000"/>
          <w:sz w:val="36"/>
          <w:szCs w:val="36"/>
        </w:rPr>
      </w:pPr>
    </w:p>
    <w:p w14:paraId="30E565B2"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Recommended / Not Recommended</w:t>
      </w:r>
    </w:p>
    <w:p w14:paraId="6B7B2119" w14:textId="77777777" w:rsidR="001D3C87" w:rsidRPr="001D3C87" w:rsidRDefault="001D3C87" w:rsidP="001D3C87">
      <w:pPr>
        <w:spacing w:after="0"/>
        <w:jc w:val="both"/>
        <w:rPr>
          <w:rFonts w:ascii="Arial" w:eastAsia="Times New Roman" w:hAnsi="Arial" w:cs="Arial"/>
          <w:b/>
          <w:snapToGrid w:val="0"/>
          <w:color w:val="000000"/>
          <w:sz w:val="36"/>
          <w:szCs w:val="36"/>
        </w:rPr>
      </w:pPr>
    </w:p>
    <w:p w14:paraId="6DB1A833" w14:textId="77777777" w:rsidR="001D3C87" w:rsidRPr="001D3C87" w:rsidRDefault="001D3C87" w:rsidP="001D3C87">
      <w:pPr>
        <w:spacing w:after="0"/>
        <w:jc w:val="both"/>
        <w:rPr>
          <w:rFonts w:ascii="Arial" w:eastAsia="Times New Roman" w:hAnsi="Arial" w:cs="Arial"/>
          <w:snapToGrid w:val="0"/>
          <w:color w:val="000000"/>
          <w:sz w:val="36"/>
          <w:szCs w:val="36"/>
        </w:rPr>
      </w:pPr>
    </w:p>
    <w:p w14:paraId="538EB0ED" w14:textId="77777777" w:rsidR="001D3C87" w:rsidRPr="001D3C87" w:rsidRDefault="001D3C87" w:rsidP="001D3C87">
      <w:pPr>
        <w:spacing w:after="0"/>
        <w:jc w:val="both"/>
        <w:rPr>
          <w:rFonts w:ascii="Arial" w:eastAsia="Times New Roman" w:hAnsi="Arial" w:cs="Arial"/>
          <w:snapToGrid w:val="0"/>
          <w:color w:val="000000"/>
          <w:sz w:val="36"/>
          <w:szCs w:val="36"/>
        </w:rPr>
      </w:pPr>
    </w:p>
    <w:p w14:paraId="24264C71" w14:textId="77777777" w:rsidR="001D3C87" w:rsidRPr="001D3C87" w:rsidRDefault="001D3C87" w:rsidP="001D3C87">
      <w:pPr>
        <w:spacing w:after="0"/>
        <w:jc w:val="both"/>
        <w:rPr>
          <w:rFonts w:ascii="Arial" w:eastAsia="Times New Roman" w:hAnsi="Arial" w:cs="Arial"/>
          <w:snapToGrid w:val="0"/>
          <w:color w:val="000000"/>
          <w:sz w:val="36"/>
          <w:szCs w:val="36"/>
        </w:rPr>
      </w:pPr>
      <w:r w:rsidRPr="001D3C87">
        <w:rPr>
          <w:rFonts w:ascii="Arial" w:eastAsia="Times New Roman" w:hAnsi="Arial" w:cs="Arial"/>
          <w:snapToGrid w:val="0"/>
          <w:color w:val="000000"/>
          <w:sz w:val="36"/>
          <w:szCs w:val="36"/>
        </w:rPr>
        <w:t>____________________</w:t>
      </w:r>
    </w:p>
    <w:p w14:paraId="6C4F4472"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 xml:space="preserve">Ms H </w:t>
      </w:r>
      <w:proofErr w:type="spellStart"/>
      <w:r w:rsidRPr="001D3C87">
        <w:rPr>
          <w:rFonts w:ascii="Arial" w:eastAsia="Times New Roman" w:hAnsi="Arial" w:cs="Arial"/>
          <w:b/>
          <w:snapToGrid w:val="0"/>
          <w:color w:val="000000"/>
          <w:sz w:val="36"/>
          <w:szCs w:val="36"/>
        </w:rPr>
        <w:t>Bogopane</w:t>
      </w:r>
      <w:proofErr w:type="spellEnd"/>
      <w:r w:rsidRPr="001D3C87">
        <w:rPr>
          <w:rFonts w:ascii="Arial" w:eastAsia="Times New Roman" w:hAnsi="Arial" w:cs="Arial"/>
          <w:b/>
          <w:snapToGrid w:val="0"/>
          <w:color w:val="000000"/>
          <w:sz w:val="36"/>
          <w:szCs w:val="36"/>
        </w:rPr>
        <w:t xml:space="preserve">- Zulu </w:t>
      </w:r>
    </w:p>
    <w:p w14:paraId="3801A880" w14:textId="77777777" w:rsidR="001D3C87" w:rsidRPr="001D3C87" w:rsidRDefault="001D3C87" w:rsidP="001D3C87">
      <w:pPr>
        <w:spacing w:after="0"/>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 xml:space="preserve">Deputy Minister </w:t>
      </w:r>
    </w:p>
    <w:p w14:paraId="32A9FD4F" w14:textId="77777777" w:rsidR="00091658" w:rsidRDefault="00091658">
      <w:pPr>
        <w:rPr>
          <w:rFonts w:ascii="Arial" w:eastAsia="Times New Roman" w:hAnsi="Arial" w:cs="Arial"/>
          <w:b/>
          <w:snapToGrid w:val="0"/>
          <w:color w:val="000000"/>
          <w:sz w:val="36"/>
          <w:szCs w:val="36"/>
          <w:lang w:val="en-GB"/>
        </w:rPr>
      </w:pPr>
      <w:r>
        <w:rPr>
          <w:rFonts w:ascii="Arial" w:eastAsia="Times New Roman" w:hAnsi="Arial" w:cs="Arial"/>
          <w:b/>
          <w:snapToGrid w:val="0"/>
          <w:color w:val="000000"/>
          <w:sz w:val="36"/>
          <w:szCs w:val="36"/>
          <w:lang w:val="en-GB"/>
        </w:rPr>
        <w:br w:type="page"/>
      </w:r>
    </w:p>
    <w:p w14:paraId="3E678C20" w14:textId="77777777" w:rsidR="00CC32BE" w:rsidRPr="001D3C87" w:rsidRDefault="00CC32BE" w:rsidP="00091658">
      <w:pPr>
        <w:spacing w:before="100" w:beforeAutospacing="1" w:after="100" w:afterAutospacing="1"/>
        <w:ind w:left="720" w:hanging="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lastRenderedPageBreak/>
        <w:t>____________________________________________</w:t>
      </w:r>
    </w:p>
    <w:p w14:paraId="25778BF5" w14:textId="77777777" w:rsidR="00D33C41" w:rsidRPr="001D3C87" w:rsidRDefault="0078623C"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Pr>
          <w:rFonts w:ascii="Arial" w:eastAsia="Times New Roman" w:hAnsi="Arial" w:cs="Arial"/>
          <w:b/>
          <w:snapToGrid w:val="0"/>
          <w:color w:val="000000"/>
          <w:sz w:val="36"/>
          <w:szCs w:val="36"/>
          <w:lang w:val="en-GB"/>
        </w:rPr>
        <w:t>NATIONAL ASSEMBLY PARLIAMENTARY QUESTION</w:t>
      </w:r>
    </w:p>
    <w:p w14:paraId="7640F1CB" w14:textId="77777777" w:rsidR="00D33C41" w:rsidRPr="001D3C87" w:rsidRDefault="0035532B"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Pr>
          <w:rFonts w:ascii="Arial" w:eastAsia="Times New Roman" w:hAnsi="Arial" w:cs="Arial"/>
          <w:b/>
          <w:snapToGrid w:val="0"/>
          <w:color w:val="000000"/>
          <w:sz w:val="36"/>
          <w:szCs w:val="36"/>
          <w:lang w:val="en-GB"/>
        </w:rPr>
        <w:t>QUESTION FOR WRITTEN</w:t>
      </w:r>
      <w:r w:rsidR="00D33C41" w:rsidRPr="001D3C87">
        <w:rPr>
          <w:rFonts w:ascii="Arial" w:eastAsia="Times New Roman" w:hAnsi="Arial" w:cs="Arial"/>
          <w:b/>
          <w:snapToGrid w:val="0"/>
          <w:color w:val="000000"/>
          <w:sz w:val="36"/>
          <w:szCs w:val="36"/>
          <w:lang w:val="en-GB"/>
        </w:rPr>
        <w:t xml:space="preserve"> REPLY</w:t>
      </w:r>
    </w:p>
    <w:p w14:paraId="3488F700" w14:textId="77777777"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QUESTION NUMBER:</w:t>
      </w:r>
      <w:r w:rsidR="00E556BF"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ab/>
      </w:r>
      <w:r w:rsidR="0035532B">
        <w:rPr>
          <w:rFonts w:ascii="Arial" w:eastAsia="Times New Roman" w:hAnsi="Arial" w:cs="Arial"/>
          <w:b/>
          <w:snapToGrid w:val="0"/>
          <w:sz w:val="36"/>
          <w:szCs w:val="36"/>
          <w:lang w:val="en-GB"/>
        </w:rPr>
        <w:t>91</w:t>
      </w:r>
      <w:r w:rsidR="00A74D9B">
        <w:rPr>
          <w:rFonts w:ascii="Arial" w:eastAsia="Times New Roman" w:hAnsi="Arial" w:cs="Arial"/>
          <w:b/>
          <w:snapToGrid w:val="0"/>
          <w:sz w:val="36"/>
          <w:szCs w:val="36"/>
          <w:lang w:val="en-GB"/>
        </w:rPr>
        <w:t>3</w:t>
      </w:r>
    </w:p>
    <w:p w14:paraId="05789764" w14:textId="77777777" w:rsidR="00D33C41" w:rsidRPr="001D3C87" w:rsidRDefault="00D33C41" w:rsidP="009760C8">
      <w:pPr>
        <w:spacing w:after="120" w:line="360" w:lineRule="auto"/>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DATE OF PUBLICATION IN INTERNAL QUESTION PAPER: </w:t>
      </w:r>
      <w:r w:rsidR="0035532B">
        <w:rPr>
          <w:rFonts w:ascii="Arial" w:eastAsia="Times New Roman" w:hAnsi="Arial" w:cs="Arial"/>
          <w:b/>
          <w:snapToGrid w:val="0"/>
          <w:sz w:val="36"/>
          <w:szCs w:val="36"/>
          <w:lang w:val="en-GB"/>
        </w:rPr>
        <w:t>1</w:t>
      </w:r>
      <w:r w:rsidR="0078623C">
        <w:rPr>
          <w:rFonts w:ascii="Arial" w:eastAsia="Times New Roman" w:hAnsi="Arial" w:cs="Arial"/>
          <w:b/>
          <w:snapToGrid w:val="0"/>
          <w:sz w:val="36"/>
          <w:szCs w:val="36"/>
          <w:lang w:val="en-GB"/>
        </w:rPr>
        <w:t>3 September</w:t>
      </w:r>
      <w:r w:rsidR="007A7AE6"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201</w:t>
      </w:r>
      <w:r w:rsidR="00E556BF" w:rsidRPr="001D3C87">
        <w:rPr>
          <w:rFonts w:ascii="Arial" w:eastAsia="Times New Roman" w:hAnsi="Arial" w:cs="Arial"/>
          <w:b/>
          <w:snapToGrid w:val="0"/>
          <w:sz w:val="36"/>
          <w:szCs w:val="36"/>
          <w:lang w:val="en-GB"/>
        </w:rPr>
        <w:t>9</w:t>
      </w:r>
    </w:p>
    <w:p w14:paraId="7E548960" w14:textId="77777777" w:rsidR="00D33C41" w:rsidRPr="001D3C87"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INTERNAL QUESTION PAPER NUMBER:  </w:t>
      </w:r>
      <w:r w:rsidR="0035532B">
        <w:rPr>
          <w:rFonts w:ascii="Arial" w:eastAsia="Times New Roman" w:hAnsi="Arial" w:cs="Arial"/>
          <w:b/>
          <w:snapToGrid w:val="0"/>
          <w:sz w:val="36"/>
          <w:szCs w:val="36"/>
          <w:lang w:val="en-GB"/>
        </w:rPr>
        <w:t>16</w:t>
      </w:r>
      <w:r w:rsidR="003F1D8A" w:rsidRPr="001D3C87">
        <w:rPr>
          <w:rFonts w:ascii="Arial" w:eastAsia="Times New Roman" w:hAnsi="Arial" w:cs="Arial"/>
          <w:b/>
          <w:snapToGrid w:val="0"/>
          <w:sz w:val="36"/>
          <w:szCs w:val="36"/>
          <w:lang w:val="en-GB"/>
        </w:rPr>
        <w:t xml:space="preserve"> - 201</w:t>
      </w:r>
      <w:r w:rsidR="00E556BF" w:rsidRPr="001D3C87">
        <w:rPr>
          <w:rFonts w:ascii="Arial" w:eastAsia="Times New Roman" w:hAnsi="Arial" w:cs="Arial"/>
          <w:b/>
          <w:snapToGrid w:val="0"/>
          <w:sz w:val="36"/>
          <w:szCs w:val="36"/>
          <w:lang w:val="en-GB"/>
        </w:rPr>
        <w:t>9</w:t>
      </w:r>
    </w:p>
    <w:p w14:paraId="0C2734F8" w14:textId="77777777" w:rsidR="0035532B" w:rsidRPr="000C1647" w:rsidRDefault="0035532B" w:rsidP="0035532B">
      <w:pPr>
        <w:spacing w:before="100" w:beforeAutospacing="1" w:after="100" w:afterAutospacing="1" w:line="240" w:lineRule="auto"/>
        <w:ind w:left="720" w:hanging="720"/>
        <w:jc w:val="both"/>
        <w:outlineLvl w:val="0"/>
        <w:rPr>
          <w:rFonts w:ascii="Arial" w:hAnsi="Arial" w:cs="Arial"/>
          <w:b/>
          <w:noProof/>
          <w:sz w:val="40"/>
          <w:szCs w:val="40"/>
          <w:lang w:val="af-ZA"/>
        </w:rPr>
      </w:pPr>
      <w:r w:rsidRPr="000C1647">
        <w:rPr>
          <w:rFonts w:ascii="Arial" w:eastAsia="Times New Roman" w:hAnsi="Arial" w:cs="Arial"/>
          <w:b/>
          <w:sz w:val="40"/>
          <w:szCs w:val="40"/>
          <w:lang w:val="en-US"/>
        </w:rPr>
        <w:t>913</w:t>
      </w:r>
      <w:r w:rsidRPr="000C1647">
        <w:rPr>
          <w:rFonts w:ascii="Arial" w:hAnsi="Arial" w:cs="Arial"/>
          <w:b/>
          <w:sz w:val="40"/>
          <w:szCs w:val="40"/>
        </w:rPr>
        <w:t>.</w:t>
      </w:r>
      <w:r w:rsidRPr="000C1647">
        <w:rPr>
          <w:rFonts w:ascii="Arial" w:hAnsi="Arial" w:cs="Arial"/>
          <w:b/>
          <w:sz w:val="40"/>
          <w:szCs w:val="40"/>
        </w:rPr>
        <w:tab/>
      </w:r>
      <w:r w:rsidRPr="000C1647">
        <w:rPr>
          <w:rFonts w:ascii="Arial" w:eastAsia="Times New Roman" w:hAnsi="Arial" w:cs="Arial"/>
          <w:b/>
          <w:sz w:val="40"/>
          <w:szCs w:val="40"/>
          <w:lang w:val="en-US"/>
        </w:rPr>
        <w:t>Ms</w:t>
      </w:r>
      <w:r w:rsidRPr="000C1647">
        <w:rPr>
          <w:rFonts w:ascii="Arial" w:hAnsi="Arial" w:cs="Arial"/>
          <w:b/>
          <w:noProof/>
          <w:sz w:val="40"/>
          <w:szCs w:val="40"/>
          <w:lang w:val="af-ZA"/>
        </w:rPr>
        <w:t xml:space="preserve"> B S Masango (DA) to ask the Minister of Social Development</w:t>
      </w:r>
      <w:r w:rsidRPr="000C1647">
        <w:rPr>
          <w:rFonts w:ascii="Arial" w:hAnsi="Arial" w:cs="Arial"/>
          <w:b/>
          <w:noProof/>
          <w:sz w:val="40"/>
          <w:szCs w:val="40"/>
          <w:lang w:val="af-ZA"/>
        </w:rPr>
        <w:fldChar w:fldCharType="begin"/>
      </w:r>
      <w:r w:rsidRPr="000C1647">
        <w:rPr>
          <w:rFonts w:ascii="Arial" w:hAnsi="Arial" w:cs="Arial"/>
          <w:sz w:val="40"/>
          <w:szCs w:val="40"/>
        </w:rPr>
        <w:instrText xml:space="preserve"> XE "</w:instrText>
      </w:r>
      <w:r w:rsidRPr="000C1647">
        <w:rPr>
          <w:rFonts w:ascii="Arial" w:hAnsi="Arial" w:cs="Arial"/>
          <w:b/>
          <w:noProof/>
          <w:sz w:val="40"/>
          <w:szCs w:val="40"/>
          <w:lang w:val="af-ZA"/>
        </w:rPr>
        <w:instrText>Social Development</w:instrText>
      </w:r>
      <w:r w:rsidRPr="000C1647">
        <w:rPr>
          <w:rFonts w:ascii="Arial" w:hAnsi="Arial" w:cs="Arial"/>
          <w:sz w:val="40"/>
          <w:szCs w:val="40"/>
        </w:rPr>
        <w:instrText xml:space="preserve">" </w:instrText>
      </w:r>
      <w:r w:rsidRPr="000C1647">
        <w:rPr>
          <w:rFonts w:ascii="Arial" w:hAnsi="Arial" w:cs="Arial"/>
          <w:b/>
          <w:noProof/>
          <w:sz w:val="40"/>
          <w:szCs w:val="40"/>
          <w:lang w:val="af-ZA"/>
        </w:rPr>
        <w:fldChar w:fldCharType="end"/>
      </w:r>
      <w:r w:rsidRPr="000C1647">
        <w:rPr>
          <w:rFonts w:ascii="Arial" w:hAnsi="Arial" w:cs="Arial"/>
          <w:b/>
          <w:noProof/>
          <w:sz w:val="40"/>
          <w:szCs w:val="40"/>
          <w:lang w:val="af-ZA"/>
        </w:rPr>
        <w:t>:</w:t>
      </w:r>
    </w:p>
    <w:p w14:paraId="5727C2C4" w14:textId="77777777" w:rsidR="0035532B" w:rsidRPr="000C1647" w:rsidRDefault="0035532B" w:rsidP="0035532B">
      <w:pPr>
        <w:spacing w:before="100" w:beforeAutospacing="1" w:after="100" w:afterAutospacing="1" w:line="240" w:lineRule="auto"/>
        <w:ind w:left="720"/>
        <w:jc w:val="both"/>
        <w:outlineLvl w:val="0"/>
        <w:rPr>
          <w:rFonts w:ascii="Arial" w:hAnsi="Arial" w:cs="Arial"/>
          <w:sz w:val="40"/>
          <w:szCs w:val="40"/>
          <w:lang w:eastAsia="en-ZA"/>
        </w:rPr>
      </w:pPr>
      <w:r w:rsidRPr="000C1647">
        <w:rPr>
          <w:rFonts w:ascii="Arial" w:hAnsi="Arial" w:cs="Arial"/>
          <w:sz w:val="40"/>
          <w:szCs w:val="40"/>
        </w:rPr>
        <w:t>Whether she retained any of her predecessor’s Ministerial staff; if so, (a) what are the names and/or relevant details of staff members who were retained, (b) where have they been redeployed to and (c) what is their current (</w:t>
      </w:r>
      <w:proofErr w:type="spellStart"/>
      <w:r w:rsidRPr="000C1647">
        <w:rPr>
          <w:rFonts w:ascii="Arial" w:hAnsi="Arial" w:cs="Arial"/>
          <w:sz w:val="40"/>
          <w:szCs w:val="40"/>
        </w:rPr>
        <w:t>i</w:t>
      </w:r>
      <w:proofErr w:type="spellEnd"/>
      <w:r w:rsidRPr="000C1647">
        <w:rPr>
          <w:rFonts w:ascii="Arial" w:hAnsi="Arial" w:cs="Arial"/>
          <w:sz w:val="40"/>
          <w:szCs w:val="40"/>
        </w:rPr>
        <w:t>) job description and (ii) remuneration package in each case</w:t>
      </w:r>
      <w:r w:rsidR="000C1647">
        <w:rPr>
          <w:rFonts w:ascii="Arial" w:hAnsi="Arial" w:cs="Arial"/>
          <w:noProof/>
          <w:sz w:val="40"/>
          <w:szCs w:val="40"/>
          <w:lang w:val="af-ZA"/>
        </w:rPr>
        <w:t>?</w:t>
      </w:r>
      <w:r w:rsidR="000C1647">
        <w:rPr>
          <w:rFonts w:ascii="Arial" w:hAnsi="Arial" w:cs="Arial"/>
          <w:noProof/>
          <w:sz w:val="40"/>
          <w:szCs w:val="40"/>
          <w:lang w:val="af-ZA"/>
        </w:rPr>
        <w:tab/>
      </w:r>
      <w:r w:rsidR="000C1647">
        <w:rPr>
          <w:rFonts w:ascii="Arial" w:hAnsi="Arial" w:cs="Arial"/>
          <w:noProof/>
          <w:sz w:val="40"/>
          <w:szCs w:val="40"/>
          <w:lang w:val="af-ZA"/>
        </w:rPr>
        <w:tab/>
      </w:r>
      <w:r w:rsidR="000C1647">
        <w:rPr>
          <w:rFonts w:ascii="Arial" w:hAnsi="Arial" w:cs="Arial"/>
          <w:noProof/>
          <w:sz w:val="40"/>
          <w:szCs w:val="40"/>
          <w:lang w:val="af-ZA"/>
        </w:rPr>
        <w:tab/>
      </w:r>
      <w:r w:rsidR="000C1647">
        <w:rPr>
          <w:rFonts w:ascii="Arial" w:hAnsi="Arial" w:cs="Arial"/>
          <w:noProof/>
          <w:sz w:val="40"/>
          <w:szCs w:val="40"/>
          <w:lang w:val="af-ZA"/>
        </w:rPr>
        <w:tab/>
      </w:r>
      <w:r w:rsidRPr="000C1647">
        <w:rPr>
          <w:rFonts w:ascii="Arial" w:hAnsi="Arial" w:cs="Arial"/>
          <w:sz w:val="40"/>
          <w:szCs w:val="40"/>
        </w:rPr>
        <w:t>NW2066E</w:t>
      </w:r>
    </w:p>
    <w:p w14:paraId="2B67CDA5" w14:textId="77777777" w:rsidR="00351E70" w:rsidRDefault="00351E70" w:rsidP="00702A10">
      <w:pPr>
        <w:spacing w:after="0"/>
        <w:jc w:val="both"/>
        <w:rPr>
          <w:rFonts w:ascii="Arial" w:eastAsia="Times New Roman" w:hAnsi="Arial" w:cs="Arial"/>
          <w:b/>
          <w:snapToGrid w:val="0"/>
          <w:color w:val="000000"/>
          <w:sz w:val="36"/>
          <w:szCs w:val="36"/>
          <w:lang w:val="en-GB"/>
        </w:rPr>
      </w:pPr>
    </w:p>
    <w:p w14:paraId="4848F0C2" w14:textId="77777777" w:rsidR="008A1CE0" w:rsidRDefault="008A1CE0">
      <w:pPr>
        <w:rPr>
          <w:rFonts w:ascii="Arial" w:eastAsia="Times New Roman" w:hAnsi="Arial" w:cs="Arial"/>
          <w:b/>
          <w:snapToGrid w:val="0"/>
          <w:color w:val="000000"/>
          <w:sz w:val="36"/>
          <w:szCs w:val="36"/>
          <w:lang w:val="en-GB"/>
        </w:rPr>
      </w:pPr>
      <w:r>
        <w:rPr>
          <w:rFonts w:ascii="Arial" w:eastAsia="Times New Roman" w:hAnsi="Arial" w:cs="Arial"/>
          <w:b/>
          <w:snapToGrid w:val="0"/>
          <w:color w:val="000000"/>
          <w:sz w:val="36"/>
          <w:szCs w:val="36"/>
          <w:lang w:val="en-GB"/>
        </w:rPr>
        <w:br w:type="page"/>
      </w:r>
    </w:p>
    <w:p w14:paraId="314916B2" w14:textId="77777777" w:rsidR="008A1CE0" w:rsidRDefault="008A1CE0" w:rsidP="00702A10">
      <w:pPr>
        <w:spacing w:after="0"/>
        <w:jc w:val="both"/>
        <w:rPr>
          <w:rFonts w:ascii="Arial" w:eastAsia="Times New Roman" w:hAnsi="Arial" w:cs="Arial"/>
          <w:b/>
          <w:snapToGrid w:val="0"/>
          <w:color w:val="000000"/>
          <w:sz w:val="36"/>
          <w:szCs w:val="36"/>
          <w:lang w:val="en-GB"/>
        </w:rPr>
        <w:sectPr w:rsidR="008A1CE0">
          <w:headerReference w:type="default" r:id="rId9"/>
          <w:pgSz w:w="11906" w:h="16838"/>
          <w:pgMar w:top="1440" w:right="1440" w:bottom="1440" w:left="1440" w:header="708" w:footer="708" w:gutter="0"/>
          <w:cols w:space="708"/>
          <w:docGrid w:linePitch="360"/>
        </w:sectPr>
      </w:pPr>
    </w:p>
    <w:p w14:paraId="5BF88ACC" w14:textId="77777777" w:rsidR="001C6010" w:rsidRPr="00680123" w:rsidRDefault="008A1CE0" w:rsidP="008A1CE0">
      <w:pPr>
        <w:spacing w:after="0"/>
        <w:ind w:hanging="284"/>
        <w:jc w:val="both"/>
        <w:rPr>
          <w:rFonts w:ascii="Arial" w:eastAsia="Times New Roman" w:hAnsi="Arial" w:cs="Arial"/>
          <w:b/>
          <w:snapToGrid w:val="0"/>
          <w:color w:val="000000"/>
          <w:sz w:val="40"/>
          <w:szCs w:val="40"/>
          <w:lang w:val="en-GB"/>
        </w:rPr>
      </w:pPr>
      <w:r w:rsidRPr="00680123">
        <w:rPr>
          <w:rFonts w:ascii="Arial" w:eastAsia="Times New Roman" w:hAnsi="Arial" w:cs="Arial"/>
          <w:b/>
          <w:snapToGrid w:val="0"/>
          <w:color w:val="000000"/>
          <w:sz w:val="40"/>
          <w:szCs w:val="40"/>
          <w:lang w:val="en-GB"/>
        </w:rPr>
        <w:lastRenderedPageBreak/>
        <w:t>REPLY:</w:t>
      </w:r>
    </w:p>
    <w:p w14:paraId="68F18FAB" w14:textId="77777777" w:rsidR="005564DD" w:rsidRPr="00680123" w:rsidRDefault="005564DD" w:rsidP="008A1CE0">
      <w:pPr>
        <w:spacing w:after="0"/>
        <w:ind w:hanging="284"/>
        <w:jc w:val="both"/>
        <w:rPr>
          <w:rFonts w:ascii="Arial" w:eastAsia="Times New Roman" w:hAnsi="Arial" w:cs="Arial"/>
          <w:b/>
          <w:snapToGrid w:val="0"/>
          <w:color w:val="000000"/>
          <w:sz w:val="40"/>
          <w:szCs w:val="40"/>
          <w:lang w:val="en-GB"/>
        </w:rPr>
      </w:pPr>
    </w:p>
    <w:p w14:paraId="162191FA" w14:textId="77777777" w:rsidR="005564DD" w:rsidRPr="00680123" w:rsidRDefault="00FF75A4" w:rsidP="005564DD">
      <w:pPr>
        <w:pStyle w:val="ListParagraph"/>
        <w:numPr>
          <w:ilvl w:val="0"/>
          <w:numId w:val="19"/>
        </w:numPr>
        <w:spacing w:after="0"/>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Yes, the Minister retained</w:t>
      </w:r>
      <w:r w:rsidR="005564DD" w:rsidRPr="00680123">
        <w:rPr>
          <w:rFonts w:ascii="Arial" w:eastAsia="Times New Roman" w:hAnsi="Arial" w:cs="Arial"/>
          <w:snapToGrid w:val="0"/>
          <w:color w:val="000000"/>
          <w:sz w:val="40"/>
          <w:szCs w:val="40"/>
          <w:lang w:val="en-GB"/>
        </w:rPr>
        <w:t xml:space="preserve"> some of the officials who served the previous / former Minister, but also released some of the officials in accordance with the Ministerial Handbook.</w:t>
      </w:r>
    </w:p>
    <w:p w14:paraId="20E9EB27" w14:textId="77777777" w:rsidR="004C2C96" w:rsidRPr="00680123" w:rsidRDefault="004C2C96" w:rsidP="004C2C96">
      <w:pPr>
        <w:pStyle w:val="ListParagraph"/>
        <w:spacing w:after="0"/>
        <w:ind w:left="76"/>
        <w:jc w:val="both"/>
        <w:rPr>
          <w:rFonts w:ascii="Arial" w:eastAsia="Times New Roman" w:hAnsi="Arial" w:cs="Arial"/>
          <w:snapToGrid w:val="0"/>
          <w:color w:val="000000"/>
          <w:sz w:val="40"/>
          <w:szCs w:val="40"/>
          <w:lang w:val="en-GB"/>
        </w:rPr>
      </w:pPr>
    </w:p>
    <w:p w14:paraId="48EF0E02" w14:textId="77777777" w:rsidR="00FF75A4" w:rsidRPr="00680123" w:rsidRDefault="005564DD" w:rsidP="005564DD">
      <w:pPr>
        <w:pStyle w:val="ListParagraph"/>
        <w:numPr>
          <w:ilvl w:val="0"/>
          <w:numId w:val="19"/>
        </w:numPr>
        <w:spacing w:after="0"/>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 xml:space="preserve">It is key to indicate that prior the introduction of Ministerial Handbook there were officials across Ministerial portfolios </w:t>
      </w:r>
      <w:r w:rsidR="00FF75A4" w:rsidRPr="00680123">
        <w:rPr>
          <w:rFonts w:ascii="Arial" w:eastAsia="Times New Roman" w:hAnsi="Arial" w:cs="Arial"/>
          <w:snapToGrid w:val="0"/>
          <w:color w:val="000000"/>
          <w:sz w:val="40"/>
          <w:szCs w:val="40"/>
          <w:lang w:val="en-GB"/>
        </w:rPr>
        <w:t>which were appointed permanently within Offices of different Ministers hence the below categories of staff compliments within Minister’s Office:</w:t>
      </w:r>
    </w:p>
    <w:p w14:paraId="15F95093" w14:textId="77777777" w:rsidR="00FF75A4" w:rsidRPr="00680123" w:rsidRDefault="00FF75A4" w:rsidP="004C2C96">
      <w:pPr>
        <w:spacing w:after="0"/>
        <w:jc w:val="both"/>
        <w:rPr>
          <w:rFonts w:ascii="Arial" w:eastAsia="Times New Roman" w:hAnsi="Arial" w:cs="Arial"/>
          <w:snapToGrid w:val="0"/>
          <w:color w:val="000000"/>
          <w:sz w:val="40"/>
          <w:szCs w:val="40"/>
          <w:lang w:val="en-GB"/>
        </w:rPr>
      </w:pPr>
    </w:p>
    <w:p w14:paraId="1894D5D2" w14:textId="77777777" w:rsidR="00AE748E" w:rsidRPr="00680123" w:rsidRDefault="00AE748E" w:rsidP="00AE748E">
      <w:pPr>
        <w:pStyle w:val="ListParagraph"/>
        <w:numPr>
          <w:ilvl w:val="1"/>
          <w:numId w:val="19"/>
        </w:numPr>
        <w:spacing w:after="0"/>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Permanent Contract:</w:t>
      </w:r>
    </w:p>
    <w:p w14:paraId="20DB9888" w14:textId="77777777" w:rsidR="00DF6A69" w:rsidRPr="00680123" w:rsidRDefault="00DF6A69" w:rsidP="00AE748E">
      <w:pPr>
        <w:pStyle w:val="ListParagraph"/>
        <w:spacing w:after="0"/>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lastRenderedPageBreak/>
        <w:t xml:space="preserve">The Accounting Officer is bound to accommodate officials with permanent contractual agreement. Furthermore they can be approached by </w:t>
      </w:r>
      <w:r w:rsidR="009E7930">
        <w:rPr>
          <w:rFonts w:ascii="Arial" w:eastAsia="Times New Roman" w:hAnsi="Arial" w:cs="Arial"/>
          <w:snapToGrid w:val="0"/>
          <w:color w:val="000000"/>
          <w:sz w:val="40"/>
          <w:szCs w:val="40"/>
          <w:lang w:val="en-GB"/>
        </w:rPr>
        <w:t xml:space="preserve">considering </w:t>
      </w:r>
      <w:r w:rsidRPr="00680123">
        <w:rPr>
          <w:rFonts w:ascii="Arial" w:eastAsia="Times New Roman" w:hAnsi="Arial" w:cs="Arial"/>
          <w:snapToGrid w:val="0"/>
          <w:color w:val="000000"/>
          <w:sz w:val="40"/>
          <w:szCs w:val="40"/>
          <w:lang w:val="en-GB"/>
        </w:rPr>
        <w:t>the skills, competencies and qualifications they possess for correct placement in the vacant posts within the department by following due processes. The department has then placed the six (6) officials within the available vacancies in line with their expertise, competencies and skills.</w:t>
      </w:r>
    </w:p>
    <w:p w14:paraId="23775893" w14:textId="77777777" w:rsidR="004C2C96" w:rsidRPr="00680123" w:rsidRDefault="004C2C96" w:rsidP="00AE748E">
      <w:pPr>
        <w:pStyle w:val="ListParagraph"/>
        <w:spacing w:after="0"/>
        <w:jc w:val="both"/>
        <w:rPr>
          <w:rFonts w:ascii="Arial" w:eastAsia="Times New Roman" w:hAnsi="Arial" w:cs="Arial"/>
          <w:snapToGrid w:val="0"/>
          <w:color w:val="000000"/>
          <w:sz w:val="40"/>
          <w:szCs w:val="40"/>
          <w:lang w:val="en-GB"/>
        </w:rPr>
      </w:pPr>
    </w:p>
    <w:p w14:paraId="348DB799" w14:textId="77777777" w:rsidR="004C2C96" w:rsidRPr="00680123" w:rsidRDefault="004C2C96" w:rsidP="004C2C96">
      <w:pPr>
        <w:pStyle w:val="ListParagraph"/>
        <w:spacing w:after="0"/>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The Minister retained an official whose contract w</w:t>
      </w:r>
      <w:r w:rsidR="00B95BCB" w:rsidRPr="00680123">
        <w:rPr>
          <w:rFonts w:ascii="Arial" w:eastAsia="Times New Roman" w:hAnsi="Arial" w:cs="Arial"/>
          <w:snapToGrid w:val="0"/>
          <w:color w:val="000000"/>
          <w:sz w:val="40"/>
          <w:szCs w:val="40"/>
          <w:lang w:val="en-GB"/>
        </w:rPr>
        <w:t>as</w:t>
      </w:r>
      <w:r w:rsidRPr="00680123">
        <w:rPr>
          <w:rFonts w:ascii="Arial" w:eastAsia="Times New Roman" w:hAnsi="Arial" w:cs="Arial"/>
          <w:snapToGrid w:val="0"/>
          <w:color w:val="000000"/>
          <w:sz w:val="40"/>
          <w:szCs w:val="40"/>
          <w:lang w:val="en-GB"/>
        </w:rPr>
        <w:t xml:space="preserve"> linked to the former Minister’s term of office. Minister needed the official</w:t>
      </w:r>
      <w:r w:rsidR="00B95BCB" w:rsidRPr="00680123">
        <w:rPr>
          <w:rFonts w:ascii="Arial" w:eastAsia="Times New Roman" w:hAnsi="Arial" w:cs="Arial"/>
          <w:snapToGrid w:val="0"/>
          <w:color w:val="000000"/>
          <w:sz w:val="40"/>
          <w:szCs w:val="40"/>
          <w:lang w:val="en-GB"/>
        </w:rPr>
        <w:t>’s</w:t>
      </w:r>
      <w:r w:rsidRPr="00680123">
        <w:rPr>
          <w:rFonts w:ascii="Arial" w:eastAsia="Times New Roman" w:hAnsi="Arial" w:cs="Arial"/>
          <w:snapToGrid w:val="0"/>
          <w:color w:val="000000"/>
          <w:sz w:val="40"/>
          <w:szCs w:val="40"/>
          <w:lang w:val="en-GB"/>
        </w:rPr>
        <w:t xml:space="preserve"> skills and competencies to continue performing the work within her office;</w:t>
      </w:r>
    </w:p>
    <w:p w14:paraId="3BC94B43" w14:textId="77777777" w:rsidR="00DF6A69" w:rsidRPr="00680123" w:rsidRDefault="00DF6A69" w:rsidP="00AE748E">
      <w:pPr>
        <w:pStyle w:val="ListParagraph"/>
        <w:spacing w:after="0"/>
        <w:jc w:val="both"/>
        <w:rPr>
          <w:rFonts w:ascii="Arial" w:eastAsia="Times New Roman" w:hAnsi="Arial" w:cs="Arial"/>
          <w:snapToGrid w:val="0"/>
          <w:color w:val="000000"/>
          <w:sz w:val="40"/>
          <w:szCs w:val="40"/>
          <w:lang w:val="en-GB"/>
        </w:rPr>
      </w:pPr>
    </w:p>
    <w:p w14:paraId="34592BA6" w14:textId="77777777" w:rsidR="005564DD" w:rsidRPr="00680123" w:rsidRDefault="00DF6A69" w:rsidP="00AE748E">
      <w:pPr>
        <w:pStyle w:val="ListParagraph"/>
        <w:spacing w:after="0"/>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The Minister did not have a vacancy for the Chief of Staff and the department f</w:t>
      </w:r>
      <w:r w:rsidR="00B95BCB" w:rsidRPr="00680123">
        <w:rPr>
          <w:rFonts w:ascii="Arial" w:eastAsia="Times New Roman" w:hAnsi="Arial" w:cs="Arial"/>
          <w:snapToGrid w:val="0"/>
          <w:color w:val="000000"/>
          <w:sz w:val="40"/>
          <w:szCs w:val="40"/>
          <w:lang w:val="en-GB"/>
        </w:rPr>
        <w:t>ou</w:t>
      </w:r>
      <w:r w:rsidRPr="00680123">
        <w:rPr>
          <w:rFonts w:ascii="Arial" w:eastAsia="Times New Roman" w:hAnsi="Arial" w:cs="Arial"/>
          <w:snapToGrid w:val="0"/>
          <w:color w:val="000000"/>
          <w:sz w:val="40"/>
          <w:szCs w:val="40"/>
          <w:lang w:val="en-GB"/>
        </w:rPr>
        <w:t>nd a placement in the department for the official. Transitionally the official is being managed by the Deputy Director-General: Corporate Support Services</w:t>
      </w:r>
      <w:r w:rsidR="004C2C96" w:rsidRPr="00680123">
        <w:rPr>
          <w:rFonts w:ascii="Arial" w:eastAsia="Times New Roman" w:hAnsi="Arial" w:cs="Arial"/>
          <w:snapToGrid w:val="0"/>
          <w:color w:val="000000"/>
          <w:sz w:val="40"/>
          <w:szCs w:val="40"/>
          <w:lang w:val="en-GB"/>
        </w:rPr>
        <w:t xml:space="preserve"> whilst finding a permanent placement. Furthermore the final placement will be addressed through the processes of organisational reconfiguration. Below is the list of officials redeployed within the department:-</w:t>
      </w:r>
      <w:r w:rsidRPr="00680123">
        <w:rPr>
          <w:rFonts w:ascii="Arial" w:eastAsia="Times New Roman" w:hAnsi="Arial" w:cs="Arial"/>
          <w:snapToGrid w:val="0"/>
          <w:color w:val="000000"/>
          <w:sz w:val="40"/>
          <w:szCs w:val="40"/>
          <w:lang w:val="en-GB"/>
        </w:rPr>
        <w:t xml:space="preserve"> </w:t>
      </w:r>
      <w:r w:rsidR="005564DD" w:rsidRPr="00680123">
        <w:rPr>
          <w:rFonts w:ascii="Arial" w:eastAsia="Times New Roman" w:hAnsi="Arial" w:cs="Arial"/>
          <w:snapToGrid w:val="0"/>
          <w:color w:val="000000"/>
          <w:sz w:val="40"/>
          <w:szCs w:val="40"/>
          <w:lang w:val="en-GB"/>
        </w:rPr>
        <w:t xml:space="preserve"> </w:t>
      </w:r>
    </w:p>
    <w:p w14:paraId="5BEC3EC4" w14:textId="77777777" w:rsidR="00680123" w:rsidRPr="00680123" w:rsidRDefault="00680123" w:rsidP="00AE748E">
      <w:pPr>
        <w:pStyle w:val="ListParagraph"/>
        <w:spacing w:after="0"/>
        <w:jc w:val="both"/>
        <w:rPr>
          <w:rFonts w:ascii="Arial" w:eastAsia="Times New Roman" w:hAnsi="Arial" w:cs="Arial"/>
          <w:snapToGrid w:val="0"/>
          <w:color w:val="000000"/>
          <w:sz w:val="40"/>
          <w:szCs w:val="40"/>
          <w:lang w:val="en-GB"/>
        </w:rPr>
      </w:pPr>
    </w:p>
    <w:tbl>
      <w:tblPr>
        <w:tblStyle w:val="TableGrid"/>
        <w:tblW w:w="14743" w:type="dxa"/>
        <w:tblInd w:w="-289" w:type="dxa"/>
        <w:tblLook w:val="04A0" w:firstRow="1" w:lastRow="0" w:firstColumn="1" w:lastColumn="0" w:noHBand="0" w:noVBand="1"/>
      </w:tblPr>
      <w:tblGrid>
        <w:gridCol w:w="3184"/>
        <w:gridCol w:w="3521"/>
        <w:gridCol w:w="4685"/>
        <w:gridCol w:w="3353"/>
      </w:tblGrid>
      <w:tr w:rsidR="008A1CE0" w:rsidRPr="00680123" w14:paraId="782BA943" w14:textId="77777777" w:rsidTr="00A04DC9">
        <w:trPr>
          <w:tblHeader/>
        </w:trPr>
        <w:tc>
          <w:tcPr>
            <w:tcW w:w="3261" w:type="dxa"/>
          </w:tcPr>
          <w:p w14:paraId="1130DFA4" w14:textId="77777777" w:rsidR="001C6010" w:rsidRPr="00680123" w:rsidRDefault="001C6010" w:rsidP="008A1CE0">
            <w:pPr>
              <w:pStyle w:val="ListParagraph"/>
              <w:numPr>
                <w:ilvl w:val="0"/>
                <w:numId w:val="18"/>
              </w:numPr>
              <w:ind w:left="596" w:hanging="596"/>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Initials and surname</w:t>
            </w:r>
          </w:p>
        </w:tc>
        <w:tc>
          <w:tcPr>
            <w:tcW w:w="3544" w:type="dxa"/>
          </w:tcPr>
          <w:p w14:paraId="1B00426A" w14:textId="77777777" w:rsidR="001C6010" w:rsidRPr="00680123" w:rsidRDefault="001C6010" w:rsidP="001C6010">
            <w:pPr>
              <w:pStyle w:val="ListParagraph"/>
              <w:numPr>
                <w:ilvl w:val="0"/>
                <w:numId w:val="18"/>
              </w:numPr>
              <w:ind w:left="483" w:hanging="567"/>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Redeployment</w:t>
            </w:r>
          </w:p>
        </w:tc>
        <w:tc>
          <w:tcPr>
            <w:tcW w:w="4536" w:type="dxa"/>
          </w:tcPr>
          <w:p w14:paraId="740099F2" w14:textId="77777777" w:rsidR="001C6010" w:rsidRPr="00680123" w:rsidRDefault="008A1CE0" w:rsidP="008A1CE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(c)(</w:t>
            </w:r>
            <w:proofErr w:type="spellStart"/>
            <w:r w:rsidR="001C6010" w:rsidRPr="00680123">
              <w:rPr>
                <w:rFonts w:ascii="Arial" w:eastAsia="Times New Roman" w:hAnsi="Arial" w:cs="Arial"/>
                <w:snapToGrid w:val="0"/>
                <w:color w:val="000000"/>
                <w:sz w:val="40"/>
                <w:szCs w:val="40"/>
                <w:lang w:val="en-GB"/>
              </w:rPr>
              <w:t>i</w:t>
            </w:r>
            <w:proofErr w:type="spellEnd"/>
            <w:r w:rsidR="001C6010" w:rsidRPr="00680123">
              <w:rPr>
                <w:rFonts w:ascii="Arial" w:eastAsia="Times New Roman" w:hAnsi="Arial" w:cs="Arial"/>
                <w:snapToGrid w:val="0"/>
                <w:color w:val="000000"/>
                <w:sz w:val="40"/>
                <w:szCs w:val="40"/>
                <w:lang w:val="en-GB"/>
              </w:rPr>
              <w:t>)</w:t>
            </w:r>
            <w:r w:rsidRPr="00680123">
              <w:rPr>
                <w:rFonts w:ascii="Arial" w:eastAsia="Times New Roman" w:hAnsi="Arial" w:cs="Arial"/>
                <w:snapToGrid w:val="0"/>
                <w:color w:val="000000"/>
                <w:sz w:val="40"/>
                <w:szCs w:val="40"/>
                <w:lang w:val="en-GB"/>
              </w:rPr>
              <w:t>Current job description</w:t>
            </w:r>
          </w:p>
        </w:tc>
        <w:tc>
          <w:tcPr>
            <w:tcW w:w="3402" w:type="dxa"/>
          </w:tcPr>
          <w:p w14:paraId="561ED704" w14:textId="77777777" w:rsidR="001C6010" w:rsidRPr="00680123" w:rsidRDefault="008A1CE0" w:rsidP="008A1CE0">
            <w:pPr>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(c)(ii) Current remuneration package</w:t>
            </w:r>
          </w:p>
        </w:tc>
      </w:tr>
      <w:tr w:rsidR="008A1CE0" w:rsidRPr="00680123" w14:paraId="328E7B2A" w14:textId="77777777" w:rsidTr="00A04DC9">
        <w:tc>
          <w:tcPr>
            <w:tcW w:w="3261" w:type="dxa"/>
          </w:tcPr>
          <w:p w14:paraId="3E09765C" w14:textId="77777777" w:rsidR="001C601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Ms SP Baninzi</w:t>
            </w:r>
          </w:p>
        </w:tc>
        <w:tc>
          <w:tcPr>
            <w:tcW w:w="3544" w:type="dxa"/>
          </w:tcPr>
          <w:p w14:paraId="0C0E8D8D" w14:textId="77777777" w:rsidR="001C601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Chief Directorate: Auxiliary Services</w:t>
            </w:r>
          </w:p>
        </w:tc>
        <w:tc>
          <w:tcPr>
            <w:tcW w:w="4536" w:type="dxa"/>
          </w:tcPr>
          <w:p w14:paraId="255923CE" w14:textId="77777777" w:rsidR="001C6010" w:rsidRPr="00680123" w:rsidRDefault="007D3F78"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Administrative Assistant</w:t>
            </w:r>
          </w:p>
        </w:tc>
        <w:tc>
          <w:tcPr>
            <w:tcW w:w="3402" w:type="dxa"/>
          </w:tcPr>
          <w:p w14:paraId="67BF578C" w14:textId="77777777" w:rsidR="001C6010" w:rsidRPr="00680123" w:rsidRDefault="00A04DC9"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R316,791.00 p.a.</w:t>
            </w:r>
          </w:p>
        </w:tc>
      </w:tr>
      <w:tr w:rsidR="008A1CE0" w:rsidRPr="00680123" w14:paraId="690BAE46" w14:textId="77777777" w:rsidTr="00A04DC9">
        <w:tc>
          <w:tcPr>
            <w:tcW w:w="3261" w:type="dxa"/>
          </w:tcPr>
          <w:p w14:paraId="1F17C3EA" w14:textId="77777777" w:rsidR="001C601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 xml:space="preserve">Mr MM </w:t>
            </w:r>
            <w:proofErr w:type="spellStart"/>
            <w:r w:rsidRPr="00680123">
              <w:rPr>
                <w:rFonts w:ascii="Arial" w:eastAsia="Times New Roman" w:hAnsi="Arial" w:cs="Arial"/>
                <w:snapToGrid w:val="0"/>
                <w:color w:val="000000"/>
                <w:sz w:val="40"/>
                <w:szCs w:val="40"/>
                <w:lang w:val="en-GB"/>
              </w:rPr>
              <w:t>Koma</w:t>
            </w:r>
            <w:proofErr w:type="spellEnd"/>
            <w:r w:rsidRPr="00680123">
              <w:rPr>
                <w:rFonts w:ascii="Arial" w:eastAsia="Times New Roman" w:hAnsi="Arial" w:cs="Arial"/>
                <w:snapToGrid w:val="0"/>
                <w:color w:val="000000"/>
                <w:sz w:val="40"/>
                <w:szCs w:val="40"/>
                <w:lang w:val="en-GB"/>
              </w:rPr>
              <w:t xml:space="preserve"> </w:t>
            </w:r>
          </w:p>
        </w:tc>
        <w:tc>
          <w:tcPr>
            <w:tcW w:w="3544" w:type="dxa"/>
          </w:tcPr>
          <w:p w14:paraId="6DC3B0B0" w14:textId="77777777" w:rsidR="001C601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Office of the Director-General</w:t>
            </w:r>
          </w:p>
        </w:tc>
        <w:tc>
          <w:tcPr>
            <w:tcW w:w="4536" w:type="dxa"/>
          </w:tcPr>
          <w:p w14:paraId="075E3120" w14:textId="77777777" w:rsidR="001C6010" w:rsidRPr="00680123" w:rsidRDefault="007D3F78" w:rsidP="007D3F78">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Director: Stakeholder Management, Donor Funding and Coordination</w:t>
            </w:r>
          </w:p>
        </w:tc>
        <w:tc>
          <w:tcPr>
            <w:tcW w:w="3402" w:type="dxa"/>
          </w:tcPr>
          <w:p w14:paraId="438F3C5E" w14:textId="77777777" w:rsidR="001C6010" w:rsidRPr="00680123" w:rsidRDefault="00A04DC9" w:rsidP="00A04DC9">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R1,105,641.00 p.a.</w:t>
            </w:r>
          </w:p>
        </w:tc>
      </w:tr>
      <w:tr w:rsidR="008A1CE0" w:rsidRPr="00680123" w14:paraId="7F4ADD84" w14:textId="77777777" w:rsidTr="00A04DC9">
        <w:tc>
          <w:tcPr>
            <w:tcW w:w="3261" w:type="dxa"/>
          </w:tcPr>
          <w:p w14:paraId="0029A241" w14:textId="77777777" w:rsidR="001C601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Ms V Mangcu</w:t>
            </w:r>
          </w:p>
        </w:tc>
        <w:tc>
          <w:tcPr>
            <w:tcW w:w="3544" w:type="dxa"/>
          </w:tcPr>
          <w:p w14:paraId="58423D87" w14:textId="77777777" w:rsidR="001C601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Chief Directorate: Legal Services</w:t>
            </w:r>
          </w:p>
        </w:tc>
        <w:tc>
          <w:tcPr>
            <w:tcW w:w="4536" w:type="dxa"/>
          </w:tcPr>
          <w:p w14:paraId="003F3A71" w14:textId="77777777" w:rsidR="001C6010" w:rsidRPr="00680123" w:rsidRDefault="007D3F78"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Director: Legal Services</w:t>
            </w:r>
          </w:p>
        </w:tc>
        <w:tc>
          <w:tcPr>
            <w:tcW w:w="3402" w:type="dxa"/>
          </w:tcPr>
          <w:p w14:paraId="14B1AD1D" w14:textId="77777777" w:rsidR="001C6010" w:rsidRPr="00680123" w:rsidRDefault="00A04DC9"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R1,245,495.00 p.a.</w:t>
            </w:r>
          </w:p>
        </w:tc>
      </w:tr>
      <w:tr w:rsidR="008A1CE0" w:rsidRPr="00680123" w14:paraId="225A0929" w14:textId="77777777" w:rsidTr="00A04DC9">
        <w:tc>
          <w:tcPr>
            <w:tcW w:w="3261" w:type="dxa"/>
          </w:tcPr>
          <w:p w14:paraId="7621110F" w14:textId="77777777" w:rsidR="001C601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 xml:space="preserve">Ms M </w:t>
            </w:r>
            <w:proofErr w:type="spellStart"/>
            <w:r w:rsidRPr="00680123">
              <w:rPr>
                <w:rFonts w:ascii="Arial" w:eastAsia="Times New Roman" w:hAnsi="Arial" w:cs="Arial"/>
                <w:snapToGrid w:val="0"/>
                <w:color w:val="000000"/>
                <w:sz w:val="40"/>
                <w:szCs w:val="40"/>
                <w:lang w:val="en-GB"/>
              </w:rPr>
              <w:t>Nkone</w:t>
            </w:r>
            <w:proofErr w:type="spellEnd"/>
          </w:p>
        </w:tc>
        <w:tc>
          <w:tcPr>
            <w:tcW w:w="3544" w:type="dxa"/>
          </w:tcPr>
          <w:p w14:paraId="6D986575" w14:textId="77777777" w:rsidR="001C6010" w:rsidRPr="00680123" w:rsidRDefault="008A1CE0" w:rsidP="008A1CE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Office of the Director-General (Cape Town Office)</w:t>
            </w:r>
          </w:p>
        </w:tc>
        <w:tc>
          <w:tcPr>
            <w:tcW w:w="4536" w:type="dxa"/>
          </w:tcPr>
          <w:p w14:paraId="0A7920D5" w14:textId="77777777" w:rsidR="001C6010" w:rsidRPr="00680123" w:rsidRDefault="007D3F78"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Food Aid Service</w:t>
            </w:r>
          </w:p>
        </w:tc>
        <w:tc>
          <w:tcPr>
            <w:tcW w:w="3402" w:type="dxa"/>
          </w:tcPr>
          <w:p w14:paraId="63ED516F" w14:textId="77777777" w:rsidR="001C6010" w:rsidRPr="00680123" w:rsidRDefault="00A04DC9"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R145,281.00 p.a.</w:t>
            </w:r>
          </w:p>
        </w:tc>
      </w:tr>
      <w:tr w:rsidR="008A1CE0" w:rsidRPr="00680123" w14:paraId="7A7B6F4C" w14:textId="77777777" w:rsidTr="00A04DC9">
        <w:tc>
          <w:tcPr>
            <w:tcW w:w="3261" w:type="dxa"/>
          </w:tcPr>
          <w:p w14:paraId="731E2AB4" w14:textId="77777777" w:rsidR="001C6010" w:rsidRPr="00680123" w:rsidRDefault="008A1CE0" w:rsidP="008A1CE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Mr HLH Xaba</w:t>
            </w:r>
          </w:p>
        </w:tc>
        <w:tc>
          <w:tcPr>
            <w:tcW w:w="3544" w:type="dxa"/>
          </w:tcPr>
          <w:p w14:paraId="67594029" w14:textId="77777777" w:rsidR="001C6010" w:rsidRPr="00680123" w:rsidRDefault="008A1CE0" w:rsidP="009E793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 xml:space="preserve">Office of the </w:t>
            </w:r>
            <w:r w:rsidR="009E7930">
              <w:rPr>
                <w:rFonts w:ascii="Arial" w:eastAsia="Times New Roman" w:hAnsi="Arial" w:cs="Arial"/>
                <w:snapToGrid w:val="0"/>
                <w:color w:val="000000"/>
                <w:sz w:val="40"/>
                <w:szCs w:val="40"/>
                <w:lang w:val="en-GB"/>
              </w:rPr>
              <w:t>Director-General</w:t>
            </w:r>
          </w:p>
        </w:tc>
        <w:tc>
          <w:tcPr>
            <w:tcW w:w="4536" w:type="dxa"/>
          </w:tcPr>
          <w:p w14:paraId="65FF6000" w14:textId="77777777" w:rsidR="001C6010" w:rsidRPr="00680123" w:rsidRDefault="00B95BCB" w:rsidP="007D3F78">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Senior Administrative Officer.</w:t>
            </w:r>
          </w:p>
          <w:p w14:paraId="1112CA8D" w14:textId="77777777" w:rsidR="00B95BCB" w:rsidRPr="00680123" w:rsidRDefault="00B95BCB" w:rsidP="007D3F78">
            <w:pPr>
              <w:jc w:val="both"/>
              <w:rPr>
                <w:rFonts w:ascii="Arial" w:eastAsia="Times New Roman" w:hAnsi="Arial" w:cs="Arial"/>
                <w:snapToGrid w:val="0"/>
                <w:color w:val="000000"/>
                <w:sz w:val="40"/>
                <w:szCs w:val="40"/>
                <w:lang w:val="en-GB"/>
              </w:rPr>
            </w:pPr>
          </w:p>
        </w:tc>
        <w:tc>
          <w:tcPr>
            <w:tcW w:w="3402" w:type="dxa"/>
          </w:tcPr>
          <w:p w14:paraId="18F141F1" w14:textId="77777777" w:rsidR="001C6010" w:rsidRPr="00680123" w:rsidRDefault="00A04DC9" w:rsidP="00A04DC9">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R376,596.00 p.a.</w:t>
            </w:r>
          </w:p>
        </w:tc>
      </w:tr>
      <w:tr w:rsidR="008A1CE0" w:rsidRPr="00680123" w14:paraId="368D20FD" w14:textId="77777777" w:rsidTr="00A04DC9">
        <w:tc>
          <w:tcPr>
            <w:tcW w:w="3261" w:type="dxa"/>
          </w:tcPr>
          <w:p w14:paraId="6C69B204" w14:textId="77777777" w:rsidR="008A1CE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Ms S Gola</w:t>
            </w:r>
          </w:p>
        </w:tc>
        <w:tc>
          <w:tcPr>
            <w:tcW w:w="3544" w:type="dxa"/>
          </w:tcPr>
          <w:p w14:paraId="2DDF2396" w14:textId="77777777" w:rsidR="008A1CE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Chief Directorate: Information Management Systems Technology</w:t>
            </w:r>
          </w:p>
        </w:tc>
        <w:tc>
          <w:tcPr>
            <w:tcW w:w="4536" w:type="dxa"/>
          </w:tcPr>
          <w:p w14:paraId="64650D21" w14:textId="77777777" w:rsidR="008A1CE0" w:rsidRPr="00680123" w:rsidRDefault="007D3F78"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Administrative/secretarial Support</w:t>
            </w:r>
          </w:p>
        </w:tc>
        <w:tc>
          <w:tcPr>
            <w:tcW w:w="3402" w:type="dxa"/>
          </w:tcPr>
          <w:p w14:paraId="13B58A73" w14:textId="77777777" w:rsidR="008A1CE0" w:rsidRPr="00680123" w:rsidRDefault="00A04DC9"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R470,040.00 p.a.</w:t>
            </w:r>
          </w:p>
        </w:tc>
      </w:tr>
      <w:tr w:rsidR="008A1CE0" w:rsidRPr="00680123" w14:paraId="15B18C89" w14:textId="77777777" w:rsidTr="00A04DC9">
        <w:tc>
          <w:tcPr>
            <w:tcW w:w="3261" w:type="dxa"/>
          </w:tcPr>
          <w:p w14:paraId="5F376120" w14:textId="77777777" w:rsidR="008A1CE0" w:rsidRPr="00680123" w:rsidRDefault="008A1CE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Ms TM Zabo</w:t>
            </w:r>
          </w:p>
        </w:tc>
        <w:tc>
          <w:tcPr>
            <w:tcW w:w="3544" w:type="dxa"/>
          </w:tcPr>
          <w:p w14:paraId="6A95F2F2" w14:textId="77777777" w:rsidR="008A1CE0" w:rsidRPr="00680123" w:rsidRDefault="009E7930" w:rsidP="00702A1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Branch</w:t>
            </w:r>
            <w:r w:rsidR="007D3F78" w:rsidRPr="00680123">
              <w:rPr>
                <w:rFonts w:ascii="Arial" w:eastAsia="Times New Roman" w:hAnsi="Arial" w:cs="Arial"/>
                <w:snapToGrid w:val="0"/>
                <w:color w:val="000000"/>
                <w:sz w:val="40"/>
                <w:szCs w:val="40"/>
                <w:lang w:val="en-GB"/>
              </w:rPr>
              <w:t xml:space="preserve"> Corporate Support Services</w:t>
            </w:r>
          </w:p>
        </w:tc>
        <w:tc>
          <w:tcPr>
            <w:tcW w:w="4536" w:type="dxa"/>
          </w:tcPr>
          <w:p w14:paraId="15962474" w14:textId="77777777" w:rsidR="008A1CE0" w:rsidRPr="00680123" w:rsidRDefault="009E7930" w:rsidP="00702A10">
            <w:pPr>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Providing support to the Deputy Director-General: Corporate Support services</w:t>
            </w:r>
          </w:p>
        </w:tc>
        <w:tc>
          <w:tcPr>
            <w:tcW w:w="3402" w:type="dxa"/>
          </w:tcPr>
          <w:p w14:paraId="3C013741" w14:textId="77777777" w:rsidR="008A1CE0" w:rsidRPr="00680123" w:rsidRDefault="00A04DC9"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R1,495,956.00 p.a.</w:t>
            </w:r>
          </w:p>
        </w:tc>
      </w:tr>
      <w:tr w:rsidR="00111780" w:rsidRPr="00680123" w14:paraId="0199F4A9" w14:textId="77777777" w:rsidTr="00A04DC9">
        <w:tc>
          <w:tcPr>
            <w:tcW w:w="3261" w:type="dxa"/>
          </w:tcPr>
          <w:p w14:paraId="57692807" w14:textId="77777777" w:rsidR="00111780" w:rsidRPr="00680123" w:rsidRDefault="0011178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Mr D Sambamba</w:t>
            </w:r>
          </w:p>
        </w:tc>
        <w:tc>
          <w:tcPr>
            <w:tcW w:w="3544" w:type="dxa"/>
          </w:tcPr>
          <w:p w14:paraId="78318096" w14:textId="77777777" w:rsidR="00111780" w:rsidRPr="00680123" w:rsidRDefault="00111780" w:rsidP="0011178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Chief Directorate: Legal Services</w:t>
            </w:r>
          </w:p>
        </w:tc>
        <w:tc>
          <w:tcPr>
            <w:tcW w:w="4536" w:type="dxa"/>
          </w:tcPr>
          <w:p w14:paraId="1E1EF7DA" w14:textId="77777777" w:rsidR="00111780" w:rsidRPr="00680123" w:rsidRDefault="0011178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Director: Legal Services</w:t>
            </w:r>
          </w:p>
        </w:tc>
        <w:tc>
          <w:tcPr>
            <w:tcW w:w="3402" w:type="dxa"/>
          </w:tcPr>
          <w:p w14:paraId="25171554" w14:textId="77777777" w:rsidR="00111780" w:rsidRPr="00680123" w:rsidRDefault="00111780" w:rsidP="00702A10">
            <w:pPr>
              <w:jc w:val="both"/>
              <w:rPr>
                <w:rFonts w:ascii="Arial" w:eastAsia="Times New Roman" w:hAnsi="Arial" w:cs="Arial"/>
                <w:snapToGrid w:val="0"/>
                <w:color w:val="000000"/>
                <w:sz w:val="40"/>
                <w:szCs w:val="40"/>
                <w:lang w:val="en-GB"/>
              </w:rPr>
            </w:pPr>
            <w:r w:rsidRPr="00680123">
              <w:rPr>
                <w:rFonts w:ascii="Arial" w:eastAsia="Times New Roman" w:hAnsi="Arial" w:cs="Arial"/>
                <w:snapToGrid w:val="0"/>
                <w:color w:val="000000"/>
                <w:sz w:val="40"/>
                <w:szCs w:val="40"/>
                <w:lang w:val="en-GB"/>
              </w:rPr>
              <w:t>R1,245,495.00</w:t>
            </w:r>
          </w:p>
        </w:tc>
      </w:tr>
    </w:tbl>
    <w:p w14:paraId="0A4BB344" w14:textId="77777777" w:rsidR="004C2C96" w:rsidRPr="00680123" w:rsidRDefault="004C2C96" w:rsidP="004C2C96">
      <w:pPr>
        <w:spacing w:after="0"/>
        <w:jc w:val="both"/>
        <w:rPr>
          <w:rFonts w:ascii="Arial" w:eastAsia="Times New Roman" w:hAnsi="Arial" w:cs="Arial"/>
          <w:b/>
          <w:snapToGrid w:val="0"/>
          <w:color w:val="000000"/>
          <w:sz w:val="40"/>
          <w:szCs w:val="40"/>
          <w:lang w:val="en-GB"/>
        </w:rPr>
      </w:pPr>
    </w:p>
    <w:p w14:paraId="1528F034" w14:textId="77777777" w:rsidR="004C2C96" w:rsidRPr="00680123" w:rsidRDefault="004C2C96" w:rsidP="004C2C96">
      <w:pPr>
        <w:spacing w:after="0"/>
        <w:jc w:val="both"/>
        <w:rPr>
          <w:rFonts w:ascii="Arial" w:eastAsia="Times New Roman" w:hAnsi="Arial" w:cs="Arial"/>
          <w:b/>
          <w:snapToGrid w:val="0"/>
          <w:color w:val="000000"/>
          <w:sz w:val="40"/>
          <w:szCs w:val="40"/>
          <w:lang w:val="en-GB"/>
        </w:rPr>
      </w:pPr>
    </w:p>
    <w:p w14:paraId="5E93B838" w14:textId="77777777" w:rsidR="004C2C96" w:rsidRPr="00680123" w:rsidRDefault="004C2C96" w:rsidP="004C2C96">
      <w:pPr>
        <w:spacing w:after="0"/>
        <w:jc w:val="both"/>
        <w:rPr>
          <w:rFonts w:ascii="Arial" w:eastAsia="Times New Roman" w:hAnsi="Arial" w:cs="Arial"/>
          <w:b/>
          <w:snapToGrid w:val="0"/>
          <w:color w:val="000000"/>
          <w:sz w:val="40"/>
          <w:szCs w:val="40"/>
          <w:lang w:val="en-GB"/>
        </w:rPr>
      </w:pPr>
      <w:r w:rsidRPr="00680123">
        <w:rPr>
          <w:rFonts w:ascii="Arial" w:eastAsia="Times New Roman" w:hAnsi="Arial" w:cs="Arial"/>
          <w:b/>
          <w:snapToGrid w:val="0"/>
          <w:color w:val="000000"/>
          <w:sz w:val="40"/>
          <w:szCs w:val="40"/>
          <w:lang w:val="en-GB"/>
        </w:rPr>
        <w:t>_______________________</w:t>
      </w:r>
    </w:p>
    <w:p w14:paraId="640F1CD0" w14:textId="77777777" w:rsidR="004C2C96" w:rsidRPr="00680123" w:rsidRDefault="004C2C96" w:rsidP="004C2C96">
      <w:pPr>
        <w:spacing w:after="0"/>
        <w:jc w:val="both"/>
        <w:rPr>
          <w:rFonts w:ascii="Arial" w:eastAsia="Times New Roman" w:hAnsi="Arial" w:cs="Arial"/>
          <w:b/>
          <w:snapToGrid w:val="0"/>
          <w:color w:val="000000"/>
          <w:sz w:val="40"/>
          <w:szCs w:val="40"/>
          <w:lang w:val="en-GB"/>
        </w:rPr>
      </w:pPr>
      <w:r w:rsidRPr="00680123">
        <w:rPr>
          <w:rFonts w:ascii="Arial" w:eastAsia="Times New Roman" w:hAnsi="Arial" w:cs="Arial"/>
          <w:b/>
          <w:snapToGrid w:val="0"/>
          <w:color w:val="000000"/>
          <w:sz w:val="40"/>
          <w:szCs w:val="40"/>
          <w:lang w:val="en-GB"/>
        </w:rPr>
        <w:t>Approved by the Minister o</w:t>
      </w:r>
      <w:r w:rsidR="00680123">
        <w:rPr>
          <w:rFonts w:ascii="Arial" w:eastAsia="Times New Roman" w:hAnsi="Arial" w:cs="Arial"/>
          <w:b/>
          <w:snapToGrid w:val="0"/>
          <w:color w:val="000000"/>
          <w:sz w:val="40"/>
          <w:szCs w:val="40"/>
          <w:lang w:val="en-GB"/>
        </w:rPr>
        <w:t>f Social Development</w:t>
      </w:r>
      <w:r w:rsidRPr="00680123">
        <w:rPr>
          <w:rFonts w:ascii="Arial" w:eastAsia="Times New Roman" w:hAnsi="Arial" w:cs="Arial"/>
          <w:b/>
          <w:snapToGrid w:val="0"/>
          <w:color w:val="000000"/>
          <w:sz w:val="40"/>
          <w:szCs w:val="40"/>
          <w:lang w:val="en-GB"/>
        </w:rPr>
        <w:t xml:space="preserve"> </w:t>
      </w:r>
    </w:p>
    <w:p w14:paraId="32D13F44" w14:textId="77777777" w:rsidR="004C2C96" w:rsidRPr="00680123" w:rsidRDefault="004C2C96" w:rsidP="004C2C96">
      <w:pPr>
        <w:spacing w:after="0"/>
        <w:jc w:val="both"/>
        <w:rPr>
          <w:rFonts w:ascii="Arial" w:eastAsia="Times New Roman" w:hAnsi="Arial" w:cs="Arial"/>
          <w:b/>
          <w:snapToGrid w:val="0"/>
          <w:color w:val="000000"/>
          <w:sz w:val="40"/>
          <w:szCs w:val="40"/>
          <w:lang w:val="en-GB"/>
        </w:rPr>
      </w:pPr>
    </w:p>
    <w:p w14:paraId="2074D62B" w14:textId="77777777" w:rsidR="008A1CE0" w:rsidRDefault="004C2C96" w:rsidP="00702A10">
      <w:pPr>
        <w:spacing w:after="0"/>
        <w:jc w:val="both"/>
        <w:rPr>
          <w:rFonts w:ascii="Arial" w:eastAsia="Times New Roman" w:hAnsi="Arial" w:cs="Arial"/>
          <w:b/>
          <w:snapToGrid w:val="0"/>
          <w:color w:val="000000"/>
          <w:sz w:val="40"/>
          <w:szCs w:val="40"/>
          <w:lang w:val="en-GB"/>
        </w:rPr>
      </w:pPr>
      <w:r w:rsidRPr="00680123">
        <w:rPr>
          <w:rFonts w:ascii="Arial" w:eastAsia="Times New Roman" w:hAnsi="Arial" w:cs="Arial"/>
          <w:b/>
          <w:snapToGrid w:val="0"/>
          <w:color w:val="000000"/>
          <w:sz w:val="40"/>
          <w:szCs w:val="40"/>
          <w:lang w:val="en-GB"/>
        </w:rPr>
        <w:t>Date……………………….</w:t>
      </w:r>
    </w:p>
    <w:p w14:paraId="3D48E785" w14:textId="77777777" w:rsidR="00EC588C" w:rsidRDefault="00EC588C" w:rsidP="00702A10">
      <w:pPr>
        <w:spacing w:after="0"/>
        <w:jc w:val="both"/>
        <w:rPr>
          <w:rFonts w:ascii="Arial" w:eastAsia="Times New Roman" w:hAnsi="Arial" w:cs="Arial"/>
          <w:b/>
          <w:snapToGrid w:val="0"/>
          <w:color w:val="000000"/>
          <w:sz w:val="40"/>
          <w:szCs w:val="40"/>
          <w:lang w:val="en-GB"/>
        </w:rPr>
      </w:pPr>
    </w:p>
    <w:p w14:paraId="30E6A020" w14:textId="77777777" w:rsidR="00EC588C" w:rsidRDefault="00EC588C" w:rsidP="00702A10">
      <w:pPr>
        <w:spacing w:after="0"/>
        <w:jc w:val="both"/>
        <w:rPr>
          <w:rFonts w:ascii="Arial" w:eastAsia="Times New Roman" w:hAnsi="Arial" w:cs="Arial"/>
          <w:b/>
          <w:snapToGrid w:val="0"/>
          <w:color w:val="000000"/>
          <w:sz w:val="40"/>
          <w:szCs w:val="40"/>
          <w:lang w:val="en-GB"/>
        </w:rPr>
      </w:pPr>
    </w:p>
    <w:p w14:paraId="1A99B80E" w14:textId="77777777" w:rsidR="00EC588C" w:rsidRDefault="00EC588C" w:rsidP="00702A10">
      <w:pPr>
        <w:spacing w:after="0"/>
        <w:jc w:val="both"/>
        <w:rPr>
          <w:rFonts w:ascii="Arial" w:eastAsia="Times New Roman" w:hAnsi="Arial" w:cs="Arial"/>
          <w:b/>
          <w:snapToGrid w:val="0"/>
          <w:color w:val="000000"/>
          <w:sz w:val="40"/>
          <w:szCs w:val="40"/>
          <w:lang w:val="en-GB"/>
        </w:rPr>
      </w:pPr>
    </w:p>
    <w:p w14:paraId="1636AF0E" w14:textId="77777777" w:rsidR="00EC588C" w:rsidRDefault="00EC588C" w:rsidP="00702A10">
      <w:pPr>
        <w:spacing w:after="0"/>
        <w:jc w:val="both"/>
        <w:rPr>
          <w:rFonts w:ascii="Arial" w:eastAsia="Times New Roman" w:hAnsi="Arial" w:cs="Arial"/>
          <w:b/>
          <w:snapToGrid w:val="0"/>
          <w:color w:val="000000"/>
          <w:sz w:val="40"/>
          <w:szCs w:val="40"/>
          <w:lang w:val="en-GB"/>
        </w:rPr>
      </w:pPr>
    </w:p>
    <w:p w14:paraId="4AE667E1" w14:textId="77777777" w:rsidR="00EC588C" w:rsidRPr="00680123" w:rsidRDefault="00EC588C" w:rsidP="00702A10">
      <w:pPr>
        <w:spacing w:after="0"/>
        <w:jc w:val="both"/>
        <w:rPr>
          <w:rFonts w:ascii="Arial" w:eastAsia="Times New Roman" w:hAnsi="Arial" w:cs="Arial"/>
          <w:b/>
          <w:snapToGrid w:val="0"/>
          <w:color w:val="000000"/>
          <w:sz w:val="40"/>
          <w:szCs w:val="40"/>
          <w:lang w:val="en-GB"/>
        </w:rPr>
        <w:sectPr w:rsidR="00EC588C" w:rsidRPr="00680123" w:rsidSect="008A1CE0">
          <w:pgSz w:w="16838" w:h="11906" w:orient="landscape"/>
          <w:pgMar w:top="1440" w:right="1440" w:bottom="1440" w:left="1440" w:header="709" w:footer="709" w:gutter="0"/>
          <w:cols w:space="708"/>
          <w:docGrid w:linePitch="360"/>
        </w:sectPr>
      </w:pPr>
    </w:p>
    <w:p w14:paraId="042BFAA2" w14:textId="77777777" w:rsidR="00AB0772" w:rsidRPr="004C2C96" w:rsidRDefault="00AB0772" w:rsidP="00B95BCB">
      <w:pPr>
        <w:spacing w:after="0"/>
        <w:jc w:val="both"/>
        <w:rPr>
          <w:rFonts w:ascii="Arial" w:eastAsia="Times New Roman" w:hAnsi="Arial" w:cs="Arial"/>
          <w:snapToGrid w:val="0"/>
          <w:color w:val="000000"/>
          <w:sz w:val="28"/>
          <w:szCs w:val="28"/>
          <w:lang w:val="en-GB"/>
        </w:rPr>
      </w:pPr>
    </w:p>
    <w:sectPr w:rsidR="00AB0772" w:rsidRPr="004C2C96" w:rsidSect="008A1CE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AE73" w14:textId="77777777" w:rsidR="007E1208" w:rsidRDefault="007E1208">
      <w:pPr>
        <w:spacing w:after="0" w:line="240" w:lineRule="auto"/>
      </w:pPr>
      <w:r>
        <w:separator/>
      </w:r>
    </w:p>
  </w:endnote>
  <w:endnote w:type="continuationSeparator" w:id="0">
    <w:p w14:paraId="22E6019F" w14:textId="77777777" w:rsidR="007E1208" w:rsidRDefault="007E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ACECD" w14:textId="77777777" w:rsidR="007E1208" w:rsidRDefault="007E1208">
      <w:pPr>
        <w:spacing w:after="0" w:line="240" w:lineRule="auto"/>
      </w:pPr>
      <w:r>
        <w:separator/>
      </w:r>
    </w:p>
  </w:footnote>
  <w:footnote w:type="continuationSeparator" w:id="0">
    <w:p w14:paraId="1098A539" w14:textId="77777777" w:rsidR="007E1208" w:rsidRDefault="007E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0E57" w14:textId="77777777"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64EB0104" wp14:editId="2692E6D9">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61F1"/>
    <w:multiLevelType w:val="multilevel"/>
    <w:tmpl w:val="EE9EED9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2008" w:hanging="144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936" w:hanging="1800"/>
      </w:pPr>
      <w:rPr>
        <w:rFonts w:hint="default"/>
      </w:rPr>
    </w:lvl>
    <w:lvl w:ilvl="6">
      <w:start w:val="1"/>
      <w:numFmt w:val="decimal"/>
      <w:isLgl/>
      <w:lvlText w:val="%1.%2.%3.%4.%5.%6.%7"/>
      <w:lvlJc w:val="left"/>
      <w:pPr>
        <w:ind w:left="3580" w:hanging="2160"/>
      </w:pPr>
      <w:rPr>
        <w:rFonts w:hint="default"/>
      </w:rPr>
    </w:lvl>
    <w:lvl w:ilvl="7">
      <w:start w:val="1"/>
      <w:numFmt w:val="decimal"/>
      <w:isLgl/>
      <w:lvlText w:val="%1.%2.%3.%4.%5.%6.%7.%8"/>
      <w:lvlJc w:val="left"/>
      <w:pPr>
        <w:ind w:left="4224" w:hanging="2520"/>
      </w:pPr>
      <w:rPr>
        <w:rFonts w:hint="default"/>
      </w:rPr>
    </w:lvl>
    <w:lvl w:ilvl="8">
      <w:start w:val="1"/>
      <w:numFmt w:val="decimal"/>
      <w:isLgl/>
      <w:lvlText w:val="%1.%2.%3.%4.%5.%6.%7.%8.%9"/>
      <w:lvlJc w:val="left"/>
      <w:pPr>
        <w:ind w:left="4868" w:hanging="2880"/>
      </w:pPr>
      <w:rPr>
        <w:rFont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E14496"/>
    <w:multiLevelType w:val="hybridMultilevel"/>
    <w:tmpl w:val="D2349188"/>
    <w:lvl w:ilvl="0" w:tplc="66401A56">
      <w:start w:val="1"/>
      <w:numFmt w:val="lowerLetter"/>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32D38C9"/>
    <w:multiLevelType w:val="hybridMultilevel"/>
    <w:tmpl w:val="850463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1"/>
  </w:num>
  <w:num w:numId="5">
    <w:abstractNumId w:val="14"/>
  </w:num>
  <w:num w:numId="6">
    <w:abstractNumId w:val="2"/>
  </w:num>
  <w:num w:numId="7">
    <w:abstractNumId w:val="10"/>
  </w:num>
  <w:num w:numId="8">
    <w:abstractNumId w:val="5"/>
  </w:num>
  <w:num w:numId="9">
    <w:abstractNumId w:val="9"/>
  </w:num>
  <w:num w:numId="10">
    <w:abstractNumId w:val="3"/>
  </w:num>
  <w:num w:numId="11">
    <w:abstractNumId w:val="6"/>
  </w:num>
  <w:num w:numId="12">
    <w:abstractNumId w:val="17"/>
  </w:num>
  <w:num w:numId="13">
    <w:abstractNumId w:val="12"/>
  </w:num>
  <w:num w:numId="14">
    <w:abstractNumId w:val="7"/>
  </w:num>
  <w:num w:numId="15">
    <w:abstractNumId w:val="16"/>
  </w:num>
  <w:num w:numId="16">
    <w:abstractNumId w:val="15"/>
  </w:num>
  <w:num w:numId="17">
    <w:abstractNumId w:val="1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66670"/>
    <w:rsid w:val="000707D0"/>
    <w:rsid w:val="0007116F"/>
    <w:rsid w:val="00083B8D"/>
    <w:rsid w:val="00091658"/>
    <w:rsid w:val="0009793F"/>
    <w:rsid w:val="000B3D62"/>
    <w:rsid w:val="000B436B"/>
    <w:rsid w:val="000C1583"/>
    <w:rsid w:val="000C1647"/>
    <w:rsid w:val="000C35A9"/>
    <w:rsid w:val="000D219F"/>
    <w:rsid w:val="000D465F"/>
    <w:rsid w:val="000E3F6F"/>
    <w:rsid w:val="000F1F08"/>
    <w:rsid w:val="000F33EF"/>
    <w:rsid w:val="000F6BE4"/>
    <w:rsid w:val="00103D68"/>
    <w:rsid w:val="001046D3"/>
    <w:rsid w:val="0010487E"/>
    <w:rsid w:val="00106780"/>
    <w:rsid w:val="00111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3716"/>
    <w:rsid w:val="001940D1"/>
    <w:rsid w:val="001B0AFA"/>
    <w:rsid w:val="001B547F"/>
    <w:rsid w:val="001B7935"/>
    <w:rsid w:val="001B7CA0"/>
    <w:rsid w:val="001C04B5"/>
    <w:rsid w:val="001C1ADC"/>
    <w:rsid w:val="001C5424"/>
    <w:rsid w:val="001C6010"/>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66ECD"/>
    <w:rsid w:val="00270B32"/>
    <w:rsid w:val="00270F3D"/>
    <w:rsid w:val="002738BB"/>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685C"/>
    <w:rsid w:val="00317C62"/>
    <w:rsid w:val="00322453"/>
    <w:rsid w:val="00340511"/>
    <w:rsid w:val="00351E70"/>
    <w:rsid w:val="0035532B"/>
    <w:rsid w:val="0035642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67AB"/>
    <w:rsid w:val="00447342"/>
    <w:rsid w:val="00453690"/>
    <w:rsid w:val="00454D2A"/>
    <w:rsid w:val="00477E8D"/>
    <w:rsid w:val="0048059F"/>
    <w:rsid w:val="00482785"/>
    <w:rsid w:val="004837E7"/>
    <w:rsid w:val="00483E25"/>
    <w:rsid w:val="00484173"/>
    <w:rsid w:val="004916AB"/>
    <w:rsid w:val="0049183A"/>
    <w:rsid w:val="004952C8"/>
    <w:rsid w:val="004B0E92"/>
    <w:rsid w:val="004B2779"/>
    <w:rsid w:val="004B3426"/>
    <w:rsid w:val="004C2C9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4DD"/>
    <w:rsid w:val="00556689"/>
    <w:rsid w:val="00577FEC"/>
    <w:rsid w:val="005825E4"/>
    <w:rsid w:val="00584954"/>
    <w:rsid w:val="00586CCC"/>
    <w:rsid w:val="00592B9B"/>
    <w:rsid w:val="005962DE"/>
    <w:rsid w:val="005A0E21"/>
    <w:rsid w:val="005A184A"/>
    <w:rsid w:val="005A37EE"/>
    <w:rsid w:val="005A3AB9"/>
    <w:rsid w:val="005A6543"/>
    <w:rsid w:val="005B49AE"/>
    <w:rsid w:val="005B5BFF"/>
    <w:rsid w:val="005D23BD"/>
    <w:rsid w:val="005D3DDE"/>
    <w:rsid w:val="005D5EBD"/>
    <w:rsid w:val="005D7EF1"/>
    <w:rsid w:val="005E4916"/>
    <w:rsid w:val="005F2C98"/>
    <w:rsid w:val="00602077"/>
    <w:rsid w:val="006043E8"/>
    <w:rsid w:val="006051BB"/>
    <w:rsid w:val="00615E45"/>
    <w:rsid w:val="00620A2E"/>
    <w:rsid w:val="00620BB5"/>
    <w:rsid w:val="006221FB"/>
    <w:rsid w:val="00623997"/>
    <w:rsid w:val="00631AD1"/>
    <w:rsid w:val="00634F63"/>
    <w:rsid w:val="0063745F"/>
    <w:rsid w:val="00645D55"/>
    <w:rsid w:val="0065044E"/>
    <w:rsid w:val="0065360F"/>
    <w:rsid w:val="00653B78"/>
    <w:rsid w:val="00656F64"/>
    <w:rsid w:val="00661786"/>
    <w:rsid w:val="00676187"/>
    <w:rsid w:val="00680123"/>
    <w:rsid w:val="0068260E"/>
    <w:rsid w:val="00682F8C"/>
    <w:rsid w:val="00685F7F"/>
    <w:rsid w:val="006867B0"/>
    <w:rsid w:val="006A4DB2"/>
    <w:rsid w:val="006B3703"/>
    <w:rsid w:val="006C6488"/>
    <w:rsid w:val="006C6982"/>
    <w:rsid w:val="006D024F"/>
    <w:rsid w:val="006D64E2"/>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623C"/>
    <w:rsid w:val="0078765B"/>
    <w:rsid w:val="00797D21"/>
    <w:rsid w:val="007A449C"/>
    <w:rsid w:val="007A49B4"/>
    <w:rsid w:val="007A7AE6"/>
    <w:rsid w:val="007A7E54"/>
    <w:rsid w:val="007B659D"/>
    <w:rsid w:val="007C4AA4"/>
    <w:rsid w:val="007D0892"/>
    <w:rsid w:val="007D3F78"/>
    <w:rsid w:val="007D6644"/>
    <w:rsid w:val="007D78D7"/>
    <w:rsid w:val="007E1208"/>
    <w:rsid w:val="007E24D7"/>
    <w:rsid w:val="007E387C"/>
    <w:rsid w:val="007E4506"/>
    <w:rsid w:val="007E799B"/>
    <w:rsid w:val="007F4E1A"/>
    <w:rsid w:val="007F7022"/>
    <w:rsid w:val="00801103"/>
    <w:rsid w:val="00803018"/>
    <w:rsid w:val="0080530C"/>
    <w:rsid w:val="008107F9"/>
    <w:rsid w:val="00811024"/>
    <w:rsid w:val="0081327A"/>
    <w:rsid w:val="00817F4B"/>
    <w:rsid w:val="00823DF8"/>
    <w:rsid w:val="008305AC"/>
    <w:rsid w:val="00837944"/>
    <w:rsid w:val="00843136"/>
    <w:rsid w:val="00861672"/>
    <w:rsid w:val="00870404"/>
    <w:rsid w:val="00873A25"/>
    <w:rsid w:val="0087491C"/>
    <w:rsid w:val="0088698A"/>
    <w:rsid w:val="008A1CE0"/>
    <w:rsid w:val="008A43F9"/>
    <w:rsid w:val="008A5D65"/>
    <w:rsid w:val="008B175E"/>
    <w:rsid w:val="008B3F12"/>
    <w:rsid w:val="008B5901"/>
    <w:rsid w:val="008C1BDF"/>
    <w:rsid w:val="008D3585"/>
    <w:rsid w:val="008D577E"/>
    <w:rsid w:val="008D671E"/>
    <w:rsid w:val="008E3CB8"/>
    <w:rsid w:val="008E5107"/>
    <w:rsid w:val="008F765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4145"/>
    <w:rsid w:val="009D6C6F"/>
    <w:rsid w:val="009E1947"/>
    <w:rsid w:val="009E2FDB"/>
    <w:rsid w:val="009E4955"/>
    <w:rsid w:val="009E7930"/>
    <w:rsid w:val="009F26B2"/>
    <w:rsid w:val="00A03249"/>
    <w:rsid w:val="00A0436F"/>
    <w:rsid w:val="00A04DC9"/>
    <w:rsid w:val="00A1031A"/>
    <w:rsid w:val="00A12E03"/>
    <w:rsid w:val="00A20D1C"/>
    <w:rsid w:val="00A21AE1"/>
    <w:rsid w:val="00A32DA2"/>
    <w:rsid w:val="00A34E32"/>
    <w:rsid w:val="00A400BA"/>
    <w:rsid w:val="00A436F0"/>
    <w:rsid w:val="00A6429F"/>
    <w:rsid w:val="00A64E8E"/>
    <w:rsid w:val="00A65C30"/>
    <w:rsid w:val="00A73D6D"/>
    <w:rsid w:val="00A74D9B"/>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E748E"/>
    <w:rsid w:val="00AF150C"/>
    <w:rsid w:val="00AF7818"/>
    <w:rsid w:val="00B02F08"/>
    <w:rsid w:val="00B04D8C"/>
    <w:rsid w:val="00B1408A"/>
    <w:rsid w:val="00B16355"/>
    <w:rsid w:val="00B20FC8"/>
    <w:rsid w:val="00B21BC6"/>
    <w:rsid w:val="00B24D20"/>
    <w:rsid w:val="00B25A78"/>
    <w:rsid w:val="00B30792"/>
    <w:rsid w:val="00B3376F"/>
    <w:rsid w:val="00B40984"/>
    <w:rsid w:val="00B4712D"/>
    <w:rsid w:val="00B53024"/>
    <w:rsid w:val="00B55A37"/>
    <w:rsid w:val="00B74F1D"/>
    <w:rsid w:val="00B82C53"/>
    <w:rsid w:val="00B90DCE"/>
    <w:rsid w:val="00B91F75"/>
    <w:rsid w:val="00B95215"/>
    <w:rsid w:val="00B95BC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66339"/>
    <w:rsid w:val="00C71E9C"/>
    <w:rsid w:val="00C72B34"/>
    <w:rsid w:val="00C77C2C"/>
    <w:rsid w:val="00C923CA"/>
    <w:rsid w:val="00C94CF9"/>
    <w:rsid w:val="00C9664A"/>
    <w:rsid w:val="00CA0BFA"/>
    <w:rsid w:val="00CA3022"/>
    <w:rsid w:val="00CA47D7"/>
    <w:rsid w:val="00CB46EF"/>
    <w:rsid w:val="00CC0DE5"/>
    <w:rsid w:val="00CC32BE"/>
    <w:rsid w:val="00CC48B5"/>
    <w:rsid w:val="00CC6F23"/>
    <w:rsid w:val="00CC72DA"/>
    <w:rsid w:val="00CC7491"/>
    <w:rsid w:val="00CD1A1B"/>
    <w:rsid w:val="00CD2566"/>
    <w:rsid w:val="00CE5049"/>
    <w:rsid w:val="00CF0607"/>
    <w:rsid w:val="00CF4CE3"/>
    <w:rsid w:val="00D065BE"/>
    <w:rsid w:val="00D12A10"/>
    <w:rsid w:val="00D2120F"/>
    <w:rsid w:val="00D33C41"/>
    <w:rsid w:val="00D4048F"/>
    <w:rsid w:val="00D450FC"/>
    <w:rsid w:val="00D51239"/>
    <w:rsid w:val="00D61A84"/>
    <w:rsid w:val="00D64853"/>
    <w:rsid w:val="00D67D54"/>
    <w:rsid w:val="00D703A5"/>
    <w:rsid w:val="00D71E36"/>
    <w:rsid w:val="00D80E2E"/>
    <w:rsid w:val="00DA1E4E"/>
    <w:rsid w:val="00DC028F"/>
    <w:rsid w:val="00DC221D"/>
    <w:rsid w:val="00DC5658"/>
    <w:rsid w:val="00DD69F1"/>
    <w:rsid w:val="00DD7FD5"/>
    <w:rsid w:val="00DE35EA"/>
    <w:rsid w:val="00DF142E"/>
    <w:rsid w:val="00DF27C3"/>
    <w:rsid w:val="00DF476E"/>
    <w:rsid w:val="00DF6A69"/>
    <w:rsid w:val="00E00811"/>
    <w:rsid w:val="00E07F82"/>
    <w:rsid w:val="00E10807"/>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588C"/>
    <w:rsid w:val="00EC6895"/>
    <w:rsid w:val="00ED0BC0"/>
    <w:rsid w:val="00ED106D"/>
    <w:rsid w:val="00ED2A70"/>
    <w:rsid w:val="00ED3D83"/>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 w:val="00FF7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F7DB"/>
  <w15:docId w15:val="{BB6FC404-B2C0-4FB6-8970-E1C9E12E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ilex@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B6D4-2ADF-43A8-977A-734D4415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Michael  Plaatjies</cp:lastModifiedBy>
  <cp:revision>2</cp:revision>
  <cp:lastPrinted>2019-06-21T06:19:00Z</cp:lastPrinted>
  <dcterms:created xsi:type="dcterms:W3CDTF">2020-01-16T09:20:00Z</dcterms:created>
  <dcterms:modified xsi:type="dcterms:W3CDTF">2020-01-16T09:20:00Z</dcterms:modified>
</cp:coreProperties>
</file>