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62" w:rsidRPr="002D499A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2D499A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D499A">
        <w:rPr>
          <w:rFonts w:ascii="Arial" w:hAnsi="Arial" w:cs="Arial"/>
          <w:b/>
          <w:sz w:val="22"/>
          <w:szCs w:val="22"/>
        </w:rPr>
        <w:t>QUESTION FOR WRITTEN REPLY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QUESTION NUMBER: </w:t>
      </w:r>
      <w:r w:rsidR="00812709">
        <w:rPr>
          <w:rFonts w:ascii="Arial" w:hAnsi="Arial" w:cs="Arial"/>
          <w:b/>
          <w:sz w:val="22"/>
          <w:szCs w:val="22"/>
        </w:rPr>
        <w:t>904</w:t>
      </w:r>
      <w:r w:rsidRPr="00C54E05">
        <w:rPr>
          <w:rFonts w:ascii="Arial" w:hAnsi="Arial" w:cs="Arial"/>
          <w:b/>
          <w:sz w:val="22"/>
          <w:szCs w:val="22"/>
        </w:rPr>
        <w:t xml:space="preserve"> [</w:t>
      </w:r>
      <w:r w:rsidR="004D3BF2">
        <w:rPr>
          <w:rFonts w:ascii="Arial" w:hAnsi="Arial" w:cs="Arial"/>
          <w:b/>
          <w:sz w:val="22"/>
          <w:szCs w:val="22"/>
        </w:rPr>
        <w:t>NW</w:t>
      </w:r>
      <w:r w:rsidR="00460E49">
        <w:rPr>
          <w:rFonts w:ascii="Arial" w:hAnsi="Arial" w:cs="Arial"/>
          <w:b/>
          <w:sz w:val="22"/>
          <w:szCs w:val="22"/>
        </w:rPr>
        <w:t>20</w:t>
      </w:r>
      <w:r w:rsidR="00812709">
        <w:rPr>
          <w:rFonts w:ascii="Arial" w:hAnsi="Arial" w:cs="Arial"/>
          <w:b/>
          <w:sz w:val="22"/>
          <w:szCs w:val="22"/>
        </w:rPr>
        <w:t>56</w:t>
      </w:r>
      <w:r w:rsidRPr="00C54E05">
        <w:rPr>
          <w:rFonts w:ascii="Arial" w:hAnsi="Arial" w:cs="Arial"/>
          <w:b/>
          <w:sz w:val="22"/>
          <w:szCs w:val="22"/>
        </w:rPr>
        <w:t>E]</w:t>
      </w:r>
    </w:p>
    <w:p w:rsidR="008E3D62" w:rsidRPr="00C54E05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E05">
        <w:rPr>
          <w:rFonts w:ascii="Arial" w:hAnsi="Arial" w:cs="Arial"/>
          <w:b/>
          <w:sz w:val="22"/>
          <w:szCs w:val="22"/>
        </w:rPr>
        <w:t xml:space="preserve">DATE OF PUBLICATION: </w:t>
      </w:r>
      <w:r w:rsidR="00460E49">
        <w:rPr>
          <w:rFonts w:ascii="Arial" w:hAnsi="Arial" w:cs="Arial"/>
          <w:b/>
          <w:sz w:val="22"/>
          <w:szCs w:val="22"/>
        </w:rPr>
        <w:t>13</w:t>
      </w:r>
      <w:r w:rsidRPr="00C54E05">
        <w:rPr>
          <w:rFonts w:ascii="Arial" w:hAnsi="Arial" w:cs="Arial"/>
          <w:b/>
          <w:sz w:val="22"/>
          <w:szCs w:val="22"/>
        </w:rPr>
        <w:t xml:space="preserve"> </w:t>
      </w:r>
      <w:r w:rsidR="00B5081C">
        <w:rPr>
          <w:rFonts w:ascii="Arial" w:hAnsi="Arial" w:cs="Arial"/>
          <w:b/>
          <w:sz w:val="22"/>
          <w:szCs w:val="22"/>
        </w:rPr>
        <w:t>SEPTEMBER</w:t>
      </w:r>
      <w:r w:rsidRPr="00C54E05">
        <w:rPr>
          <w:rFonts w:ascii="Arial" w:hAnsi="Arial" w:cs="Arial"/>
          <w:b/>
          <w:sz w:val="22"/>
          <w:szCs w:val="22"/>
        </w:rPr>
        <w:t xml:space="preserve"> 201</w:t>
      </w:r>
      <w:r w:rsidR="00566101">
        <w:rPr>
          <w:rFonts w:ascii="Arial" w:hAnsi="Arial" w:cs="Arial"/>
          <w:b/>
          <w:sz w:val="22"/>
          <w:szCs w:val="22"/>
        </w:rPr>
        <w:t>9</w:t>
      </w:r>
    </w:p>
    <w:p w:rsidR="008E3D62" w:rsidRPr="00B5081C" w:rsidRDefault="008E3D62" w:rsidP="00B5081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12709" w:rsidRPr="00812709" w:rsidRDefault="00812709" w:rsidP="00812709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12709">
        <w:rPr>
          <w:rFonts w:ascii="Arial" w:hAnsi="Arial" w:cs="Arial"/>
          <w:b/>
          <w:sz w:val="22"/>
          <w:szCs w:val="22"/>
        </w:rPr>
        <w:t>904.</w:t>
      </w:r>
      <w:r w:rsidRPr="00812709">
        <w:rPr>
          <w:rFonts w:ascii="Arial" w:hAnsi="Arial" w:cs="Arial"/>
          <w:b/>
          <w:sz w:val="22"/>
          <w:szCs w:val="22"/>
        </w:rPr>
        <w:tab/>
        <w:t>Mr R A Lees (DA) to ask the Minister of Finance</w:t>
      </w:r>
      <w:r w:rsidR="008D2E1F" w:rsidRPr="00812709">
        <w:rPr>
          <w:rFonts w:ascii="Arial" w:hAnsi="Arial" w:cs="Arial"/>
          <w:b/>
          <w:sz w:val="22"/>
          <w:szCs w:val="22"/>
        </w:rPr>
        <w:fldChar w:fldCharType="begin"/>
      </w:r>
      <w:r w:rsidRPr="00812709">
        <w:rPr>
          <w:rFonts w:ascii="Arial" w:hAnsi="Arial" w:cs="Arial"/>
          <w:sz w:val="22"/>
          <w:szCs w:val="22"/>
        </w:rPr>
        <w:instrText xml:space="preserve"> XE "</w:instrText>
      </w:r>
      <w:r w:rsidRPr="00812709">
        <w:rPr>
          <w:rFonts w:ascii="Arial" w:hAnsi="Arial" w:cs="Arial"/>
          <w:b/>
          <w:sz w:val="22"/>
          <w:szCs w:val="22"/>
        </w:rPr>
        <w:instrText>Finance</w:instrText>
      </w:r>
      <w:r w:rsidRPr="00812709">
        <w:rPr>
          <w:rFonts w:ascii="Arial" w:hAnsi="Arial" w:cs="Arial"/>
          <w:sz w:val="22"/>
          <w:szCs w:val="22"/>
        </w:rPr>
        <w:instrText xml:space="preserve">" </w:instrText>
      </w:r>
      <w:r w:rsidR="008D2E1F" w:rsidRPr="00812709">
        <w:rPr>
          <w:rFonts w:ascii="Arial" w:hAnsi="Arial" w:cs="Arial"/>
          <w:b/>
          <w:sz w:val="22"/>
          <w:szCs w:val="22"/>
        </w:rPr>
        <w:fldChar w:fldCharType="end"/>
      </w:r>
      <w:r w:rsidRPr="00812709">
        <w:rPr>
          <w:rFonts w:ascii="Arial" w:hAnsi="Arial" w:cs="Arial"/>
          <w:b/>
          <w:sz w:val="22"/>
          <w:szCs w:val="22"/>
        </w:rPr>
        <w:t>:</w:t>
      </w:r>
    </w:p>
    <w:p w:rsidR="00812709" w:rsidRPr="00812709" w:rsidRDefault="00812709" w:rsidP="00812709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2709">
        <w:rPr>
          <w:rFonts w:ascii="Arial" w:hAnsi="Arial" w:cs="Arial"/>
          <w:sz w:val="22"/>
          <w:szCs w:val="22"/>
        </w:rPr>
        <w:t xml:space="preserve">With reference to his reply to question 3072 on 22 January 2019, what are the details of the findings and recommendations of each forensic investigation and </w:t>
      </w:r>
      <w:proofErr w:type="spellStart"/>
      <w:r w:rsidRPr="00812709">
        <w:rPr>
          <w:rFonts w:ascii="Arial" w:hAnsi="Arial" w:cs="Arial"/>
          <w:sz w:val="22"/>
          <w:szCs w:val="22"/>
        </w:rPr>
        <w:t>specialised</w:t>
      </w:r>
      <w:proofErr w:type="spellEnd"/>
      <w:r w:rsidRPr="00812709">
        <w:rPr>
          <w:rFonts w:ascii="Arial" w:hAnsi="Arial" w:cs="Arial"/>
          <w:sz w:val="22"/>
          <w:szCs w:val="22"/>
        </w:rPr>
        <w:t xml:space="preserve"> performance audit listed in the reply?</w:t>
      </w:r>
      <w:r w:rsidRPr="00812709">
        <w:rPr>
          <w:rFonts w:ascii="Arial" w:hAnsi="Arial" w:cs="Arial"/>
          <w:sz w:val="22"/>
          <w:szCs w:val="22"/>
        </w:rPr>
        <w:tab/>
      </w:r>
      <w:r w:rsidRPr="00812709">
        <w:rPr>
          <w:rFonts w:ascii="Arial" w:hAnsi="Arial" w:cs="Arial"/>
          <w:sz w:val="22"/>
          <w:szCs w:val="22"/>
        </w:rPr>
        <w:tab/>
      </w:r>
      <w:r w:rsidRPr="00812709">
        <w:rPr>
          <w:rFonts w:ascii="Arial" w:hAnsi="Arial" w:cs="Arial"/>
          <w:sz w:val="22"/>
          <w:szCs w:val="22"/>
        </w:rPr>
        <w:tab/>
      </w:r>
      <w:r w:rsidRPr="00812709">
        <w:rPr>
          <w:rFonts w:ascii="Arial" w:hAnsi="Arial" w:cs="Arial"/>
          <w:sz w:val="22"/>
          <w:szCs w:val="22"/>
        </w:rPr>
        <w:tab/>
      </w:r>
      <w:r w:rsidRPr="00812709">
        <w:rPr>
          <w:rFonts w:ascii="Arial" w:hAnsi="Arial" w:cs="Arial"/>
          <w:sz w:val="22"/>
          <w:szCs w:val="22"/>
        </w:rPr>
        <w:tab/>
      </w:r>
      <w:r w:rsidRPr="008127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Pr="00812709">
        <w:rPr>
          <w:rFonts w:ascii="Arial" w:hAnsi="Arial" w:cs="Arial"/>
          <w:sz w:val="22"/>
          <w:szCs w:val="22"/>
        </w:rPr>
        <w:t>NW2056E</w:t>
      </w:r>
      <w:bookmarkEnd w:id="0"/>
    </w:p>
    <w:p w:rsidR="008E3D62" w:rsidRPr="00812709" w:rsidRDefault="008E3D62" w:rsidP="0081270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2709">
        <w:rPr>
          <w:rFonts w:ascii="Arial" w:hAnsi="Arial" w:cs="Arial"/>
          <w:b/>
          <w:sz w:val="22"/>
          <w:szCs w:val="22"/>
        </w:rPr>
        <w:t>REPLY</w:t>
      </w:r>
      <w:r w:rsidRPr="00812709">
        <w:rPr>
          <w:rFonts w:ascii="Arial" w:hAnsi="Arial" w:cs="Arial"/>
          <w:sz w:val="22"/>
          <w:szCs w:val="22"/>
        </w:rPr>
        <w:t>:</w:t>
      </w:r>
    </w:p>
    <w:p w:rsidR="00566101" w:rsidRDefault="00151DCE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reference to the list of forensic investigations and </w:t>
      </w:r>
      <w:proofErr w:type="spellStart"/>
      <w:r>
        <w:rPr>
          <w:rFonts w:ascii="Arial" w:hAnsi="Arial" w:cs="Arial"/>
          <w:sz w:val="22"/>
          <w:szCs w:val="22"/>
        </w:rPr>
        <w:t>specialised</w:t>
      </w:r>
      <w:proofErr w:type="spellEnd"/>
      <w:r>
        <w:rPr>
          <w:rFonts w:ascii="Arial" w:hAnsi="Arial" w:cs="Arial"/>
          <w:sz w:val="22"/>
          <w:szCs w:val="22"/>
        </w:rPr>
        <w:t xml:space="preserve"> performance audits, as listed </w:t>
      </w:r>
      <w:r w:rsidRPr="0050441B">
        <w:rPr>
          <w:rFonts w:ascii="Arial" w:hAnsi="Arial" w:cs="Arial"/>
          <w:sz w:val="22"/>
          <w:szCs w:val="22"/>
        </w:rPr>
        <w:t>on</w:t>
      </w:r>
      <w:r w:rsidRPr="0050441B">
        <w:rPr>
          <w:rFonts w:ascii="Arial" w:hAnsi="Arial" w:cs="Arial"/>
          <w:b/>
          <w:i/>
          <w:sz w:val="22"/>
          <w:szCs w:val="22"/>
        </w:rPr>
        <w:t xml:space="preserve"> ANNEXURE A of Question No. 3072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D46A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elow</w:t>
      </w:r>
      <w:proofErr w:type="gramEnd"/>
      <w:r>
        <w:rPr>
          <w:rFonts w:ascii="Arial" w:hAnsi="Arial" w:cs="Arial"/>
          <w:sz w:val="22"/>
          <w:szCs w:val="22"/>
        </w:rPr>
        <w:t xml:space="preserve"> is the response:</w:t>
      </w:r>
    </w:p>
    <w:p w:rsidR="00151DCE" w:rsidRPr="00151DCE" w:rsidRDefault="00151DCE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66101" w:rsidRPr="00151DCE" w:rsidRDefault="00151DCE" w:rsidP="0050441B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details of the findings and recommendations are contained in the detailed reports submitted to the respective department, municipality, entity or law enforcement agent, if requested.</w:t>
      </w:r>
    </w:p>
    <w:p w:rsidR="00151DCE" w:rsidRPr="00151DCE" w:rsidRDefault="00151DCE" w:rsidP="00151DCE">
      <w:pPr>
        <w:pStyle w:val="ListParagraph"/>
        <w:tabs>
          <w:tab w:val="left" w:pos="567"/>
          <w:tab w:val="left" w:pos="864"/>
        </w:tabs>
        <w:spacing w:line="360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</w:p>
    <w:p w:rsidR="00151DCE" w:rsidRPr="00151DCE" w:rsidRDefault="00151DCE" w:rsidP="0050441B">
      <w:pPr>
        <w:pStyle w:val="ListParagraph"/>
        <w:numPr>
          <w:ilvl w:val="0"/>
          <w:numId w:val="13"/>
        </w:numPr>
        <w:tabs>
          <w:tab w:val="left" w:pos="432"/>
          <w:tab w:val="left" w:pos="864"/>
        </w:tabs>
        <w:spacing w:line="360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National Treasury is an agent and not the owner of the reports. Therefore, the respective organ of state, as reflected in Annexure A of Question No. 3072 should be responsible for responding to the question posed.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91" w:rsidRDefault="005B7B91" w:rsidP="00380E88">
      <w:r>
        <w:separator/>
      </w:r>
    </w:p>
  </w:endnote>
  <w:endnote w:type="continuationSeparator" w:id="0">
    <w:p w:rsidR="005B7B91" w:rsidRDefault="005B7B91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91" w:rsidRDefault="005B7B91" w:rsidP="00380E88">
      <w:r>
        <w:separator/>
      </w:r>
    </w:p>
  </w:footnote>
  <w:footnote w:type="continuationSeparator" w:id="0">
    <w:p w:rsidR="005B7B91" w:rsidRDefault="005B7B91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BF7"/>
    <w:multiLevelType w:val="hybridMultilevel"/>
    <w:tmpl w:val="C082DEF0"/>
    <w:lvl w:ilvl="0" w:tplc="43BE48C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0971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06DF3"/>
    <w:rsid w:val="00110946"/>
    <w:rsid w:val="00122C88"/>
    <w:rsid w:val="00130348"/>
    <w:rsid w:val="00132CF0"/>
    <w:rsid w:val="001433AE"/>
    <w:rsid w:val="0014441E"/>
    <w:rsid w:val="00151DC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D499A"/>
    <w:rsid w:val="002E529F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93DBC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44087"/>
    <w:rsid w:val="00460E49"/>
    <w:rsid w:val="004651B9"/>
    <w:rsid w:val="004709BD"/>
    <w:rsid w:val="00472D86"/>
    <w:rsid w:val="00484737"/>
    <w:rsid w:val="00485B2E"/>
    <w:rsid w:val="00485F09"/>
    <w:rsid w:val="00496D69"/>
    <w:rsid w:val="004A078E"/>
    <w:rsid w:val="004B1526"/>
    <w:rsid w:val="004C57A4"/>
    <w:rsid w:val="004D3BF2"/>
    <w:rsid w:val="004E035B"/>
    <w:rsid w:val="004F43FB"/>
    <w:rsid w:val="00503CF8"/>
    <w:rsid w:val="0050441B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A4B7A"/>
    <w:rsid w:val="005B7B91"/>
    <w:rsid w:val="005D46A9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1B36"/>
    <w:rsid w:val="006D2C61"/>
    <w:rsid w:val="006D2F61"/>
    <w:rsid w:val="007037BF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4060"/>
    <w:rsid w:val="007E56A2"/>
    <w:rsid w:val="007F18AA"/>
    <w:rsid w:val="00800B54"/>
    <w:rsid w:val="00803AC4"/>
    <w:rsid w:val="00807B52"/>
    <w:rsid w:val="00812709"/>
    <w:rsid w:val="00813FF0"/>
    <w:rsid w:val="008223D4"/>
    <w:rsid w:val="008270A1"/>
    <w:rsid w:val="008321A4"/>
    <w:rsid w:val="0084121D"/>
    <w:rsid w:val="00852DC3"/>
    <w:rsid w:val="008631A7"/>
    <w:rsid w:val="00872105"/>
    <w:rsid w:val="00876CBB"/>
    <w:rsid w:val="00886357"/>
    <w:rsid w:val="00891265"/>
    <w:rsid w:val="00897498"/>
    <w:rsid w:val="00897F0B"/>
    <w:rsid w:val="008C2559"/>
    <w:rsid w:val="008D2E1F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A02200"/>
    <w:rsid w:val="00A45496"/>
    <w:rsid w:val="00A45FE5"/>
    <w:rsid w:val="00A51431"/>
    <w:rsid w:val="00A525F0"/>
    <w:rsid w:val="00A566A2"/>
    <w:rsid w:val="00A5731A"/>
    <w:rsid w:val="00A677C3"/>
    <w:rsid w:val="00A72B9B"/>
    <w:rsid w:val="00A75711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70C7B"/>
    <w:rsid w:val="00B716A6"/>
    <w:rsid w:val="00B76831"/>
    <w:rsid w:val="00B77F67"/>
    <w:rsid w:val="00B81176"/>
    <w:rsid w:val="00B913C7"/>
    <w:rsid w:val="00B95452"/>
    <w:rsid w:val="00B96B34"/>
    <w:rsid w:val="00BA517C"/>
    <w:rsid w:val="00BC0A3B"/>
    <w:rsid w:val="00BC17D8"/>
    <w:rsid w:val="00BC3150"/>
    <w:rsid w:val="00BC4BEA"/>
    <w:rsid w:val="00BD31C6"/>
    <w:rsid w:val="00BE533B"/>
    <w:rsid w:val="00C06302"/>
    <w:rsid w:val="00C25C7E"/>
    <w:rsid w:val="00C312EA"/>
    <w:rsid w:val="00C375AF"/>
    <w:rsid w:val="00C44C35"/>
    <w:rsid w:val="00C472D6"/>
    <w:rsid w:val="00C60822"/>
    <w:rsid w:val="00C87C5C"/>
    <w:rsid w:val="00C905A7"/>
    <w:rsid w:val="00CB034C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103FB"/>
    <w:rsid w:val="00E16E52"/>
    <w:rsid w:val="00E42AEE"/>
    <w:rsid w:val="00E533D0"/>
    <w:rsid w:val="00E55071"/>
    <w:rsid w:val="00E60EE1"/>
    <w:rsid w:val="00E72F99"/>
    <w:rsid w:val="00E77DF6"/>
    <w:rsid w:val="00E8352B"/>
    <w:rsid w:val="00EA468F"/>
    <w:rsid w:val="00EA4BA0"/>
    <w:rsid w:val="00EA6A49"/>
    <w:rsid w:val="00EA792E"/>
    <w:rsid w:val="00EB04E2"/>
    <w:rsid w:val="00EC4BF6"/>
    <w:rsid w:val="00ED3A3C"/>
    <w:rsid w:val="00ED6390"/>
    <w:rsid w:val="00F03C60"/>
    <w:rsid w:val="00F12D95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47B7-AAC5-41C9-9222-E5B5A100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PUMZA</cp:lastModifiedBy>
  <cp:revision>2</cp:revision>
  <cp:lastPrinted>2019-09-20T09:32:00Z</cp:lastPrinted>
  <dcterms:created xsi:type="dcterms:W3CDTF">2019-10-24T09:29:00Z</dcterms:created>
  <dcterms:modified xsi:type="dcterms:W3CDTF">2019-10-24T09:29:00Z</dcterms:modified>
</cp:coreProperties>
</file>