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7408C8">
        <w:rPr>
          <w:b/>
          <w:bCs/>
          <w:sz w:val="24"/>
          <w:u w:val="single"/>
        </w:rPr>
        <w:t>8</w:t>
      </w:r>
      <w:r w:rsidR="002A0C62">
        <w:rPr>
          <w:b/>
          <w:bCs/>
          <w:sz w:val="24"/>
          <w:u w:val="single"/>
        </w:rPr>
        <w:t>9</w:t>
      </w:r>
      <w:r w:rsidR="00734D05">
        <w:rPr>
          <w:b/>
          <w:bCs/>
          <w:sz w:val="24"/>
          <w:u w:val="single"/>
        </w:rPr>
        <w:t>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D304B">
        <w:rPr>
          <w:b/>
          <w:bCs/>
          <w:sz w:val="24"/>
          <w:u w:val="single"/>
        </w:rPr>
        <w:t>1</w:t>
      </w:r>
      <w:r w:rsidR="00280222">
        <w:rPr>
          <w:b/>
          <w:bCs/>
          <w:sz w:val="24"/>
          <w:u w:val="single"/>
        </w:rPr>
        <w:t>7</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10</w:t>
      </w:r>
      <w:r w:rsidRPr="008C527F">
        <w:rPr>
          <w:rFonts w:ascii="Arial" w:hAnsi="Arial" w:cs="Arial"/>
          <w:b/>
          <w:bCs/>
          <w:sz w:val="24"/>
          <w:u w:val="single"/>
        </w:rPr>
        <w:t>)</w:t>
      </w:r>
    </w:p>
    <w:p w:rsidR="00734D05" w:rsidRPr="00734D05" w:rsidRDefault="00734D05" w:rsidP="00734D05">
      <w:pPr>
        <w:spacing w:before="100" w:beforeAutospacing="1" w:after="100" w:afterAutospacing="1" w:line="240" w:lineRule="auto"/>
        <w:jc w:val="both"/>
        <w:rPr>
          <w:rFonts w:ascii="Arial" w:hAnsi="Arial" w:cs="Arial"/>
          <w:b/>
          <w:sz w:val="24"/>
          <w:szCs w:val="24"/>
          <w:u w:val="single"/>
          <w:lang w:val="en-US"/>
        </w:rPr>
      </w:pPr>
      <w:proofErr w:type="spellStart"/>
      <w:r w:rsidRPr="00734D05">
        <w:rPr>
          <w:rFonts w:ascii="Arial" w:hAnsi="Arial" w:cs="Arial"/>
          <w:b/>
          <w:sz w:val="24"/>
          <w:szCs w:val="24"/>
          <w:u w:val="single"/>
          <w:lang w:val="en-US"/>
        </w:rPr>
        <w:t>Mrs</w:t>
      </w:r>
      <w:proofErr w:type="spellEnd"/>
      <w:r w:rsidRPr="00734D05">
        <w:rPr>
          <w:rFonts w:ascii="Arial" w:hAnsi="Arial" w:cs="Arial"/>
          <w:b/>
          <w:sz w:val="24"/>
          <w:szCs w:val="24"/>
          <w:u w:val="single"/>
          <w:lang w:val="en-US"/>
        </w:rPr>
        <w:t xml:space="preserve"> E R Wilson (DA) to </w:t>
      </w:r>
      <w:r w:rsidRPr="00734D05">
        <w:rPr>
          <w:rFonts w:ascii="Arial" w:hAnsi="Arial" w:cs="Arial"/>
          <w:b/>
          <w:sz w:val="24"/>
          <w:szCs w:val="24"/>
          <w:u w:val="single"/>
        </w:rPr>
        <w:t>ask</w:t>
      </w:r>
      <w:r w:rsidRPr="00734D05">
        <w:rPr>
          <w:rFonts w:ascii="Arial" w:hAnsi="Arial" w:cs="Arial"/>
          <w:b/>
          <w:sz w:val="24"/>
          <w:szCs w:val="24"/>
          <w:u w:val="single"/>
          <w:lang w:val="en-US"/>
        </w:rPr>
        <w:t xml:space="preserve"> the Minister of Health</w:t>
      </w:r>
      <w:r w:rsidR="00112CE2" w:rsidRPr="00734D05">
        <w:rPr>
          <w:rFonts w:ascii="Arial" w:hAnsi="Arial" w:cs="Arial"/>
          <w:b/>
          <w:sz w:val="24"/>
          <w:szCs w:val="24"/>
          <w:u w:val="single"/>
          <w:lang w:val="en-US"/>
        </w:rPr>
        <w:fldChar w:fldCharType="begin"/>
      </w:r>
      <w:r w:rsidRPr="00734D05">
        <w:rPr>
          <w:rFonts w:ascii="Arial" w:hAnsi="Arial" w:cs="Arial"/>
          <w:u w:val="single"/>
        </w:rPr>
        <w:instrText xml:space="preserve"> XE "</w:instrText>
      </w:r>
      <w:r w:rsidRPr="00734D05">
        <w:rPr>
          <w:rFonts w:ascii="Arial" w:hAnsi="Arial" w:cs="Arial"/>
          <w:b/>
          <w:sz w:val="24"/>
          <w:szCs w:val="24"/>
          <w:u w:val="single"/>
        </w:rPr>
        <w:instrText>Minister of Health</w:instrText>
      </w:r>
      <w:r w:rsidRPr="00734D05">
        <w:rPr>
          <w:rFonts w:ascii="Arial" w:hAnsi="Arial" w:cs="Arial"/>
          <w:u w:val="single"/>
        </w:rPr>
        <w:instrText xml:space="preserve">" </w:instrText>
      </w:r>
      <w:r w:rsidR="00112CE2" w:rsidRPr="00734D05">
        <w:rPr>
          <w:rFonts w:ascii="Arial" w:hAnsi="Arial" w:cs="Arial"/>
          <w:b/>
          <w:sz w:val="24"/>
          <w:szCs w:val="24"/>
          <w:u w:val="single"/>
          <w:lang w:val="en-US"/>
        </w:rPr>
        <w:fldChar w:fldCharType="end"/>
      </w:r>
      <w:r w:rsidRPr="00734D05">
        <w:rPr>
          <w:rFonts w:ascii="Arial" w:hAnsi="Arial" w:cs="Arial"/>
          <w:b/>
          <w:sz w:val="24"/>
          <w:szCs w:val="24"/>
          <w:u w:val="single"/>
          <w:lang w:val="en-US"/>
        </w:rPr>
        <w:t>:</w:t>
      </w:r>
    </w:p>
    <w:p w:rsidR="00734D05" w:rsidRPr="00734D05" w:rsidRDefault="00734D05" w:rsidP="00734D05">
      <w:pPr>
        <w:spacing w:before="100" w:beforeAutospacing="1" w:after="100" w:afterAutospacing="1" w:line="240" w:lineRule="auto"/>
        <w:ind w:left="709" w:hanging="675"/>
        <w:jc w:val="both"/>
        <w:rPr>
          <w:rFonts w:ascii="Arial" w:hAnsi="Arial" w:cs="Arial"/>
          <w:sz w:val="24"/>
          <w:szCs w:val="24"/>
          <w:lang w:val="en-US"/>
        </w:rPr>
      </w:pPr>
      <w:r w:rsidRPr="00734D05">
        <w:rPr>
          <w:rFonts w:ascii="Arial" w:hAnsi="Arial" w:cs="Arial"/>
          <w:sz w:val="24"/>
          <w:szCs w:val="24"/>
          <w:lang w:val="en-US"/>
        </w:rPr>
        <w:t>(1)</w:t>
      </w:r>
      <w:r w:rsidRPr="00734D05">
        <w:rPr>
          <w:rFonts w:ascii="Arial" w:hAnsi="Arial" w:cs="Arial"/>
          <w:sz w:val="24"/>
          <w:szCs w:val="24"/>
          <w:lang w:val="en-US"/>
        </w:rPr>
        <w:tab/>
        <w:t xml:space="preserve">Whether his department has taken any steps to blacklist the companies whose transactions with the Tembisa Hospital were flagged by the murdered whistle blower, Ms </w:t>
      </w:r>
      <w:proofErr w:type="spellStart"/>
      <w:r w:rsidRPr="00734D05">
        <w:rPr>
          <w:rFonts w:ascii="Arial" w:hAnsi="Arial" w:cs="Arial"/>
          <w:sz w:val="24"/>
          <w:szCs w:val="24"/>
          <w:lang w:val="en-US"/>
        </w:rPr>
        <w:t>Babita</w:t>
      </w:r>
      <w:proofErr w:type="spellEnd"/>
      <w:r w:rsidRPr="00734D05">
        <w:rPr>
          <w:rFonts w:ascii="Arial" w:hAnsi="Arial" w:cs="Arial"/>
          <w:sz w:val="24"/>
          <w:szCs w:val="24"/>
          <w:lang w:val="en-US"/>
        </w:rPr>
        <w:t xml:space="preserve"> </w:t>
      </w:r>
      <w:proofErr w:type="spellStart"/>
      <w:r w:rsidRPr="00734D05">
        <w:rPr>
          <w:rFonts w:ascii="Arial" w:hAnsi="Arial" w:cs="Arial"/>
          <w:sz w:val="24"/>
          <w:szCs w:val="24"/>
          <w:lang w:val="en-US"/>
        </w:rPr>
        <w:t>Deokaran</w:t>
      </w:r>
      <w:proofErr w:type="spellEnd"/>
      <w:r w:rsidRPr="00734D05">
        <w:rPr>
          <w:rFonts w:ascii="Arial" w:hAnsi="Arial" w:cs="Arial"/>
          <w:sz w:val="24"/>
          <w:szCs w:val="24"/>
          <w:lang w:val="en-US"/>
        </w:rPr>
        <w:t>;</w:t>
      </w:r>
    </w:p>
    <w:p w:rsidR="002C2A10" w:rsidRPr="002A0C62" w:rsidRDefault="00734D05" w:rsidP="00734D05">
      <w:pPr>
        <w:spacing w:before="100" w:beforeAutospacing="1" w:after="100" w:afterAutospacing="1" w:line="240" w:lineRule="auto"/>
        <w:ind w:left="709" w:hanging="675"/>
        <w:jc w:val="both"/>
        <w:rPr>
          <w:rFonts w:ascii="Times New Roman" w:hAnsi="Times New Roman" w:cs="Times New Roman"/>
          <w:sz w:val="24"/>
          <w:szCs w:val="24"/>
        </w:rPr>
      </w:pPr>
      <w:r w:rsidRPr="00734D05">
        <w:rPr>
          <w:rFonts w:ascii="Arial" w:hAnsi="Arial" w:cs="Arial"/>
          <w:sz w:val="24"/>
          <w:szCs w:val="24"/>
        </w:rPr>
        <w:t>(2)</w:t>
      </w:r>
      <w:r w:rsidRPr="00734D05">
        <w:rPr>
          <w:rFonts w:ascii="Arial" w:hAnsi="Arial" w:cs="Arial"/>
          <w:sz w:val="24"/>
          <w:szCs w:val="24"/>
        </w:rPr>
        <w:tab/>
      </w:r>
      <w:r w:rsidRPr="00734D05">
        <w:rPr>
          <w:rFonts w:ascii="Arial" w:hAnsi="Arial" w:cs="Arial"/>
          <w:sz w:val="24"/>
          <w:szCs w:val="24"/>
          <w:lang w:val="en-US"/>
        </w:rPr>
        <w:t>(a) which companies have been blacklisted in each province and (b) what were the reasons for blacklisting each company since 1 January 2020 in each case</w:t>
      </w:r>
      <w:r w:rsidRPr="00734D05">
        <w:rPr>
          <w:rFonts w:ascii="Arial" w:hAnsi="Arial" w:cs="Arial"/>
          <w:sz w:val="24"/>
          <w:szCs w:val="24"/>
        </w:rPr>
        <w:t>?</w:t>
      </w:r>
      <w:r w:rsidRPr="0079648E">
        <w:rPr>
          <w:rFonts w:ascii="Times New Roman" w:hAnsi="Times New Roman" w:cs="Times New Roman"/>
          <w:sz w:val="24"/>
          <w:szCs w:val="24"/>
        </w:rPr>
        <w:tab/>
      </w:r>
      <w:r w:rsidR="008C527F" w:rsidRPr="0020357C">
        <w:rPr>
          <w:rFonts w:ascii="Arial" w:hAnsi="Arial" w:cs="Arial"/>
          <w:b/>
          <w:bCs/>
          <w:sz w:val="12"/>
          <w:szCs w:val="12"/>
        </w:rPr>
        <w:t>NW</w:t>
      </w:r>
      <w:r>
        <w:rPr>
          <w:rFonts w:ascii="Arial" w:hAnsi="Arial" w:cs="Arial"/>
          <w:b/>
          <w:bCs/>
          <w:sz w:val="12"/>
          <w:szCs w:val="12"/>
        </w:rPr>
        <w:t>1000</w:t>
      </w:r>
      <w:r w:rsidR="008C527F" w:rsidRPr="0020357C">
        <w:rPr>
          <w:rFonts w:ascii="Arial" w:hAnsi="Arial" w:cs="Arial"/>
          <w:b/>
          <w:bCs/>
          <w:sz w:val="12"/>
          <w:szCs w:val="12"/>
        </w:rPr>
        <w:t>E</w:t>
      </w:r>
    </w:p>
    <w:p w:rsidR="006228AA" w:rsidRPr="00C057AA" w:rsidRDefault="006228AA" w:rsidP="00527131">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0A03DC" w:rsidRPr="000A03DC" w:rsidRDefault="000A03DC" w:rsidP="000A03DC">
      <w:pPr>
        <w:pStyle w:val="ListParagraph"/>
        <w:numPr>
          <w:ilvl w:val="0"/>
          <w:numId w:val="19"/>
        </w:numPr>
        <w:spacing w:before="100" w:beforeAutospacing="1" w:after="100" w:afterAutospacing="1" w:line="276" w:lineRule="auto"/>
        <w:ind w:left="709" w:hanging="709"/>
        <w:jc w:val="both"/>
        <w:outlineLvl w:val="0"/>
        <w:rPr>
          <w:rFonts w:ascii="Arial" w:hAnsi="Arial" w:cs="Arial"/>
          <w:sz w:val="24"/>
          <w:szCs w:val="24"/>
        </w:rPr>
      </w:pPr>
      <w:r w:rsidRPr="000A03DC">
        <w:rPr>
          <w:rFonts w:ascii="Arial" w:hAnsi="Arial" w:cs="Arial"/>
          <w:sz w:val="24"/>
          <w:szCs w:val="24"/>
        </w:rPr>
        <w:t xml:space="preserve">The Tembisa Hospital matter is still under investigation by the Special Investigating Unit (SIU). Once the investigation has been finalized, the Department will comply with any directives issued by the SIU. If such directives includes the blacklisting of the companies referred to, the Department will implement the recommendation. </w:t>
      </w:r>
    </w:p>
    <w:p w:rsidR="000A03DC" w:rsidRPr="000A03DC" w:rsidRDefault="000A03DC" w:rsidP="000A03DC">
      <w:pPr>
        <w:pStyle w:val="ListParagraph"/>
        <w:spacing w:before="100" w:beforeAutospacing="1" w:after="100" w:afterAutospacing="1"/>
        <w:ind w:left="709" w:hanging="709"/>
        <w:jc w:val="both"/>
        <w:outlineLvl w:val="0"/>
        <w:rPr>
          <w:rFonts w:ascii="Arial" w:eastAsia="Times New Roman" w:hAnsi="Arial" w:cs="Arial"/>
          <w:bCs/>
          <w:sz w:val="24"/>
          <w:szCs w:val="24"/>
        </w:rPr>
      </w:pPr>
    </w:p>
    <w:p w:rsidR="000A03DC" w:rsidRPr="000A03DC" w:rsidRDefault="000A03DC" w:rsidP="000A03DC">
      <w:pPr>
        <w:pStyle w:val="ListParagraph"/>
        <w:numPr>
          <w:ilvl w:val="0"/>
          <w:numId w:val="19"/>
        </w:numPr>
        <w:spacing w:before="100" w:beforeAutospacing="1" w:after="100" w:afterAutospacing="1" w:line="276" w:lineRule="auto"/>
        <w:ind w:left="709" w:hanging="709"/>
        <w:jc w:val="both"/>
        <w:outlineLvl w:val="0"/>
        <w:rPr>
          <w:rFonts w:ascii="Arial" w:eastAsia="Times New Roman" w:hAnsi="Arial" w:cs="Arial"/>
          <w:bCs/>
          <w:sz w:val="24"/>
          <w:szCs w:val="24"/>
          <w:lang w:val="en-GB"/>
        </w:rPr>
      </w:pPr>
      <w:r w:rsidRPr="000A03DC">
        <w:rPr>
          <w:rFonts w:ascii="Arial" w:eastAsia="Times New Roman" w:hAnsi="Arial" w:cs="Arial"/>
          <w:bCs/>
          <w:sz w:val="24"/>
          <w:szCs w:val="24"/>
          <w:lang w:val="en-GB"/>
        </w:rPr>
        <w:t xml:space="preserve">(a) </w:t>
      </w:r>
      <w:proofErr w:type="gramStart"/>
      <w:r w:rsidRPr="000A03DC">
        <w:rPr>
          <w:rFonts w:ascii="Arial" w:eastAsia="Times New Roman" w:hAnsi="Arial" w:cs="Arial"/>
          <w:bCs/>
          <w:sz w:val="24"/>
          <w:szCs w:val="24"/>
          <w:lang w:val="en-GB"/>
        </w:rPr>
        <w:t>and</w:t>
      </w:r>
      <w:proofErr w:type="gramEnd"/>
      <w:r w:rsidRPr="000A03DC">
        <w:rPr>
          <w:rFonts w:ascii="Arial" w:eastAsia="Times New Roman" w:hAnsi="Arial" w:cs="Arial"/>
          <w:bCs/>
          <w:sz w:val="24"/>
          <w:szCs w:val="24"/>
          <w:lang w:val="en-GB"/>
        </w:rPr>
        <w:t xml:space="preserve"> (b) - No Department within the Public Health Sector have blacklisted any company since 01 January 2020 to date. </w:t>
      </w:r>
    </w:p>
    <w:p w:rsidR="004A44E4" w:rsidRPr="000A03DC" w:rsidRDefault="004A44E4" w:rsidP="00527131">
      <w:pPr>
        <w:spacing w:line="240" w:lineRule="auto"/>
        <w:jc w:val="both"/>
        <w:rPr>
          <w:rFonts w:ascii="Arial" w:hAnsi="Arial" w:cs="Arial"/>
          <w:color w:val="000000" w:themeColor="text1"/>
          <w:sz w:val="24"/>
          <w:szCs w:val="24"/>
          <w:lang w:val="en-GB"/>
        </w:rPr>
      </w:pPr>
    </w:p>
    <w:p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828" w:rsidRDefault="00CA0828" w:rsidP="00BF747C">
      <w:pPr>
        <w:spacing w:after="0" w:line="240" w:lineRule="auto"/>
      </w:pPr>
      <w:r>
        <w:separator/>
      </w:r>
    </w:p>
  </w:endnote>
  <w:endnote w:type="continuationSeparator" w:id="0">
    <w:p w:rsidR="00CA0828" w:rsidRDefault="00CA0828"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E4" w:rsidRPr="004A44E4" w:rsidRDefault="004A44E4" w:rsidP="00AC1266">
    <w:pPr>
      <w:pStyle w:val="Footer"/>
      <w:rPr>
        <w:rFonts w:ascii="Arial" w:hAnsi="Arial" w:cs="Arial"/>
        <w:sz w:val="24"/>
        <w:szCs w:val="24"/>
      </w:rPr>
    </w:pPr>
  </w:p>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828" w:rsidRDefault="00CA0828" w:rsidP="00BF747C">
      <w:pPr>
        <w:spacing w:after="0" w:line="240" w:lineRule="auto"/>
      </w:pPr>
      <w:r>
        <w:separator/>
      </w:r>
    </w:p>
  </w:footnote>
  <w:footnote w:type="continuationSeparator" w:id="0">
    <w:p w:rsidR="00CA0828" w:rsidRDefault="00CA0828"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2FA1686B"/>
    <w:multiLevelType w:val="hybridMultilevel"/>
    <w:tmpl w:val="604A7A0E"/>
    <w:lvl w:ilvl="0" w:tplc="F594F98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143095B"/>
    <w:multiLevelType w:val="hybridMultilevel"/>
    <w:tmpl w:val="5872A1AA"/>
    <w:lvl w:ilvl="0" w:tplc="1C090011">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515F55"/>
    <w:multiLevelType w:val="hybridMultilevel"/>
    <w:tmpl w:val="020CC386"/>
    <w:lvl w:ilvl="0" w:tplc="80222A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6">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7"/>
  </w:num>
  <w:num w:numId="4">
    <w:abstractNumId w:val="18"/>
  </w:num>
  <w:num w:numId="5">
    <w:abstractNumId w:val="6"/>
  </w:num>
  <w:num w:numId="6">
    <w:abstractNumId w:val="15"/>
  </w:num>
  <w:num w:numId="7">
    <w:abstractNumId w:val="11"/>
  </w:num>
  <w:num w:numId="8">
    <w:abstractNumId w:val="4"/>
  </w:num>
  <w:num w:numId="9">
    <w:abstractNumId w:val="10"/>
  </w:num>
  <w:num w:numId="10">
    <w:abstractNumId w:val="0"/>
  </w:num>
  <w:num w:numId="11">
    <w:abstractNumId w:val="5"/>
  </w:num>
  <w:num w:numId="12">
    <w:abstractNumId w:val="14"/>
  </w:num>
  <w:num w:numId="13">
    <w:abstractNumId w:val="17"/>
  </w:num>
  <w:num w:numId="14">
    <w:abstractNumId w:val="1"/>
  </w:num>
  <w:num w:numId="15">
    <w:abstractNumId w:val="2"/>
  </w:num>
  <w:num w:numId="16">
    <w:abstractNumId w:val="16"/>
  </w:num>
  <w:num w:numId="17">
    <w:abstractNumId w:val="13"/>
  </w:num>
  <w:num w:numId="18">
    <w:abstractNumId w:val="9"/>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973CE"/>
    <w:rsid w:val="000A03DC"/>
    <w:rsid w:val="000B5C30"/>
    <w:rsid w:val="000C12EC"/>
    <w:rsid w:val="000D7AA8"/>
    <w:rsid w:val="00102E24"/>
    <w:rsid w:val="0011067E"/>
    <w:rsid w:val="00112CE2"/>
    <w:rsid w:val="001979F1"/>
    <w:rsid w:val="001C0A3B"/>
    <w:rsid w:val="001E58AE"/>
    <w:rsid w:val="001F5233"/>
    <w:rsid w:val="002032D2"/>
    <w:rsid w:val="0020357C"/>
    <w:rsid w:val="002203B3"/>
    <w:rsid w:val="00245085"/>
    <w:rsid w:val="00250BFB"/>
    <w:rsid w:val="00275DB0"/>
    <w:rsid w:val="00280222"/>
    <w:rsid w:val="002A0C62"/>
    <w:rsid w:val="002C2A10"/>
    <w:rsid w:val="002D383B"/>
    <w:rsid w:val="002E1027"/>
    <w:rsid w:val="00306F90"/>
    <w:rsid w:val="00306FFC"/>
    <w:rsid w:val="003648B1"/>
    <w:rsid w:val="0037106C"/>
    <w:rsid w:val="003B1818"/>
    <w:rsid w:val="003B2854"/>
    <w:rsid w:val="003B4EF0"/>
    <w:rsid w:val="00406988"/>
    <w:rsid w:val="00412151"/>
    <w:rsid w:val="0046053B"/>
    <w:rsid w:val="00464595"/>
    <w:rsid w:val="00464B29"/>
    <w:rsid w:val="0047527C"/>
    <w:rsid w:val="004A44E4"/>
    <w:rsid w:val="004B2E8A"/>
    <w:rsid w:val="004B46FE"/>
    <w:rsid w:val="004C5C74"/>
    <w:rsid w:val="004C6910"/>
    <w:rsid w:val="004D49AE"/>
    <w:rsid w:val="00527131"/>
    <w:rsid w:val="005419B3"/>
    <w:rsid w:val="00546927"/>
    <w:rsid w:val="00555563"/>
    <w:rsid w:val="005A4E67"/>
    <w:rsid w:val="005C3DC0"/>
    <w:rsid w:val="005D2583"/>
    <w:rsid w:val="005E20E3"/>
    <w:rsid w:val="005F024D"/>
    <w:rsid w:val="006228AA"/>
    <w:rsid w:val="00630E06"/>
    <w:rsid w:val="00641363"/>
    <w:rsid w:val="00643DA3"/>
    <w:rsid w:val="00644FCB"/>
    <w:rsid w:val="00690396"/>
    <w:rsid w:val="0069149E"/>
    <w:rsid w:val="006F771B"/>
    <w:rsid w:val="00734D05"/>
    <w:rsid w:val="007408C8"/>
    <w:rsid w:val="007645A8"/>
    <w:rsid w:val="007E1F8F"/>
    <w:rsid w:val="007F0AE0"/>
    <w:rsid w:val="00865AA2"/>
    <w:rsid w:val="008B5385"/>
    <w:rsid w:val="008C527F"/>
    <w:rsid w:val="00904C55"/>
    <w:rsid w:val="00942EDC"/>
    <w:rsid w:val="00960E2D"/>
    <w:rsid w:val="00974689"/>
    <w:rsid w:val="00980949"/>
    <w:rsid w:val="00994ED7"/>
    <w:rsid w:val="009A44CF"/>
    <w:rsid w:val="009B7939"/>
    <w:rsid w:val="009D32AF"/>
    <w:rsid w:val="00A11769"/>
    <w:rsid w:val="00A14AFD"/>
    <w:rsid w:val="00A30F46"/>
    <w:rsid w:val="00A33B6B"/>
    <w:rsid w:val="00A41D66"/>
    <w:rsid w:val="00A654CA"/>
    <w:rsid w:val="00A7470A"/>
    <w:rsid w:val="00A92E95"/>
    <w:rsid w:val="00A952F9"/>
    <w:rsid w:val="00AC1266"/>
    <w:rsid w:val="00B268F2"/>
    <w:rsid w:val="00B416FF"/>
    <w:rsid w:val="00BB3958"/>
    <w:rsid w:val="00BB75F5"/>
    <w:rsid w:val="00BE1738"/>
    <w:rsid w:val="00BF747C"/>
    <w:rsid w:val="00C057AA"/>
    <w:rsid w:val="00C1721F"/>
    <w:rsid w:val="00C2436E"/>
    <w:rsid w:val="00C3402B"/>
    <w:rsid w:val="00C36128"/>
    <w:rsid w:val="00C94EDC"/>
    <w:rsid w:val="00CA0828"/>
    <w:rsid w:val="00CD4399"/>
    <w:rsid w:val="00CE2151"/>
    <w:rsid w:val="00CF0B96"/>
    <w:rsid w:val="00D514C2"/>
    <w:rsid w:val="00D566C6"/>
    <w:rsid w:val="00D702F8"/>
    <w:rsid w:val="00DB5964"/>
    <w:rsid w:val="00E04188"/>
    <w:rsid w:val="00E134D1"/>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3386F"/>
    <w:rsid w:val="00F469A0"/>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CE2"/>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r="http://schemas.openxmlformats.org/officeDocument/2006/relationships" xmlns:w="http://schemas.openxmlformats.org/wordprocessingml/2006/main">
  <w:divs>
    <w:div w:id="2044668233">
      <w:bodyDiv w:val="1"/>
      <w:marLeft w:val="0"/>
      <w:marRight w:val="0"/>
      <w:marTop w:val="0"/>
      <w:marBottom w:val="0"/>
      <w:divBdr>
        <w:top w:val="none" w:sz="0" w:space="0" w:color="auto"/>
        <w:left w:val="none" w:sz="0" w:space="0" w:color="auto"/>
        <w:bottom w:val="none" w:sz="0" w:space="0" w:color="auto"/>
        <w:right w:val="none" w:sz="0" w:space="0" w:color="auto"/>
      </w:divBdr>
      <w:divsChild>
        <w:div w:id="880556449">
          <w:marLeft w:val="0"/>
          <w:marRight w:val="0"/>
          <w:marTop w:val="0"/>
          <w:marBottom w:val="0"/>
          <w:divBdr>
            <w:top w:val="none" w:sz="0" w:space="0" w:color="auto"/>
            <w:left w:val="none" w:sz="0" w:space="0" w:color="auto"/>
            <w:bottom w:val="none" w:sz="0" w:space="0" w:color="auto"/>
            <w:right w:val="none" w:sz="0" w:space="0" w:color="auto"/>
          </w:divBdr>
          <w:divsChild>
            <w:div w:id="1723942651">
              <w:marLeft w:val="0"/>
              <w:marRight w:val="0"/>
              <w:marTop w:val="0"/>
              <w:marBottom w:val="0"/>
              <w:divBdr>
                <w:top w:val="none" w:sz="0" w:space="0" w:color="auto"/>
                <w:left w:val="none" w:sz="0" w:space="0" w:color="auto"/>
                <w:bottom w:val="none" w:sz="0" w:space="0" w:color="auto"/>
                <w:right w:val="none" w:sz="0" w:space="0" w:color="auto"/>
              </w:divBdr>
              <w:divsChild>
                <w:div w:id="1191650606">
                  <w:marLeft w:val="0"/>
                  <w:marRight w:val="0"/>
                  <w:marTop w:val="0"/>
                  <w:marBottom w:val="0"/>
                  <w:divBdr>
                    <w:top w:val="none" w:sz="0" w:space="0" w:color="auto"/>
                    <w:left w:val="none" w:sz="0" w:space="0" w:color="auto"/>
                    <w:bottom w:val="none" w:sz="0" w:space="0" w:color="auto"/>
                    <w:right w:val="none" w:sz="0" w:space="0" w:color="auto"/>
                  </w:divBdr>
                  <w:divsChild>
                    <w:div w:id="1170607387">
                      <w:marLeft w:val="0"/>
                      <w:marRight w:val="0"/>
                      <w:marTop w:val="0"/>
                      <w:marBottom w:val="0"/>
                      <w:divBdr>
                        <w:top w:val="none" w:sz="0" w:space="0" w:color="auto"/>
                        <w:left w:val="none" w:sz="0" w:space="0" w:color="auto"/>
                        <w:bottom w:val="none" w:sz="0" w:space="0" w:color="auto"/>
                        <w:right w:val="none" w:sz="0" w:space="0" w:color="auto"/>
                      </w:divBdr>
                      <w:divsChild>
                        <w:div w:id="1817988210">
                          <w:marLeft w:val="0"/>
                          <w:marRight w:val="0"/>
                          <w:marTop w:val="0"/>
                          <w:marBottom w:val="0"/>
                          <w:divBdr>
                            <w:top w:val="none" w:sz="0" w:space="0" w:color="auto"/>
                            <w:left w:val="none" w:sz="0" w:space="0" w:color="auto"/>
                            <w:bottom w:val="none" w:sz="0" w:space="0" w:color="auto"/>
                            <w:right w:val="none" w:sz="0" w:space="0" w:color="auto"/>
                          </w:divBdr>
                          <w:divsChild>
                            <w:div w:id="876814830">
                              <w:marLeft w:val="0"/>
                              <w:marRight w:val="0"/>
                              <w:marTop w:val="0"/>
                              <w:marBottom w:val="0"/>
                              <w:divBdr>
                                <w:top w:val="none" w:sz="0" w:space="0" w:color="auto"/>
                                <w:left w:val="none" w:sz="0" w:space="0" w:color="auto"/>
                                <w:bottom w:val="none" w:sz="0" w:space="0" w:color="auto"/>
                                <w:right w:val="none" w:sz="0" w:space="0" w:color="auto"/>
                              </w:divBdr>
                            </w:div>
                            <w:div w:id="1274705570">
                              <w:marLeft w:val="0"/>
                              <w:marRight w:val="0"/>
                              <w:marTop w:val="0"/>
                              <w:marBottom w:val="0"/>
                              <w:divBdr>
                                <w:top w:val="none" w:sz="0" w:space="0" w:color="auto"/>
                                <w:left w:val="none" w:sz="0" w:space="0" w:color="auto"/>
                                <w:bottom w:val="none" w:sz="0" w:space="0" w:color="auto"/>
                                <w:right w:val="none" w:sz="0" w:space="0" w:color="auto"/>
                              </w:divBdr>
                            </w:div>
                            <w:div w:id="1041395789">
                              <w:marLeft w:val="0"/>
                              <w:marRight w:val="0"/>
                              <w:marTop w:val="0"/>
                              <w:marBottom w:val="0"/>
                              <w:divBdr>
                                <w:top w:val="none" w:sz="0" w:space="0" w:color="auto"/>
                                <w:left w:val="none" w:sz="0" w:space="0" w:color="auto"/>
                                <w:bottom w:val="none" w:sz="0" w:space="0" w:color="auto"/>
                                <w:right w:val="none" w:sz="0" w:space="0" w:color="auto"/>
                              </w:divBdr>
                            </w:div>
                            <w:div w:id="1869101059">
                              <w:marLeft w:val="0"/>
                              <w:marRight w:val="0"/>
                              <w:marTop w:val="0"/>
                              <w:marBottom w:val="0"/>
                              <w:divBdr>
                                <w:top w:val="none" w:sz="0" w:space="0" w:color="auto"/>
                                <w:left w:val="none" w:sz="0" w:space="0" w:color="auto"/>
                                <w:bottom w:val="none" w:sz="0" w:space="0" w:color="auto"/>
                                <w:right w:val="none" w:sz="0" w:space="0" w:color="auto"/>
                              </w:divBdr>
                            </w:div>
                            <w:div w:id="1403718738">
                              <w:marLeft w:val="0"/>
                              <w:marRight w:val="0"/>
                              <w:marTop w:val="0"/>
                              <w:marBottom w:val="0"/>
                              <w:divBdr>
                                <w:top w:val="none" w:sz="0" w:space="0" w:color="auto"/>
                                <w:left w:val="none" w:sz="0" w:space="0" w:color="auto"/>
                                <w:bottom w:val="none" w:sz="0" w:space="0" w:color="auto"/>
                                <w:right w:val="none" w:sz="0" w:space="0" w:color="auto"/>
                              </w:divBdr>
                            </w:div>
                            <w:div w:id="1054619929">
                              <w:marLeft w:val="0"/>
                              <w:marRight w:val="0"/>
                              <w:marTop w:val="0"/>
                              <w:marBottom w:val="0"/>
                              <w:divBdr>
                                <w:top w:val="none" w:sz="0" w:space="0" w:color="auto"/>
                                <w:left w:val="none" w:sz="0" w:space="0" w:color="auto"/>
                                <w:bottom w:val="none" w:sz="0" w:space="0" w:color="auto"/>
                                <w:right w:val="none" w:sz="0" w:space="0" w:color="auto"/>
                              </w:divBdr>
                            </w:div>
                            <w:div w:id="252052443">
                              <w:marLeft w:val="0"/>
                              <w:marRight w:val="0"/>
                              <w:marTop w:val="0"/>
                              <w:marBottom w:val="0"/>
                              <w:divBdr>
                                <w:top w:val="none" w:sz="0" w:space="0" w:color="auto"/>
                                <w:left w:val="none" w:sz="0" w:space="0" w:color="auto"/>
                                <w:bottom w:val="none" w:sz="0" w:space="0" w:color="auto"/>
                                <w:right w:val="none" w:sz="0" w:space="0" w:color="auto"/>
                              </w:divBdr>
                            </w:div>
                            <w:div w:id="2039232844">
                              <w:marLeft w:val="0"/>
                              <w:marRight w:val="0"/>
                              <w:marTop w:val="0"/>
                              <w:marBottom w:val="0"/>
                              <w:divBdr>
                                <w:top w:val="none" w:sz="0" w:space="0" w:color="auto"/>
                                <w:left w:val="none" w:sz="0" w:space="0" w:color="auto"/>
                                <w:bottom w:val="none" w:sz="0" w:space="0" w:color="auto"/>
                                <w:right w:val="none" w:sz="0" w:space="0" w:color="auto"/>
                              </w:divBdr>
                            </w:div>
                            <w:div w:id="828011517">
                              <w:marLeft w:val="0"/>
                              <w:marRight w:val="0"/>
                              <w:marTop w:val="0"/>
                              <w:marBottom w:val="0"/>
                              <w:divBdr>
                                <w:top w:val="none" w:sz="0" w:space="0" w:color="auto"/>
                                <w:left w:val="none" w:sz="0" w:space="0" w:color="auto"/>
                                <w:bottom w:val="none" w:sz="0" w:space="0" w:color="auto"/>
                                <w:right w:val="none" w:sz="0" w:space="0" w:color="auto"/>
                              </w:divBdr>
                            </w:div>
                            <w:div w:id="1268124429">
                              <w:marLeft w:val="0"/>
                              <w:marRight w:val="0"/>
                              <w:marTop w:val="0"/>
                              <w:marBottom w:val="0"/>
                              <w:divBdr>
                                <w:top w:val="none" w:sz="0" w:space="0" w:color="auto"/>
                                <w:left w:val="none" w:sz="0" w:space="0" w:color="auto"/>
                                <w:bottom w:val="none" w:sz="0" w:space="0" w:color="auto"/>
                                <w:right w:val="none" w:sz="0" w:space="0" w:color="auto"/>
                              </w:divBdr>
                            </w:div>
                            <w:div w:id="21084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2023-04-14T10:33:00Z</dcterms:created>
  <dcterms:modified xsi:type="dcterms:W3CDTF">2023-04-14T10:33:00Z</dcterms:modified>
</cp:coreProperties>
</file>