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0B7358"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mso-wrap-edited:f">
            <v:imagedata r:id="rId11" o:title=""/>
            <w10:wrap type="square"/>
          </v:shape>
          <o:OLEObject Type="Embed" ProgID="MSPhotoEd.3" ShapeID="_x0000_s1026" DrawAspect="Content" ObjectID="_1679835391"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spacing w:before="1"/>
        <w:ind w:left="8"/>
        <w:jc w:val="center"/>
        <w:rPr>
          <w:rFonts w:ascii="Arial" w:eastAsia="Arial" w:hAnsi="Arial" w:cs="Arial"/>
          <w:sz w:val="20"/>
          <w:lang w:eastAsia="en-US"/>
        </w:rPr>
      </w:pPr>
      <w:r w:rsidRPr="00407AE4">
        <w:rPr>
          <w:rFonts w:ascii="Arial"/>
          <w:b/>
          <w:w w:val="120"/>
          <w:sz w:val="20"/>
          <w:lang w:eastAsia="en-US"/>
        </w:rPr>
        <w:t>MINISTRY</w:t>
      </w:r>
    </w:p>
    <w:p w:rsidR="00407AE4" w:rsidRPr="00407AE4" w:rsidRDefault="00407AE4" w:rsidP="00407AE4">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407AE4" w:rsidRPr="00407AE4" w:rsidRDefault="00407AE4" w:rsidP="00407AE4">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E92A27" w:rsidRDefault="00E92A27" w:rsidP="00E92A27">
      <w:pPr>
        <w:tabs>
          <w:tab w:val="left" w:pos="432"/>
          <w:tab w:val="left" w:pos="864"/>
        </w:tabs>
        <w:spacing w:before="100" w:beforeAutospacing="1" w:after="100" w:afterAutospacing="1"/>
        <w:jc w:val="center"/>
        <w:rPr>
          <w:rFonts w:ascii="Arial" w:eastAsia="Calibri" w:hAnsi="Arial" w:cs="Arial"/>
          <w:b/>
          <w:szCs w:val="24"/>
          <w:lang w:eastAsia="en-US"/>
        </w:rPr>
      </w:pPr>
      <w:r>
        <w:rPr>
          <w:rFonts w:ascii="Arial" w:eastAsia="Calibri" w:hAnsi="Arial" w:cs="Arial"/>
          <w:b/>
          <w:szCs w:val="24"/>
          <w:lang w:eastAsia="en-US"/>
        </w:rPr>
        <w:t>QUESTION FOR WRITTTEN REPLY</w:t>
      </w:r>
    </w:p>
    <w:p w:rsidR="00E92A27" w:rsidRDefault="00E92A27" w:rsidP="00E92A27">
      <w:pPr>
        <w:tabs>
          <w:tab w:val="left" w:pos="432"/>
          <w:tab w:val="left" w:pos="864"/>
        </w:tabs>
        <w:spacing w:before="100" w:beforeAutospacing="1" w:after="100" w:afterAutospacing="1"/>
        <w:jc w:val="center"/>
        <w:rPr>
          <w:rFonts w:ascii="Arial" w:eastAsia="Calibri" w:hAnsi="Arial" w:cs="Arial"/>
          <w:b/>
          <w:szCs w:val="24"/>
          <w:lang w:eastAsia="en-US"/>
        </w:rPr>
      </w:pPr>
      <w:r>
        <w:rPr>
          <w:rFonts w:ascii="Arial" w:eastAsia="Calibri" w:hAnsi="Arial" w:cs="Arial"/>
          <w:b/>
          <w:szCs w:val="24"/>
          <w:lang w:eastAsia="en-US"/>
        </w:rPr>
        <w:t>NATIONAL ASSEMBLY</w:t>
      </w:r>
    </w:p>
    <w:p w:rsidR="00626CD2" w:rsidRPr="000B2EC6" w:rsidRDefault="00626CD2" w:rsidP="000B2EC6">
      <w:pPr>
        <w:tabs>
          <w:tab w:val="left" w:pos="432"/>
          <w:tab w:val="left" w:pos="864"/>
        </w:tabs>
        <w:spacing w:before="100" w:beforeAutospacing="1" w:after="100" w:afterAutospacing="1"/>
        <w:jc w:val="both"/>
        <w:rPr>
          <w:rFonts w:ascii="Arial" w:eastAsia="Calibri" w:hAnsi="Arial" w:cs="Arial"/>
          <w:b/>
          <w:szCs w:val="24"/>
          <w:lang w:eastAsia="en-US"/>
        </w:rPr>
      </w:pPr>
      <w:r>
        <w:rPr>
          <w:rFonts w:ascii="Arial" w:hAnsi="Arial"/>
          <w:b/>
          <w:szCs w:val="24"/>
        </w:rPr>
        <w:t xml:space="preserve">889. </w:t>
      </w:r>
      <w:r w:rsidRPr="000B2EC6">
        <w:rPr>
          <w:rFonts w:ascii="Arial" w:hAnsi="Arial"/>
          <w:b/>
          <w:szCs w:val="24"/>
        </w:rPr>
        <w:t>Mr Hlengwa (IFP) to ask the Minister</w:t>
      </w:r>
      <w:r>
        <w:rPr>
          <w:rFonts w:ascii="Arial" w:hAnsi="Arial"/>
          <w:b/>
          <w:szCs w:val="24"/>
        </w:rPr>
        <w:t xml:space="preserve"> of International Relations and Coopreation</w:t>
      </w:r>
      <w:r w:rsidRPr="000B2EC6">
        <w:rPr>
          <w:rFonts w:ascii="Arial" w:hAnsi="Arial"/>
          <w:szCs w:val="24"/>
        </w:rPr>
        <w:t>: “Whether the (a) Government still intends to downgrade South Africa’s mission to Israel and (b) two state solution to the Israel – Palestine conflict remains the South African policy; if not why not; if so, what are the relevant details</w:t>
      </w:r>
      <w:r>
        <w:rPr>
          <w:rFonts w:ascii="Arial" w:hAnsi="Arial"/>
          <w:szCs w:val="24"/>
        </w:rPr>
        <w:t>.</w:t>
      </w:r>
      <w:r w:rsidRPr="00626CD2">
        <w:rPr>
          <w:rFonts w:ascii="Arial" w:hAnsi="Arial" w:cs="Arial"/>
          <w:szCs w:val="24"/>
          <w:lang w:eastAsia="en-US"/>
        </w:rPr>
        <w:t xml:space="preserve"> </w:t>
      </w:r>
      <w:r w:rsidRPr="000D3AB4">
        <w:rPr>
          <w:rFonts w:ascii="Arial" w:hAnsi="Arial" w:cs="Arial"/>
          <w:szCs w:val="24"/>
          <w:lang w:eastAsia="en-US"/>
        </w:rPr>
        <w:t xml:space="preserve">NW1056E  </w:t>
      </w:r>
    </w:p>
    <w:p w:rsidR="003E3DFD" w:rsidRPr="000B2EC6" w:rsidRDefault="003E3DFD" w:rsidP="00F91FD5">
      <w:pPr>
        <w:rPr>
          <w:rFonts w:ascii="Arial" w:hAnsi="Arial" w:cs="Arial"/>
          <w:bCs/>
          <w:szCs w:val="24"/>
          <w:lang w:eastAsia="en-US"/>
        </w:rPr>
      </w:pPr>
    </w:p>
    <w:p w:rsidR="004562B8" w:rsidRPr="000B2EC6" w:rsidRDefault="009E18F7" w:rsidP="00323A32">
      <w:pPr>
        <w:spacing w:line="480" w:lineRule="auto"/>
        <w:ind w:left="720" w:hanging="720"/>
        <w:jc w:val="both"/>
        <w:rPr>
          <w:rFonts w:ascii="Arial" w:hAnsi="Arial" w:cs="Arial"/>
          <w:szCs w:val="24"/>
          <w:lang w:eastAsia="en-US"/>
        </w:rPr>
      </w:pPr>
      <w:r w:rsidRPr="000B2EC6">
        <w:rPr>
          <w:rFonts w:ascii="Arial" w:hAnsi="Arial" w:cs="Arial"/>
          <w:b/>
          <w:szCs w:val="24"/>
          <w:lang w:eastAsia="en-US"/>
        </w:rPr>
        <w:t>REPLY</w:t>
      </w:r>
      <w:r w:rsidRPr="000B2EC6">
        <w:rPr>
          <w:rFonts w:ascii="Arial" w:hAnsi="Arial" w:cs="Arial"/>
          <w:szCs w:val="24"/>
          <w:lang w:eastAsia="en-US"/>
        </w:rPr>
        <w:t>:</w:t>
      </w:r>
      <w:r w:rsidR="0068628A" w:rsidRPr="000B2EC6">
        <w:rPr>
          <w:rFonts w:ascii="Arial" w:hAnsi="Arial" w:cs="Arial"/>
          <w:szCs w:val="24"/>
          <w:lang w:eastAsia="en-US"/>
        </w:rPr>
        <w:t xml:space="preserve"> </w:t>
      </w:r>
    </w:p>
    <w:p w:rsidR="00323A32" w:rsidRPr="000B2EC6" w:rsidRDefault="00323A32" w:rsidP="000B2EC6">
      <w:pPr>
        <w:numPr>
          <w:ilvl w:val="0"/>
          <w:numId w:val="12"/>
        </w:numPr>
        <w:jc w:val="both"/>
        <w:rPr>
          <w:rFonts w:ascii="Arial" w:hAnsi="Arial" w:cs="Arial"/>
          <w:szCs w:val="24"/>
          <w:lang w:eastAsia="en-US"/>
        </w:rPr>
      </w:pPr>
      <w:r w:rsidRPr="000B2EC6">
        <w:rPr>
          <w:rFonts w:ascii="Arial" w:hAnsi="Arial" w:cs="Arial"/>
          <w:szCs w:val="24"/>
          <w:lang w:eastAsia="en-US"/>
        </w:rPr>
        <w:t xml:space="preserve">The Government of South Africa remains seized with the modalities in respect of the downgrading of the South African Embassy in Israel. The Department will communicate further actions upon the conclusion </w:t>
      </w:r>
      <w:r w:rsidR="00095E2A" w:rsidRPr="000B2EC6">
        <w:rPr>
          <w:rFonts w:ascii="Arial" w:hAnsi="Arial" w:cs="Arial"/>
          <w:szCs w:val="24"/>
          <w:lang w:eastAsia="en-US"/>
        </w:rPr>
        <w:t xml:space="preserve">of </w:t>
      </w:r>
      <w:r w:rsidRPr="000B2EC6">
        <w:rPr>
          <w:rFonts w:ascii="Arial" w:hAnsi="Arial" w:cs="Arial"/>
          <w:szCs w:val="24"/>
          <w:lang w:eastAsia="en-US"/>
        </w:rPr>
        <w:t>our deliberations</w:t>
      </w:r>
      <w:r w:rsidR="0030230C" w:rsidRPr="000B2EC6">
        <w:rPr>
          <w:rFonts w:ascii="Arial" w:hAnsi="Arial" w:cs="Arial"/>
          <w:szCs w:val="24"/>
          <w:lang w:eastAsia="en-US"/>
        </w:rPr>
        <w:t>;</w:t>
      </w:r>
      <w:r w:rsidRPr="000B2EC6">
        <w:rPr>
          <w:rFonts w:ascii="Arial" w:hAnsi="Arial" w:cs="Arial"/>
          <w:szCs w:val="24"/>
          <w:lang w:eastAsia="en-US"/>
        </w:rPr>
        <w:t xml:space="preserve"> and </w:t>
      </w:r>
    </w:p>
    <w:p w:rsidR="00323A32" w:rsidRPr="000B2EC6" w:rsidRDefault="00323A32" w:rsidP="00323A32">
      <w:pPr>
        <w:spacing w:line="480" w:lineRule="auto"/>
        <w:ind w:left="720" w:hanging="720"/>
        <w:jc w:val="both"/>
        <w:rPr>
          <w:rFonts w:ascii="Arial" w:hAnsi="Arial" w:cs="Arial"/>
          <w:szCs w:val="24"/>
          <w:lang w:eastAsia="en-US"/>
        </w:rPr>
      </w:pPr>
      <w:r w:rsidRPr="000B2EC6">
        <w:rPr>
          <w:rFonts w:ascii="Arial" w:hAnsi="Arial" w:cs="Arial"/>
          <w:szCs w:val="24"/>
          <w:lang w:eastAsia="en-US"/>
        </w:rPr>
        <w:tab/>
      </w:r>
    </w:p>
    <w:p w:rsidR="009E18F7" w:rsidRPr="000B2EC6" w:rsidRDefault="00323A32" w:rsidP="000B2EC6">
      <w:pPr>
        <w:numPr>
          <w:ilvl w:val="0"/>
          <w:numId w:val="12"/>
        </w:numPr>
        <w:jc w:val="both"/>
        <w:rPr>
          <w:rFonts w:ascii="Arial" w:hAnsi="Arial" w:cs="Arial"/>
          <w:szCs w:val="24"/>
          <w:lang w:eastAsia="en-US"/>
        </w:rPr>
      </w:pPr>
      <w:r w:rsidRPr="000B2EC6">
        <w:rPr>
          <w:rFonts w:ascii="Arial" w:hAnsi="Arial" w:cs="Arial"/>
          <w:szCs w:val="24"/>
          <w:lang w:eastAsia="en-US"/>
        </w:rPr>
        <w:t xml:space="preserve">The Government of the Republic of South </w:t>
      </w:r>
      <w:proofErr w:type="gramStart"/>
      <w:r w:rsidRPr="000B2EC6">
        <w:rPr>
          <w:rFonts w:ascii="Arial" w:hAnsi="Arial" w:cs="Arial"/>
          <w:szCs w:val="24"/>
          <w:lang w:eastAsia="en-US"/>
        </w:rPr>
        <w:t>Africa  remains</w:t>
      </w:r>
      <w:proofErr w:type="gramEnd"/>
      <w:r w:rsidRPr="000B2EC6">
        <w:rPr>
          <w:rFonts w:ascii="Arial" w:hAnsi="Arial" w:cs="Arial"/>
          <w:szCs w:val="24"/>
          <w:lang w:eastAsia="en-US"/>
        </w:rPr>
        <w:t xml:space="preserve"> of the view that the only way to realise  a lasting peace in the Middle East Peace Process, is to ensure a two-state solution for Palestine and Israel with a sovereign, internationally recognised and independent  State of Palestine, based on the 4 June 1967 borders, with East Jerusalem as its capital, within recognised and secure borders.  </w:t>
      </w:r>
      <w:r w:rsidR="0068628A" w:rsidRPr="000B2EC6">
        <w:rPr>
          <w:rFonts w:ascii="Arial" w:hAnsi="Arial" w:cs="Arial"/>
          <w:szCs w:val="24"/>
          <w:lang w:eastAsia="en-US"/>
        </w:rPr>
        <w:t xml:space="preserve"> </w:t>
      </w:r>
    </w:p>
    <w:p w:rsidR="00750702"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snapToGrid w:val="0"/>
        </w:rPr>
      </w:pPr>
    </w:p>
    <w:p w:rsidR="00080B5C" w:rsidRDefault="00080B5C" w:rsidP="00750702">
      <w:pPr>
        <w:spacing w:after="360" w:line="360" w:lineRule="auto"/>
        <w:jc w:val="both"/>
        <w:rPr>
          <w:rFonts w:ascii="Arial" w:hAnsi="Arial" w:cs="Arial"/>
          <w:b/>
          <w:szCs w:val="24"/>
        </w:rPr>
      </w:pPr>
    </w:p>
    <w:p w:rsidR="00080B5C" w:rsidRDefault="00080B5C" w:rsidP="00750702">
      <w:pPr>
        <w:spacing w:after="360" w:line="360" w:lineRule="auto"/>
        <w:jc w:val="both"/>
        <w:rPr>
          <w:rFonts w:ascii="Arial" w:hAnsi="Arial" w:cs="Arial"/>
          <w:b/>
          <w:szCs w:val="24"/>
        </w:rPr>
      </w:pPr>
    </w:p>
    <w:p w:rsidR="00080B5C" w:rsidRDefault="00080B5C" w:rsidP="00750702">
      <w:pPr>
        <w:spacing w:after="360" w:line="360" w:lineRule="auto"/>
        <w:jc w:val="both"/>
        <w:rPr>
          <w:rFonts w:ascii="Arial" w:hAnsi="Arial" w:cs="Arial"/>
          <w:b/>
          <w:szCs w:val="24"/>
        </w:rPr>
      </w:pPr>
    </w:p>
    <w:p w:rsidR="00080B5C" w:rsidRDefault="00080B5C" w:rsidP="00750702">
      <w:pPr>
        <w:spacing w:after="360" w:line="360" w:lineRule="auto"/>
        <w:jc w:val="both"/>
        <w:rPr>
          <w:rFonts w:ascii="Arial" w:hAnsi="Arial" w:cs="Arial"/>
          <w:b/>
          <w:szCs w:val="24"/>
        </w:rPr>
      </w:pPr>
    </w:p>
    <w:p w:rsidR="00626CD2" w:rsidRDefault="00626CD2" w:rsidP="00750702">
      <w:pPr>
        <w:spacing w:after="360" w:line="360" w:lineRule="auto"/>
        <w:jc w:val="both"/>
        <w:rPr>
          <w:rFonts w:ascii="Arial" w:hAnsi="Arial" w:cs="Arial"/>
          <w:b/>
          <w:szCs w:val="24"/>
        </w:rPr>
      </w:pPr>
    </w:p>
    <w:p w:rsidR="00080B5C" w:rsidRDefault="00080B5C" w:rsidP="00750702">
      <w:pPr>
        <w:spacing w:after="360" w:line="360" w:lineRule="auto"/>
        <w:jc w:val="both"/>
        <w:rPr>
          <w:rFonts w:ascii="Arial" w:hAnsi="Arial" w:cs="Arial"/>
          <w:b/>
          <w:szCs w:val="24"/>
        </w:rPr>
      </w:pPr>
    </w:p>
    <w:sectPr w:rsidR="00080B5C" w:rsidSect="0080310F">
      <w:headerReference w:type="default" r:id="rId13"/>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BF3" w:rsidRDefault="00744BF3">
      <w:r>
        <w:separator/>
      </w:r>
    </w:p>
  </w:endnote>
  <w:endnote w:type="continuationSeparator" w:id="0">
    <w:p w:rsidR="00744BF3" w:rsidRDefault="00744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0052AD">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BF3" w:rsidRDefault="00744BF3">
      <w:r>
        <w:separator/>
      </w:r>
    </w:p>
  </w:footnote>
  <w:footnote w:type="continuationSeparator" w:id="0">
    <w:p w:rsidR="00744BF3" w:rsidRDefault="00744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2F4D538A"/>
    <w:multiLevelType w:val="singleLevel"/>
    <w:tmpl w:val="0409000F"/>
    <w:lvl w:ilvl="0">
      <w:start w:val="1"/>
      <w:numFmt w:val="decimal"/>
      <w:lvlText w:val="%1."/>
      <w:lvlJc w:val="left"/>
      <w:pPr>
        <w:tabs>
          <w:tab w:val="num" w:pos="360"/>
        </w:tabs>
        <w:ind w:left="360" w:hanging="360"/>
      </w:pPr>
    </w:lvl>
  </w:abstractNum>
  <w:abstractNum w:abstractNumId="3">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610F4830"/>
    <w:multiLevelType w:val="singleLevel"/>
    <w:tmpl w:val="0409000F"/>
    <w:lvl w:ilvl="0">
      <w:start w:val="1"/>
      <w:numFmt w:val="decimal"/>
      <w:lvlText w:val="%1."/>
      <w:lvlJc w:val="left"/>
      <w:pPr>
        <w:tabs>
          <w:tab w:val="num" w:pos="360"/>
        </w:tabs>
        <w:ind w:left="360" w:hanging="360"/>
      </w:pPr>
    </w:lvl>
  </w:abstractNum>
  <w:abstractNum w:abstractNumId="7">
    <w:nsid w:val="662D1543"/>
    <w:multiLevelType w:val="hybridMultilevel"/>
    <w:tmpl w:val="4B1603AC"/>
    <w:lvl w:ilvl="0" w:tplc="CBD8C1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9">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0">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1">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9"/>
  </w:num>
  <w:num w:numId="5">
    <w:abstractNumId w:val="10"/>
  </w:num>
  <w:num w:numId="6">
    <w:abstractNumId w:val="6"/>
  </w:num>
  <w:num w:numId="7">
    <w:abstractNumId w:val="2"/>
  </w:num>
  <w:num w:numId="8">
    <w:abstractNumId w:val="3"/>
  </w:num>
  <w:num w:numId="9">
    <w:abstractNumId w:val="0"/>
  </w:num>
  <w:num w:numId="10">
    <w:abstractNumId w:val="4"/>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53CA9"/>
    <w:rsid w:val="00003F59"/>
    <w:rsid w:val="000052AD"/>
    <w:rsid w:val="00023A15"/>
    <w:rsid w:val="0003115D"/>
    <w:rsid w:val="00032FDC"/>
    <w:rsid w:val="00046E8E"/>
    <w:rsid w:val="00053CA9"/>
    <w:rsid w:val="00063D28"/>
    <w:rsid w:val="00063FAE"/>
    <w:rsid w:val="00080B5C"/>
    <w:rsid w:val="00091F7A"/>
    <w:rsid w:val="00095E2A"/>
    <w:rsid w:val="000B2D34"/>
    <w:rsid w:val="000B2EC6"/>
    <w:rsid w:val="000B7358"/>
    <w:rsid w:val="000C1B5A"/>
    <w:rsid w:val="000C68EB"/>
    <w:rsid w:val="000D3131"/>
    <w:rsid w:val="000D610C"/>
    <w:rsid w:val="000D65C2"/>
    <w:rsid w:val="000E1090"/>
    <w:rsid w:val="000F1CE7"/>
    <w:rsid w:val="000F419D"/>
    <w:rsid w:val="000F4994"/>
    <w:rsid w:val="00116771"/>
    <w:rsid w:val="001234C0"/>
    <w:rsid w:val="0012737E"/>
    <w:rsid w:val="0013258A"/>
    <w:rsid w:val="0013274C"/>
    <w:rsid w:val="00144BB0"/>
    <w:rsid w:val="0015300C"/>
    <w:rsid w:val="00164C55"/>
    <w:rsid w:val="00177034"/>
    <w:rsid w:val="0018230E"/>
    <w:rsid w:val="001848D8"/>
    <w:rsid w:val="001943D8"/>
    <w:rsid w:val="001D289F"/>
    <w:rsid w:val="001E18E7"/>
    <w:rsid w:val="00200117"/>
    <w:rsid w:val="0020753C"/>
    <w:rsid w:val="00210837"/>
    <w:rsid w:val="002129D7"/>
    <w:rsid w:val="00216EF4"/>
    <w:rsid w:val="00220D12"/>
    <w:rsid w:val="0025188D"/>
    <w:rsid w:val="00256B64"/>
    <w:rsid w:val="00261B61"/>
    <w:rsid w:val="00283374"/>
    <w:rsid w:val="002A5649"/>
    <w:rsid w:val="002B5C2E"/>
    <w:rsid w:val="002B61A5"/>
    <w:rsid w:val="002C6677"/>
    <w:rsid w:val="002D2E72"/>
    <w:rsid w:val="002D3DA3"/>
    <w:rsid w:val="002F3C32"/>
    <w:rsid w:val="0030230C"/>
    <w:rsid w:val="003136D5"/>
    <w:rsid w:val="00323A32"/>
    <w:rsid w:val="00335DBB"/>
    <w:rsid w:val="003A01BA"/>
    <w:rsid w:val="003E3BDA"/>
    <w:rsid w:val="003E3DFD"/>
    <w:rsid w:val="0040394F"/>
    <w:rsid w:val="00407854"/>
    <w:rsid w:val="00407AE4"/>
    <w:rsid w:val="004228C9"/>
    <w:rsid w:val="00435163"/>
    <w:rsid w:val="00437092"/>
    <w:rsid w:val="00447480"/>
    <w:rsid w:val="004562B8"/>
    <w:rsid w:val="004616E6"/>
    <w:rsid w:val="004E5678"/>
    <w:rsid w:val="00514036"/>
    <w:rsid w:val="005175F8"/>
    <w:rsid w:val="00530169"/>
    <w:rsid w:val="005441D7"/>
    <w:rsid w:val="00560824"/>
    <w:rsid w:val="005619FE"/>
    <w:rsid w:val="00563B20"/>
    <w:rsid w:val="005A4F2F"/>
    <w:rsid w:val="005B0F98"/>
    <w:rsid w:val="005B6D71"/>
    <w:rsid w:val="006021C0"/>
    <w:rsid w:val="00605E7A"/>
    <w:rsid w:val="00610C01"/>
    <w:rsid w:val="0062619B"/>
    <w:rsid w:val="00626CD2"/>
    <w:rsid w:val="006532B9"/>
    <w:rsid w:val="00653E92"/>
    <w:rsid w:val="00667736"/>
    <w:rsid w:val="0068628A"/>
    <w:rsid w:val="006E25F3"/>
    <w:rsid w:val="006F5BCF"/>
    <w:rsid w:val="00705E63"/>
    <w:rsid w:val="00711DFD"/>
    <w:rsid w:val="00713FF1"/>
    <w:rsid w:val="00716B9C"/>
    <w:rsid w:val="00717881"/>
    <w:rsid w:val="00717D6C"/>
    <w:rsid w:val="00726763"/>
    <w:rsid w:val="007279EE"/>
    <w:rsid w:val="00744BF3"/>
    <w:rsid w:val="00750702"/>
    <w:rsid w:val="0075612D"/>
    <w:rsid w:val="007579D7"/>
    <w:rsid w:val="00797C75"/>
    <w:rsid w:val="007A2761"/>
    <w:rsid w:val="007C5820"/>
    <w:rsid w:val="007C771B"/>
    <w:rsid w:val="007F376E"/>
    <w:rsid w:val="0080310F"/>
    <w:rsid w:val="00806878"/>
    <w:rsid w:val="008110DB"/>
    <w:rsid w:val="00812046"/>
    <w:rsid w:val="00831D6D"/>
    <w:rsid w:val="008472B5"/>
    <w:rsid w:val="00861743"/>
    <w:rsid w:val="00863CC6"/>
    <w:rsid w:val="00867257"/>
    <w:rsid w:val="008851B4"/>
    <w:rsid w:val="008A5D1B"/>
    <w:rsid w:val="008E750A"/>
    <w:rsid w:val="00905C78"/>
    <w:rsid w:val="0091779A"/>
    <w:rsid w:val="00920CC8"/>
    <w:rsid w:val="0092638F"/>
    <w:rsid w:val="00955C62"/>
    <w:rsid w:val="009827EA"/>
    <w:rsid w:val="00994C55"/>
    <w:rsid w:val="009A046B"/>
    <w:rsid w:val="009A60DE"/>
    <w:rsid w:val="009C7DAF"/>
    <w:rsid w:val="009E18F7"/>
    <w:rsid w:val="009E32F0"/>
    <w:rsid w:val="009F6394"/>
    <w:rsid w:val="00A0479D"/>
    <w:rsid w:val="00A05EC1"/>
    <w:rsid w:val="00A30027"/>
    <w:rsid w:val="00A367CA"/>
    <w:rsid w:val="00A367F7"/>
    <w:rsid w:val="00A57F86"/>
    <w:rsid w:val="00A706E9"/>
    <w:rsid w:val="00A729AF"/>
    <w:rsid w:val="00A729C2"/>
    <w:rsid w:val="00AA5BD0"/>
    <w:rsid w:val="00AC660C"/>
    <w:rsid w:val="00AC75CB"/>
    <w:rsid w:val="00AC7D25"/>
    <w:rsid w:val="00AE5D89"/>
    <w:rsid w:val="00AF1948"/>
    <w:rsid w:val="00AF359F"/>
    <w:rsid w:val="00AF5888"/>
    <w:rsid w:val="00B25DE0"/>
    <w:rsid w:val="00B25FA1"/>
    <w:rsid w:val="00B27ED4"/>
    <w:rsid w:val="00B34902"/>
    <w:rsid w:val="00B75715"/>
    <w:rsid w:val="00B804E5"/>
    <w:rsid w:val="00B81D16"/>
    <w:rsid w:val="00B83E21"/>
    <w:rsid w:val="00B95B28"/>
    <w:rsid w:val="00BB1359"/>
    <w:rsid w:val="00BF4A58"/>
    <w:rsid w:val="00C11D75"/>
    <w:rsid w:val="00C36227"/>
    <w:rsid w:val="00C5771C"/>
    <w:rsid w:val="00C70783"/>
    <w:rsid w:val="00C76C85"/>
    <w:rsid w:val="00C8281E"/>
    <w:rsid w:val="00CA039D"/>
    <w:rsid w:val="00CA1172"/>
    <w:rsid w:val="00CA4C2E"/>
    <w:rsid w:val="00CB24A4"/>
    <w:rsid w:val="00CD6FC2"/>
    <w:rsid w:val="00CE54A3"/>
    <w:rsid w:val="00CF622C"/>
    <w:rsid w:val="00D001C5"/>
    <w:rsid w:val="00D02477"/>
    <w:rsid w:val="00D12357"/>
    <w:rsid w:val="00D42050"/>
    <w:rsid w:val="00D44AC7"/>
    <w:rsid w:val="00D601D9"/>
    <w:rsid w:val="00D7271D"/>
    <w:rsid w:val="00D96CFC"/>
    <w:rsid w:val="00DB3DD5"/>
    <w:rsid w:val="00DE774E"/>
    <w:rsid w:val="00E14A76"/>
    <w:rsid w:val="00E22B4E"/>
    <w:rsid w:val="00E23DD3"/>
    <w:rsid w:val="00E3480D"/>
    <w:rsid w:val="00E50037"/>
    <w:rsid w:val="00E60D8B"/>
    <w:rsid w:val="00E7386C"/>
    <w:rsid w:val="00E75515"/>
    <w:rsid w:val="00E83E05"/>
    <w:rsid w:val="00E86F77"/>
    <w:rsid w:val="00E92A27"/>
    <w:rsid w:val="00EA05EF"/>
    <w:rsid w:val="00EA2BB1"/>
    <w:rsid w:val="00EB3792"/>
    <w:rsid w:val="00EB3A06"/>
    <w:rsid w:val="00EC1425"/>
    <w:rsid w:val="00EC4CBE"/>
    <w:rsid w:val="00ED2C23"/>
    <w:rsid w:val="00EE6ADA"/>
    <w:rsid w:val="00F35517"/>
    <w:rsid w:val="00F35C3C"/>
    <w:rsid w:val="00F477B9"/>
    <w:rsid w:val="00F576DC"/>
    <w:rsid w:val="00F80CB5"/>
    <w:rsid w:val="00F91FD5"/>
    <w:rsid w:val="00F925D3"/>
    <w:rsid w:val="00F9564F"/>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s>
</file>

<file path=word/webSettings.xml><?xml version="1.0" encoding="utf-8"?>
<w:webSettings xmlns:r="http://schemas.openxmlformats.org/officeDocument/2006/relationships" xmlns:w="http://schemas.openxmlformats.org/wordprocessingml/2006/main">
  <w:divs>
    <w:div w:id="7010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7B2E672B-1C57-4F2A-8FA3-92810625C2D9}">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2021-03-17T08:30:00Z</cp:lastPrinted>
  <dcterms:created xsi:type="dcterms:W3CDTF">2021-04-13T14:10:00Z</dcterms:created>
  <dcterms:modified xsi:type="dcterms:W3CDTF">2021-04-13T14:10:00Z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