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EA3F"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14:anchorId="55544AE9" wp14:editId="1DCAA570">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2FDB381F"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0804D0CF"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3BCB5CFB" w14:textId="77777777" w:rsidR="00CB3451" w:rsidRPr="00C96B32" w:rsidRDefault="00CB3451" w:rsidP="00CB3451">
      <w:pPr>
        <w:pBdr>
          <w:bottom w:val="single" w:sz="6" w:space="1" w:color="auto"/>
        </w:pBdr>
        <w:jc w:val="center"/>
        <w:rPr>
          <w:rFonts w:ascii="Arial" w:hAnsi="Arial" w:cs="Arial"/>
          <w:b/>
        </w:rPr>
      </w:pPr>
    </w:p>
    <w:p w14:paraId="03BAE37A" w14:textId="77777777" w:rsidR="00CB3451" w:rsidRDefault="00CB3451" w:rsidP="00C33C12">
      <w:pPr>
        <w:spacing w:line="360" w:lineRule="auto"/>
        <w:jc w:val="center"/>
        <w:rPr>
          <w:rFonts w:ascii="Arial" w:hAnsi="Arial" w:cs="Arial"/>
          <w:sz w:val="16"/>
          <w:szCs w:val="16"/>
        </w:rPr>
      </w:pPr>
    </w:p>
    <w:p w14:paraId="33B56E14" w14:textId="0DC05B6C" w:rsidR="0091086F" w:rsidRDefault="00B23FA4" w:rsidP="00C33C12">
      <w:pPr>
        <w:spacing w:line="360" w:lineRule="auto"/>
        <w:ind w:left="540" w:hanging="540"/>
        <w:jc w:val="center"/>
        <w:rPr>
          <w:rFonts w:ascii="Arial" w:hAnsi="Arial" w:cs="Arial"/>
          <w:b/>
          <w:bCs/>
          <w:color w:val="000000"/>
          <w:lang w:val="en-GB"/>
        </w:rPr>
      </w:pPr>
      <w:r>
        <w:rPr>
          <w:rFonts w:ascii="Arial" w:hAnsi="Arial" w:cs="Arial"/>
          <w:b/>
          <w:bCs/>
          <w:color w:val="000000"/>
          <w:lang w:val="en-GB"/>
        </w:rPr>
        <w:t>NATIONAL ASSEMBLY</w:t>
      </w:r>
    </w:p>
    <w:p w14:paraId="524CB5EE"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3EC3BEF" w14:textId="2D1E508C"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284A0F">
        <w:rPr>
          <w:rFonts w:ascii="Arial" w:hAnsi="Arial" w:cs="Arial"/>
          <w:b/>
        </w:rPr>
        <w:t>873</w:t>
      </w:r>
    </w:p>
    <w:p w14:paraId="78C41CCF" w14:textId="1DABFBB4"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9E5DF1">
        <w:rPr>
          <w:rFonts w:ascii="Arial" w:hAnsi="Arial" w:cs="Arial"/>
          <w:b/>
          <w:bCs/>
          <w:lang w:val="en-GB"/>
        </w:rPr>
        <w:t>3</w:t>
      </w:r>
      <w:r w:rsidR="00FE41EA">
        <w:rPr>
          <w:rFonts w:ascii="Arial" w:hAnsi="Arial" w:cs="Arial"/>
          <w:b/>
          <w:bCs/>
          <w:lang w:val="en-GB"/>
        </w:rPr>
        <w:t>1</w:t>
      </w:r>
      <w:r w:rsidR="009E5DF1">
        <w:rPr>
          <w:rFonts w:ascii="Arial" w:hAnsi="Arial" w:cs="Arial"/>
          <w:b/>
          <w:bCs/>
          <w:lang w:val="en-GB"/>
        </w:rPr>
        <w:t xml:space="preserve"> </w:t>
      </w:r>
      <w:r w:rsidR="00A929EF">
        <w:rPr>
          <w:rFonts w:ascii="Arial" w:hAnsi="Arial" w:cs="Arial"/>
          <w:b/>
          <w:bCs/>
          <w:lang w:val="en-GB"/>
        </w:rPr>
        <w:t>MARCH</w:t>
      </w:r>
      <w:r w:rsidR="00FE41EA">
        <w:rPr>
          <w:rFonts w:ascii="Arial" w:hAnsi="Arial" w:cs="Arial"/>
          <w:b/>
          <w:bCs/>
          <w:lang w:val="en-GB"/>
        </w:rPr>
        <w:t xml:space="preserve"> </w:t>
      </w:r>
      <w:r w:rsidR="00682E9B">
        <w:rPr>
          <w:rFonts w:ascii="Arial" w:hAnsi="Arial" w:cs="Arial"/>
          <w:b/>
          <w:bCs/>
          <w:lang w:val="en-GB"/>
        </w:rPr>
        <w:t>201</w:t>
      </w:r>
      <w:r w:rsidR="009E5DF1">
        <w:rPr>
          <w:rFonts w:ascii="Arial" w:hAnsi="Arial" w:cs="Arial"/>
          <w:b/>
          <w:bCs/>
          <w:lang w:val="en-GB"/>
        </w:rPr>
        <w:t>7</w:t>
      </w:r>
    </w:p>
    <w:p w14:paraId="16921B00" w14:textId="5F4EF2CD" w:rsidR="004B3FFB" w:rsidRDefault="004B3FFB" w:rsidP="00781D95">
      <w:pPr>
        <w:spacing w:line="360" w:lineRule="auto"/>
        <w:jc w:val="both"/>
        <w:rPr>
          <w:rFonts w:ascii="Arial" w:hAnsi="Arial" w:cs="Arial"/>
          <w:b/>
          <w:bCs/>
          <w:sz w:val="22"/>
          <w:szCs w:val="22"/>
          <w:lang w:val="en-ZA"/>
        </w:rPr>
      </w:pPr>
    </w:p>
    <w:p w14:paraId="779F67D5" w14:textId="1B0C98FF" w:rsidR="00284A0F" w:rsidRDefault="00284A0F" w:rsidP="00496B6F">
      <w:pPr>
        <w:spacing w:line="360" w:lineRule="auto"/>
        <w:ind w:hanging="720"/>
        <w:jc w:val="both"/>
        <w:rPr>
          <w:rFonts w:ascii="Arial" w:hAnsi="Arial" w:cs="Arial"/>
          <w:b/>
        </w:rPr>
      </w:pPr>
      <w:r w:rsidRPr="00496B6F">
        <w:rPr>
          <w:rFonts w:ascii="Arial" w:hAnsi="Arial" w:cs="Arial"/>
          <w:b/>
        </w:rPr>
        <w:t xml:space="preserve">Mr M </w:t>
      </w:r>
      <w:r w:rsidRPr="00496B6F">
        <w:rPr>
          <w:rFonts w:ascii="Arial" w:hAnsi="Arial" w:cs="Arial"/>
          <w:b/>
          <w:color w:val="000000"/>
          <w:lang w:eastAsia="en-ZA"/>
        </w:rPr>
        <w:t>Waters</w:t>
      </w:r>
      <w:r w:rsidRPr="00496B6F">
        <w:rPr>
          <w:rFonts w:ascii="Arial" w:hAnsi="Arial" w:cs="Arial"/>
          <w:b/>
        </w:rPr>
        <w:t xml:space="preserve"> (DA) to ask the Minister of Cooperative Government and Traditional Affairs:</w:t>
      </w:r>
    </w:p>
    <w:p w14:paraId="4D562436" w14:textId="77777777" w:rsidR="00496B6F" w:rsidRPr="00496B6F" w:rsidRDefault="00496B6F" w:rsidP="00496B6F">
      <w:pPr>
        <w:spacing w:line="360" w:lineRule="auto"/>
        <w:ind w:hanging="720"/>
        <w:jc w:val="both"/>
        <w:rPr>
          <w:rFonts w:ascii="Arial" w:hAnsi="Arial" w:cs="Arial"/>
          <w:b/>
        </w:rPr>
      </w:pPr>
    </w:p>
    <w:p w14:paraId="395F3D72" w14:textId="77777777" w:rsidR="00284A0F" w:rsidRPr="00496B6F" w:rsidRDefault="00284A0F" w:rsidP="00496B6F">
      <w:pPr>
        <w:spacing w:line="360" w:lineRule="auto"/>
        <w:ind w:hanging="720"/>
        <w:jc w:val="both"/>
        <w:outlineLvl w:val="0"/>
        <w:rPr>
          <w:rFonts w:ascii="Arial" w:hAnsi="Arial" w:cs="Arial"/>
        </w:rPr>
      </w:pPr>
      <w:r w:rsidRPr="00496B6F">
        <w:rPr>
          <w:rFonts w:ascii="Arial" w:hAnsi="Arial" w:cs="Arial"/>
        </w:rPr>
        <w:t>(1)</w:t>
      </w:r>
      <w:r w:rsidRPr="00496B6F">
        <w:rPr>
          <w:rFonts w:ascii="Arial" w:hAnsi="Arial" w:cs="Arial"/>
        </w:rPr>
        <w:tab/>
        <w:t xml:space="preserve">With regard to the decision of the Ekurhuleni Metropolitan Municipality Council to move residents from the Angelo informal settlement to Farm 87 Portion 230 </w:t>
      </w:r>
      <w:proofErr w:type="spellStart"/>
      <w:r w:rsidRPr="00496B6F">
        <w:rPr>
          <w:rFonts w:ascii="Arial" w:hAnsi="Arial" w:cs="Arial"/>
          <w:color w:val="000000"/>
        </w:rPr>
        <w:t>Driefontein</w:t>
      </w:r>
      <w:proofErr w:type="spellEnd"/>
      <w:r w:rsidRPr="00496B6F">
        <w:rPr>
          <w:rFonts w:ascii="Arial" w:hAnsi="Arial" w:cs="Arial"/>
        </w:rPr>
        <w:t>, (a) what type of structures are to be built on the specified property, (b) what is the total number of  structures that will be built, (c) for how long are the residents expected to live on the specified property and (d) will the property be fenced off in order to protect the residents from the (</w:t>
      </w:r>
      <w:proofErr w:type="spellStart"/>
      <w:r w:rsidRPr="00496B6F">
        <w:rPr>
          <w:rFonts w:ascii="Arial" w:hAnsi="Arial" w:cs="Arial"/>
        </w:rPr>
        <w:t>i</w:t>
      </w:r>
      <w:proofErr w:type="spellEnd"/>
      <w:r w:rsidRPr="00496B6F">
        <w:rPr>
          <w:rFonts w:ascii="Arial" w:hAnsi="Arial" w:cs="Arial"/>
        </w:rPr>
        <w:t>) railway line, (ii) mineshaft and (iii) sinkhole;</w:t>
      </w:r>
    </w:p>
    <w:p w14:paraId="15C4FF3B" w14:textId="35BA6537" w:rsidR="00284A0F" w:rsidRPr="00496B6F" w:rsidRDefault="00284A0F" w:rsidP="00496B6F">
      <w:pPr>
        <w:spacing w:line="360" w:lineRule="auto"/>
        <w:ind w:hanging="720"/>
        <w:jc w:val="both"/>
        <w:outlineLvl w:val="0"/>
        <w:rPr>
          <w:rFonts w:ascii="Arial" w:hAnsi="Arial" w:cs="Arial"/>
        </w:rPr>
      </w:pPr>
      <w:r w:rsidRPr="00496B6F">
        <w:rPr>
          <w:rFonts w:ascii="Arial" w:hAnsi="Arial" w:cs="Arial"/>
        </w:rPr>
        <w:t>(2)</w:t>
      </w:r>
      <w:r w:rsidRPr="00496B6F">
        <w:rPr>
          <w:rFonts w:ascii="Arial" w:hAnsi="Arial" w:cs="Arial"/>
        </w:rPr>
        <w:tab/>
      </w:r>
      <w:r w:rsidR="00976CEC" w:rsidRPr="00496B6F">
        <w:rPr>
          <w:rFonts w:ascii="Arial" w:hAnsi="Arial" w:cs="Arial"/>
        </w:rPr>
        <w:t>How</w:t>
      </w:r>
      <w:r w:rsidRPr="00496B6F">
        <w:rPr>
          <w:rFonts w:ascii="Arial" w:hAnsi="Arial" w:cs="Arial"/>
        </w:rPr>
        <w:t xml:space="preserve"> does the municipality intend to provide (a) sanitation and water, (b) refuse removal and (c) electricity services at the specified property?</w:t>
      </w:r>
      <w:r w:rsidRPr="00496B6F">
        <w:rPr>
          <w:rFonts w:ascii="Arial" w:hAnsi="Arial" w:cs="Arial"/>
        </w:rPr>
        <w:tab/>
      </w:r>
      <w:r w:rsidRPr="00496B6F">
        <w:rPr>
          <w:rFonts w:ascii="Arial" w:hAnsi="Arial" w:cs="Arial"/>
          <w:sz w:val="20"/>
          <w:szCs w:val="20"/>
        </w:rPr>
        <w:t>NW939E</w:t>
      </w:r>
    </w:p>
    <w:p w14:paraId="0AB92819" w14:textId="77777777" w:rsidR="00284A0F" w:rsidRPr="00496B6F" w:rsidRDefault="00284A0F" w:rsidP="00496B6F">
      <w:pPr>
        <w:spacing w:line="360" w:lineRule="auto"/>
        <w:ind w:hanging="720"/>
        <w:jc w:val="both"/>
        <w:rPr>
          <w:rFonts w:ascii="Arial" w:eastAsia="Calibri" w:hAnsi="Arial" w:cs="Arial"/>
          <w:b/>
          <w:lang w:val="en-ZA"/>
        </w:rPr>
      </w:pPr>
    </w:p>
    <w:p w14:paraId="2A50AC6C" w14:textId="77777777" w:rsidR="00284A0F" w:rsidRPr="00496B6F" w:rsidRDefault="00284A0F" w:rsidP="00496B6F">
      <w:pPr>
        <w:spacing w:line="360" w:lineRule="auto"/>
        <w:ind w:hanging="720"/>
        <w:jc w:val="both"/>
        <w:rPr>
          <w:rFonts w:ascii="Arial" w:eastAsia="Calibri" w:hAnsi="Arial" w:cs="Arial"/>
          <w:b/>
          <w:lang w:val="en-ZA"/>
        </w:rPr>
      </w:pPr>
    </w:p>
    <w:p w14:paraId="1A8C063A" w14:textId="77777777" w:rsidR="00284A0F" w:rsidRPr="00496B6F" w:rsidRDefault="00284A0F" w:rsidP="00496B6F">
      <w:pPr>
        <w:spacing w:line="360" w:lineRule="auto"/>
        <w:ind w:hanging="720"/>
        <w:jc w:val="both"/>
        <w:rPr>
          <w:rFonts w:ascii="Arial" w:eastAsia="Calibri" w:hAnsi="Arial" w:cs="Arial"/>
          <w:b/>
          <w:lang w:val="en-ZA"/>
        </w:rPr>
      </w:pPr>
    </w:p>
    <w:p w14:paraId="2C2711A0" w14:textId="77777777" w:rsidR="00284A0F" w:rsidRPr="00496B6F" w:rsidRDefault="00284A0F" w:rsidP="00496B6F">
      <w:pPr>
        <w:spacing w:line="360" w:lineRule="auto"/>
        <w:ind w:hanging="720"/>
        <w:jc w:val="both"/>
        <w:rPr>
          <w:rFonts w:ascii="Arial" w:eastAsia="Calibri" w:hAnsi="Arial" w:cs="Arial"/>
          <w:b/>
          <w:lang w:val="en-ZA"/>
        </w:rPr>
      </w:pPr>
    </w:p>
    <w:p w14:paraId="38F0C791" w14:textId="77777777" w:rsidR="00284A0F" w:rsidRPr="00496B6F" w:rsidRDefault="00284A0F" w:rsidP="00496B6F">
      <w:pPr>
        <w:spacing w:line="360" w:lineRule="auto"/>
        <w:ind w:hanging="720"/>
        <w:jc w:val="both"/>
        <w:rPr>
          <w:rFonts w:ascii="Arial" w:eastAsia="Calibri" w:hAnsi="Arial" w:cs="Arial"/>
          <w:b/>
          <w:lang w:val="en-ZA"/>
        </w:rPr>
      </w:pPr>
    </w:p>
    <w:p w14:paraId="61FC68DF" w14:textId="14ECC567" w:rsidR="00284A0F" w:rsidRDefault="00284A0F" w:rsidP="00496B6F">
      <w:pPr>
        <w:spacing w:line="360" w:lineRule="auto"/>
        <w:ind w:hanging="720"/>
        <w:jc w:val="both"/>
        <w:rPr>
          <w:rFonts w:ascii="Arial" w:eastAsia="Calibri" w:hAnsi="Arial" w:cs="Arial"/>
          <w:b/>
          <w:lang w:val="en-ZA"/>
        </w:rPr>
      </w:pPr>
    </w:p>
    <w:p w14:paraId="5A5DBDA2" w14:textId="43D0A7B1" w:rsidR="00496B6F" w:rsidRDefault="00496B6F" w:rsidP="00496B6F">
      <w:pPr>
        <w:spacing w:line="360" w:lineRule="auto"/>
        <w:ind w:hanging="720"/>
        <w:jc w:val="both"/>
        <w:rPr>
          <w:rFonts w:ascii="Arial" w:eastAsia="Calibri" w:hAnsi="Arial" w:cs="Arial"/>
          <w:b/>
          <w:lang w:val="en-ZA"/>
        </w:rPr>
      </w:pPr>
    </w:p>
    <w:p w14:paraId="36BE05D2" w14:textId="3F11E76C" w:rsidR="00496B6F" w:rsidRDefault="00496B6F" w:rsidP="00496B6F">
      <w:pPr>
        <w:spacing w:line="360" w:lineRule="auto"/>
        <w:ind w:hanging="720"/>
        <w:jc w:val="both"/>
        <w:rPr>
          <w:rFonts w:ascii="Arial" w:eastAsia="Calibri" w:hAnsi="Arial" w:cs="Arial"/>
          <w:b/>
          <w:lang w:val="en-ZA"/>
        </w:rPr>
      </w:pPr>
    </w:p>
    <w:p w14:paraId="2CE7F63F" w14:textId="5D472485" w:rsidR="00496B6F" w:rsidRDefault="00496B6F" w:rsidP="00496B6F">
      <w:pPr>
        <w:spacing w:line="360" w:lineRule="auto"/>
        <w:ind w:hanging="720"/>
        <w:jc w:val="both"/>
        <w:rPr>
          <w:rFonts w:ascii="Arial" w:eastAsia="Calibri" w:hAnsi="Arial" w:cs="Arial"/>
          <w:b/>
          <w:lang w:val="en-ZA"/>
        </w:rPr>
      </w:pPr>
    </w:p>
    <w:p w14:paraId="0D50E467" w14:textId="07728AB6" w:rsidR="00496B6F" w:rsidRDefault="00496B6F" w:rsidP="00496B6F">
      <w:pPr>
        <w:spacing w:line="360" w:lineRule="auto"/>
        <w:ind w:hanging="720"/>
        <w:jc w:val="both"/>
        <w:rPr>
          <w:rFonts w:ascii="Arial" w:eastAsia="Calibri" w:hAnsi="Arial" w:cs="Arial"/>
          <w:b/>
          <w:lang w:val="en-ZA"/>
        </w:rPr>
      </w:pPr>
    </w:p>
    <w:p w14:paraId="50401419" w14:textId="77777777" w:rsidR="00496B6F" w:rsidRPr="00496B6F" w:rsidRDefault="00496B6F" w:rsidP="00496B6F">
      <w:pPr>
        <w:spacing w:line="360" w:lineRule="auto"/>
        <w:ind w:hanging="720"/>
        <w:jc w:val="both"/>
        <w:rPr>
          <w:rFonts w:ascii="Arial" w:eastAsia="Calibri" w:hAnsi="Arial" w:cs="Arial"/>
          <w:b/>
          <w:lang w:val="en-ZA"/>
        </w:rPr>
      </w:pPr>
    </w:p>
    <w:p w14:paraId="2DD1C1F6" w14:textId="77777777" w:rsidR="00284A0F" w:rsidRPr="00496B6F" w:rsidRDefault="00284A0F" w:rsidP="00496B6F">
      <w:pPr>
        <w:spacing w:line="360" w:lineRule="auto"/>
        <w:ind w:hanging="720"/>
        <w:jc w:val="both"/>
        <w:rPr>
          <w:rFonts w:ascii="Arial" w:eastAsia="Calibri" w:hAnsi="Arial" w:cs="Arial"/>
          <w:b/>
          <w:lang w:val="en-ZA"/>
        </w:rPr>
      </w:pPr>
    </w:p>
    <w:p w14:paraId="78AB8F6E" w14:textId="2A00A760" w:rsidR="00AF702A" w:rsidRPr="00496B6F" w:rsidRDefault="00AF702A" w:rsidP="00496B6F">
      <w:pPr>
        <w:spacing w:line="360" w:lineRule="auto"/>
        <w:jc w:val="both"/>
        <w:rPr>
          <w:rFonts w:ascii="Arial" w:hAnsi="Arial" w:cs="Arial"/>
          <w:b/>
          <w:bCs/>
          <w:color w:val="000000"/>
          <w:lang w:val="en-GB"/>
        </w:rPr>
      </w:pPr>
    </w:p>
    <w:p w14:paraId="3BC5DE77" w14:textId="7E7A9CFD" w:rsidR="00F916D5" w:rsidRPr="00496B6F" w:rsidRDefault="00F916D5" w:rsidP="00496B6F">
      <w:pPr>
        <w:spacing w:line="360" w:lineRule="auto"/>
        <w:jc w:val="both"/>
        <w:rPr>
          <w:rFonts w:ascii="Arial" w:hAnsi="Arial" w:cs="Arial"/>
          <w:b/>
          <w:bCs/>
          <w:color w:val="000000"/>
          <w:lang w:val="en-GB"/>
        </w:rPr>
      </w:pPr>
      <w:r w:rsidRPr="00496B6F">
        <w:rPr>
          <w:rFonts w:ascii="Arial" w:hAnsi="Arial" w:cs="Arial"/>
          <w:b/>
          <w:bCs/>
          <w:color w:val="000000"/>
          <w:lang w:val="en-GB"/>
        </w:rPr>
        <w:t>Reply:</w:t>
      </w:r>
    </w:p>
    <w:p w14:paraId="0DAC8B2E" w14:textId="594E8A46" w:rsidR="00F56C4C" w:rsidRPr="00496B6F" w:rsidRDefault="00F56C4C" w:rsidP="00496B6F">
      <w:pPr>
        <w:spacing w:line="360" w:lineRule="auto"/>
        <w:contextualSpacing/>
        <w:jc w:val="both"/>
        <w:outlineLvl w:val="0"/>
        <w:rPr>
          <w:rFonts w:ascii="Arial" w:hAnsi="Arial" w:cs="Arial"/>
          <w:b/>
          <w:bCs/>
          <w:color w:val="000000"/>
          <w:lang w:val="en-GB"/>
        </w:rPr>
      </w:pPr>
    </w:p>
    <w:p w14:paraId="343CF22C" w14:textId="77777777" w:rsidR="003509BD" w:rsidRPr="003509BD" w:rsidRDefault="00496B6F" w:rsidP="00496B6F">
      <w:pPr>
        <w:pStyle w:val="ListParagraph"/>
        <w:numPr>
          <w:ilvl w:val="0"/>
          <w:numId w:val="28"/>
        </w:numPr>
        <w:spacing w:line="360" w:lineRule="auto"/>
        <w:ind w:left="0"/>
        <w:contextualSpacing/>
        <w:jc w:val="both"/>
        <w:outlineLvl w:val="0"/>
        <w:rPr>
          <w:rFonts w:ascii="Arial" w:hAnsi="Arial" w:cs="Arial"/>
          <w:b/>
          <w:bCs/>
          <w:color w:val="000000"/>
          <w:lang w:val="en-GB"/>
        </w:rPr>
      </w:pPr>
      <w:r>
        <w:rPr>
          <w:rFonts w:ascii="Arial" w:hAnsi="Arial" w:cs="Arial"/>
        </w:rPr>
        <w:t xml:space="preserve">According to </w:t>
      </w:r>
      <w:r w:rsidR="003509BD">
        <w:rPr>
          <w:rFonts w:ascii="Arial" w:hAnsi="Arial" w:cs="Arial"/>
        </w:rPr>
        <w:t>the information received from the Gauteng Department of Human Settlements, the following responses were provided that :</w:t>
      </w:r>
    </w:p>
    <w:p w14:paraId="3F5EF522" w14:textId="77777777" w:rsidR="003509BD" w:rsidRDefault="003509BD" w:rsidP="003509BD">
      <w:pPr>
        <w:pStyle w:val="ListParagraph"/>
        <w:spacing w:line="360" w:lineRule="auto"/>
        <w:ind w:left="0"/>
        <w:contextualSpacing/>
        <w:jc w:val="both"/>
        <w:outlineLvl w:val="0"/>
        <w:rPr>
          <w:rFonts w:ascii="Arial" w:hAnsi="Arial" w:cs="Arial"/>
        </w:rPr>
      </w:pPr>
    </w:p>
    <w:p w14:paraId="001D3D13" w14:textId="77777777" w:rsidR="003509BD" w:rsidRDefault="0042023B" w:rsidP="003509BD">
      <w:pPr>
        <w:pStyle w:val="ListParagraph"/>
        <w:spacing w:line="360" w:lineRule="auto"/>
        <w:ind w:left="0"/>
        <w:contextualSpacing/>
        <w:jc w:val="both"/>
        <w:outlineLvl w:val="0"/>
        <w:rPr>
          <w:rFonts w:ascii="Arial" w:hAnsi="Arial" w:cs="Arial"/>
        </w:rPr>
      </w:pPr>
      <w:r w:rsidRPr="00496B6F">
        <w:rPr>
          <w:rFonts w:ascii="Arial" w:hAnsi="Arial" w:cs="Arial"/>
          <w:color w:val="000000"/>
        </w:rPr>
        <w:t xml:space="preserve">(a) </w:t>
      </w:r>
      <w:r w:rsidR="00BD4B5E" w:rsidRPr="00496B6F">
        <w:rPr>
          <w:rFonts w:ascii="Arial" w:hAnsi="Arial" w:cs="Arial"/>
        </w:rPr>
        <w:t>The type of structures to be built are t</w:t>
      </w:r>
      <w:r w:rsidR="006B3769" w:rsidRPr="00496B6F">
        <w:rPr>
          <w:rFonts w:ascii="Arial" w:hAnsi="Arial" w:cs="Arial"/>
        </w:rPr>
        <w:t xml:space="preserve">emporary structures, L-shaped IBR sheeting structure with insulation </w:t>
      </w:r>
      <w:r w:rsidR="00BD4B5E" w:rsidRPr="00496B6F">
        <w:rPr>
          <w:rFonts w:ascii="Arial" w:hAnsi="Arial" w:cs="Arial"/>
        </w:rPr>
        <w:t xml:space="preserve">inside and 100mm slab for floor. </w:t>
      </w:r>
    </w:p>
    <w:p w14:paraId="02C377F4" w14:textId="77777777" w:rsidR="003509BD" w:rsidRDefault="00BD4B5E" w:rsidP="003509BD">
      <w:pPr>
        <w:pStyle w:val="ListParagraph"/>
        <w:spacing w:line="360" w:lineRule="auto"/>
        <w:ind w:left="0"/>
        <w:contextualSpacing/>
        <w:jc w:val="both"/>
        <w:outlineLvl w:val="0"/>
        <w:rPr>
          <w:rFonts w:ascii="Arial" w:hAnsi="Arial" w:cs="Arial"/>
        </w:rPr>
      </w:pPr>
      <w:r w:rsidRPr="00496B6F">
        <w:rPr>
          <w:rFonts w:ascii="Arial" w:hAnsi="Arial" w:cs="Arial"/>
        </w:rPr>
        <w:t xml:space="preserve">(b) A total number of 565 structures will be built. </w:t>
      </w:r>
    </w:p>
    <w:p w14:paraId="5D79489C" w14:textId="66900F06" w:rsidR="0042023B" w:rsidRPr="00496B6F" w:rsidRDefault="00BD4B5E" w:rsidP="003509BD">
      <w:pPr>
        <w:pStyle w:val="ListParagraph"/>
        <w:spacing w:line="360" w:lineRule="auto"/>
        <w:ind w:left="0"/>
        <w:contextualSpacing/>
        <w:jc w:val="both"/>
        <w:outlineLvl w:val="0"/>
        <w:rPr>
          <w:rFonts w:ascii="Arial" w:hAnsi="Arial" w:cs="Arial"/>
          <w:b/>
          <w:bCs/>
          <w:color w:val="000000"/>
          <w:lang w:val="en-GB"/>
        </w:rPr>
      </w:pPr>
      <w:r w:rsidRPr="00496B6F">
        <w:rPr>
          <w:rFonts w:ascii="Arial" w:hAnsi="Arial" w:cs="Arial"/>
        </w:rPr>
        <w:t xml:space="preserve">(c) </w:t>
      </w:r>
      <w:r w:rsidR="0003266B" w:rsidRPr="00496B6F">
        <w:rPr>
          <w:rFonts w:ascii="Arial" w:hAnsi="Arial" w:cs="Arial"/>
        </w:rPr>
        <w:t>The</w:t>
      </w:r>
      <w:r w:rsidRPr="00496B6F">
        <w:rPr>
          <w:rFonts w:ascii="Arial" w:hAnsi="Arial" w:cs="Arial"/>
        </w:rPr>
        <w:t xml:space="preserve"> residents will be there for a period of 2-3 years if there are no delays on the Comet Village Housing Project</w:t>
      </w:r>
      <w:r w:rsidR="00BB5313">
        <w:rPr>
          <w:rFonts w:ascii="Arial" w:hAnsi="Arial" w:cs="Arial"/>
        </w:rPr>
        <w:t>. T</w:t>
      </w:r>
      <w:r w:rsidRPr="00496B6F">
        <w:rPr>
          <w:rFonts w:ascii="Arial" w:hAnsi="Arial" w:cs="Arial"/>
        </w:rPr>
        <w:t>his is where permanent housing will be allocated for the residents.  (d) Yes,</w:t>
      </w:r>
      <w:r w:rsidR="0042023B" w:rsidRPr="00496B6F">
        <w:rPr>
          <w:rFonts w:ascii="Arial" w:hAnsi="Arial" w:cs="Arial"/>
        </w:rPr>
        <w:t xml:space="preserve"> the property will be fenced off to protect the residents from the (</w:t>
      </w:r>
      <w:proofErr w:type="spellStart"/>
      <w:r w:rsidR="0042023B" w:rsidRPr="00496B6F">
        <w:rPr>
          <w:rFonts w:ascii="Arial" w:hAnsi="Arial" w:cs="Arial"/>
        </w:rPr>
        <w:t>i</w:t>
      </w:r>
      <w:proofErr w:type="spellEnd"/>
      <w:r w:rsidR="0042023B" w:rsidRPr="00496B6F">
        <w:rPr>
          <w:rFonts w:ascii="Arial" w:hAnsi="Arial" w:cs="Arial"/>
        </w:rPr>
        <w:t>) railway line, (ii) mineshaft and (iii) sinkhole.</w:t>
      </w:r>
    </w:p>
    <w:p w14:paraId="699D10A2" w14:textId="77777777" w:rsidR="0042023B" w:rsidRPr="00496B6F" w:rsidRDefault="0042023B" w:rsidP="00496B6F">
      <w:pPr>
        <w:pStyle w:val="ListParagraph"/>
        <w:spacing w:line="360" w:lineRule="auto"/>
        <w:ind w:left="0"/>
        <w:contextualSpacing/>
        <w:jc w:val="both"/>
        <w:outlineLvl w:val="0"/>
        <w:rPr>
          <w:rFonts w:ascii="Arial" w:hAnsi="Arial" w:cs="Arial"/>
          <w:b/>
          <w:bCs/>
          <w:color w:val="000000"/>
          <w:lang w:val="en-GB"/>
        </w:rPr>
      </w:pPr>
    </w:p>
    <w:p w14:paraId="301F3B59" w14:textId="22C89CAB" w:rsidR="003509BD" w:rsidRPr="003509BD" w:rsidRDefault="0042023B" w:rsidP="00496B6F">
      <w:pPr>
        <w:pStyle w:val="ListParagraph"/>
        <w:numPr>
          <w:ilvl w:val="0"/>
          <w:numId w:val="28"/>
        </w:numPr>
        <w:spacing w:line="360" w:lineRule="auto"/>
        <w:ind w:left="0"/>
        <w:jc w:val="both"/>
        <w:outlineLvl w:val="0"/>
        <w:rPr>
          <w:rFonts w:ascii="Arial" w:hAnsi="Arial" w:cs="Arial"/>
          <w:b/>
        </w:rPr>
      </w:pPr>
      <w:r w:rsidRPr="00496B6F">
        <w:rPr>
          <w:rFonts w:ascii="Arial" w:hAnsi="Arial" w:cs="Arial"/>
        </w:rPr>
        <w:t>Interim services will be provided in line with council service standard</w:t>
      </w:r>
      <w:r w:rsidR="00BB5313">
        <w:rPr>
          <w:rFonts w:ascii="Arial" w:hAnsi="Arial" w:cs="Arial"/>
        </w:rPr>
        <w:t>s</w:t>
      </w:r>
      <w:r w:rsidRPr="00496B6F">
        <w:rPr>
          <w:rFonts w:ascii="Arial" w:hAnsi="Arial" w:cs="Arial"/>
        </w:rPr>
        <w:t xml:space="preserve"> for the informal settlements </w:t>
      </w:r>
      <w:r w:rsidR="003509BD">
        <w:rPr>
          <w:rFonts w:ascii="Arial" w:hAnsi="Arial" w:cs="Arial"/>
        </w:rPr>
        <w:t>in that:</w:t>
      </w:r>
    </w:p>
    <w:p w14:paraId="5AF8AB28" w14:textId="6808D1A7" w:rsidR="003509BD" w:rsidRDefault="0042023B" w:rsidP="003509BD">
      <w:pPr>
        <w:pStyle w:val="ListParagraph"/>
        <w:spacing w:line="360" w:lineRule="auto"/>
        <w:ind w:left="0"/>
        <w:jc w:val="both"/>
        <w:outlineLvl w:val="0"/>
        <w:rPr>
          <w:rFonts w:ascii="Arial" w:hAnsi="Arial" w:cs="Arial"/>
        </w:rPr>
      </w:pPr>
      <w:r w:rsidRPr="00496B6F">
        <w:rPr>
          <w:rFonts w:ascii="Arial" w:hAnsi="Arial" w:cs="Arial"/>
        </w:rPr>
        <w:t xml:space="preserve">(a) Water </w:t>
      </w:r>
      <w:r w:rsidR="003509BD" w:rsidRPr="00496B6F">
        <w:rPr>
          <w:rFonts w:ascii="Arial" w:hAnsi="Arial" w:cs="Arial"/>
        </w:rPr>
        <w:t>standpipes</w:t>
      </w:r>
      <w:r w:rsidRPr="00496B6F">
        <w:rPr>
          <w:rFonts w:ascii="Arial" w:hAnsi="Arial" w:cs="Arial"/>
        </w:rPr>
        <w:t xml:space="preserve"> and chemical toilets will be provided</w:t>
      </w:r>
      <w:r w:rsidR="003509BD">
        <w:rPr>
          <w:rFonts w:ascii="Arial" w:hAnsi="Arial" w:cs="Arial"/>
        </w:rPr>
        <w:t xml:space="preserve">; </w:t>
      </w:r>
    </w:p>
    <w:p w14:paraId="6669738D" w14:textId="557EAB4E" w:rsidR="003509BD" w:rsidRDefault="003509BD" w:rsidP="003509BD">
      <w:pPr>
        <w:pStyle w:val="ListParagraph"/>
        <w:spacing w:line="360" w:lineRule="auto"/>
        <w:ind w:left="0"/>
        <w:jc w:val="both"/>
        <w:outlineLvl w:val="0"/>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 R</w:t>
      </w:r>
      <w:r w:rsidR="0042023B" w:rsidRPr="00496B6F">
        <w:rPr>
          <w:rFonts w:ascii="Arial" w:hAnsi="Arial" w:cs="Arial"/>
        </w:rPr>
        <w:t>efuse removal will be done once a week</w:t>
      </w:r>
      <w:r>
        <w:rPr>
          <w:rFonts w:ascii="Arial" w:hAnsi="Arial" w:cs="Arial"/>
        </w:rPr>
        <w:t>;</w:t>
      </w:r>
      <w:r w:rsidR="0042023B" w:rsidRPr="00496B6F">
        <w:rPr>
          <w:rFonts w:ascii="Arial" w:hAnsi="Arial" w:cs="Arial"/>
        </w:rPr>
        <w:t xml:space="preserve"> </w:t>
      </w:r>
      <w:r>
        <w:rPr>
          <w:rFonts w:ascii="Arial" w:hAnsi="Arial" w:cs="Arial"/>
        </w:rPr>
        <w:t>and</w:t>
      </w:r>
    </w:p>
    <w:p w14:paraId="5099F42A" w14:textId="35B894C6" w:rsidR="006B3769" w:rsidRPr="00496B6F" w:rsidRDefault="0042023B" w:rsidP="003509BD">
      <w:pPr>
        <w:pStyle w:val="ListParagraph"/>
        <w:spacing w:line="360" w:lineRule="auto"/>
        <w:ind w:left="0"/>
        <w:jc w:val="both"/>
        <w:outlineLvl w:val="0"/>
        <w:rPr>
          <w:rFonts w:ascii="Arial" w:hAnsi="Arial" w:cs="Arial"/>
          <w:b/>
        </w:rPr>
      </w:pPr>
      <w:r w:rsidRPr="00496B6F">
        <w:rPr>
          <w:rFonts w:ascii="Arial" w:hAnsi="Arial" w:cs="Arial"/>
        </w:rPr>
        <w:t xml:space="preserve">(c) </w:t>
      </w:r>
      <w:r w:rsidR="003509BD">
        <w:rPr>
          <w:rFonts w:ascii="Arial" w:hAnsi="Arial" w:cs="Arial"/>
        </w:rPr>
        <w:t>E</w:t>
      </w:r>
      <w:r w:rsidRPr="00496B6F">
        <w:rPr>
          <w:rFonts w:ascii="Arial" w:hAnsi="Arial" w:cs="Arial"/>
        </w:rPr>
        <w:t xml:space="preserve">lectricity services will be provided, subject to budget availability. </w:t>
      </w:r>
    </w:p>
    <w:p w14:paraId="1770D246" w14:textId="77777777" w:rsidR="0042023B" w:rsidRPr="0042023B" w:rsidRDefault="0042023B" w:rsidP="0042023B">
      <w:pPr>
        <w:pStyle w:val="ListParagraph"/>
        <w:rPr>
          <w:rFonts w:ascii="Arial" w:hAnsi="Arial" w:cs="Arial"/>
          <w:b/>
        </w:rPr>
      </w:pPr>
    </w:p>
    <w:p w14:paraId="0D28E415" w14:textId="77777777" w:rsidR="0042023B" w:rsidRDefault="0042023B" w:rsidP="0042023B">
      <w:pPr>
        <w:pStyle w:val="ListParagraph"/>
        <w:spacing w:before="100" w:beforeAutospacing="1" w:after="100" w:afterAutospacing="1" w:line="360" w:lineRule="auto"/>
        <w:ind w:left="360"/>
        <w:jc w:val="both"/>
        <w:outlineLvl w:val="0"/>
        <w:rPr>
          <w:rFonts w:ascii="Arial" w:hAnsi="Arial" w:cs="Arial"/>
          <w:b/>
        </w:rPr>
      </w:pPr>
    </w:p>
    <w:p w14:paraId="2091BF93" w14:textId="7B8937AC" w:rsidR="009E1A2A" w:rsidRDefault="009E1A2A" w:rsidP="00C42787">
      <w:pPr>
        <w:spacing w:line="360" w:lineRule="auto"/>
        <w:jc w:val="both"/>
      </w:pPr>
    </w:p>
    <w:p w14:paraId="5A29B4F3" w14:textId="69ABE59C" w:rsidR="0042023B" w:rsidRDefault="0042023B" w:rsidP="00C42787">
      <w:pPr>
        <w:spacing w:line="360" w:lineRule="auto"/>
        <w:jc w:val="both"/>
      </w:pPr>
    </w:p>
    <w:p w14:paraId="02947601" w14:textId="2ECF5139" w:rsidR="0042023B" w:rsidRDefault="0042023B" w:rsidP="00C42787">
      <w:pPr>
        <w:spacing w:line="360" w:lineRule="auto"/>
        <w:jc w:val="both"/>
      </w:pPr>
    </w:p>
    <w:p w14:paraId="626BC3C2" w14:textId="2808B4A7" w:rsidR="0042023B" w:rsidRDefault="0042023B" w:rsidP="00C42787">
      <w:pPr>
        <w:spacing w:line="360" w:lineRule="auto"/>
        <w:jc w:val="both"/>
      </w:pPr>
    </w:p>
    <w:p w14:paraId="7107312C" w14:textId="77777777" w:rsidR="0042023B" w:rsidRPr="006E7A95" w:rsidRDefault="0042023B" w:rsidP="00C42787">
      <w:pPr>
        <w:spacing w:line="360" w:lineRule="auto"/>
        <w:jc w:val="both"/>
      </w:pPr>
    </w:p>
    <w:p w14:paraId="37F1C654" w14:textId="4E09881A" w:rsidR="00322DE7" w:rsidRDefault="00322DE7" w:rsidP="00705202">
      <w:pPr>
        <w:rPr>
          <w:rFonts w:ascii="Arial" w:hAnsi="Arial" w:cs="Arial"/>
          <w:b/>
          <w:color w:val="FF0000"/>
        </w:rPr>
      </w:pPr>
    </w:p>
    <w:p w14:paraId="5EB72BC7" w14:textId="64A939B2" w:rsidR="00106939" w:rsidRDefault="00106939" w:rsidP="00705202">
      <w:pPr>
        <w:rPr>
          <w:rFonts w:ascii="Arial" w:hAnsi="Arial" w:cs="Arial"/>
          <w:b/>
          <w:color w:val="FF0000"/>
        </w:rPr>
      </w:pPr>
    </w:p>
    <w:p w14:paraId="0A4E1501" w14:textId="670C2CEF" w:rsidR="00106939" w:rsidRDefault="00106939" w:rsidP="00705202">
      <w:pPr>
        <w:rPr>
          <w:rFonts w:ascii="Arial" w:hAnsi="Arial" w:cs="Arial"/>
          <w:b/>
          <w:color w:val="FF0000"/>
        </w:rPr>
      </w:pPr>
    </w:p>
    <w:p w14:paraId="5924B13A" w14:textId="6FD754A6" w:rsidR="00106939" w:rsidRDefault="00106939" w:rsidP="00705202">
      <w:pPr>
        <w:rPr>
          <w:rFonts w:ascii="Arial" w:hAnsi="Arial" w:cs="Arial"/>
          <w:b/>
          <w:color w:val="FF0000"/>
        </w:rPr>
      </w:pPr>
    </w:p>
    <w:p w14:paraId="32D751DA" w14:textId="5CDF4CC7" w:rsidR="00106939" w:rsidRDefault="00106939" w:rsidP="00705202">
      <w:pPr>
        <w:rPr>
          <w:rFonts w:ascii="Arial" w:hAnsi="Arial" w:cs="Arial"/>
          <w:b/>
          <w:color w:val="FF0000"/>
        </w:rPr>
      </w:pPr>
    </w:p>
    <w:p w14:paraId="7D9162E1" w14:textId="670CA882" w:rsidR="00496B6F" w:rsidRDefault="00496B6F" w:rsidP="00705202">
      <w:pPr>
        <w:rPr>
          <w:rFonts w:ascii="Arial" w:hAnsi="Arial" w:cs="Arial"/>
          <w:b/>
          <w:color w:val="FF0000"/>
        </w:rPr>
      </w:pPr>
    </w:p>
    <w:p w14:paraId="6BA969A7" w14:textId="3E16B0C3" w:rsidR="00496B6F" w:rsidRDefault="00496B6F" w:rsidP="00705202">
      <w:pPr>
        <w:rPr>
          <w:rFonts w:ascii="Arial" w:hAnsi="Arial" w:cs="Arial"/>
          <w:b/>
          <w:color w:val="FF0000"/>
        </w:rPr>
      </w:pPr>
    </w:p>
    <w:p w14:paraId="0787F99E" w14:textId="002F7849" w:rsidR="00496B6F" w:rsidRDefault="00496B6F" w:rsidP="00705202">
      <w:pPr>
        <w:rPr>
          <w:rFonts w:ascii="Arial" w:hAnsi="Arial" w:cs="Arial"/>
          <w:b/>
          <w:color w:val="FF0000"/>
        </w:rPr>
      </w:pPr>
    </w:p>
    <w:p w14:paraId="38264271" w14:textId="327F22DF" w:rsidR="00496B6F" w:rsidRDefault="00496B6F" w:rsidP="00705202">
      <w:pPr>
        <w:rPr>
          <w:rFonts w:ascii="Arial" w:hAnsi="Arial" w:cs="Arial"/>
          <w:b/>
          <w:color w:val="FF0000"/>
        </w:rPr>
      </w:pPr>
    </w:p>
    <w:p w14:paraId="52698453" w14:textId="6E8F97F1" w:rsidR="00496B6F" w:rsidRDefault="00496B6F" w:rsidP="00705202">
      <w:pPr>
        <w:rPr>
          <w:rFonts w:ascii="Arial" w:hAnsi="Arial" w:cs="Arial"/>
          <w:b/>
          <w:color w:val="FF0000"/>
        </w:rPr>
      </w:pPr>
      <w:bookmarkStart w:id="0" w:name="_GoBack"/>
      <w:bookmarkEnd w:id="0"/>
    </w:p>
    <w:sectPr w:rsidR="00496B6F"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E2989" w14:textId="77777777" w:rsidR="008E7F4B" w:rsidRDefault="008E7F4B">
      <w:r>
        <w:separator/>
      </w:r>
    </w:p>
  </w:endnote>
  <w:endnote w:type="continuationSeparator" w:id="0">
    <w:p w14:paraId="75B49F4E" w14:textId="77777777" w:rsidR="008E7F4B" w:rsidRDefault="008E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60FBF2A7" w14:textId="285EE322" w:rsidR="00705202" w:rsidRDefault="00705202">
        <w:pPr>
          <w:pStyle w:val="Footer"/>
          <w:jc w:val="right"/>
        </w:pPr>
        <w:r>
          <w:fldChar w:fldCharType="begin"/>
        </w:r>
        <w:r>
          <w:instrText xml:space="preserve"> PAGE   \* MERGEFORMAT </w:instrText>
        </w:r>
        <w:r>
          <w:fldChar w:fldCharType="separate"/>
        </w:r>
        <w:r w:rsidR="00337BFD">
          <w:rPr>
            <w:noProof/>
          </w:rPr>
          <w:t>2</w:t>
        </w:r>
        <w:r>
          <w:rPr>
            <w:noProof/>
          </w:rPr>
          <w:fldChar w:fldCharType="end"/>
        </w:r>
      </w:p>
    </w:sdtContent>
  </w:sdt>
  <w:p w14:paraId="3C98CE54" w14:textId="77777777" w:rsidR="00705202" w:rsidRDefault="00705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5911" w14:textId="77777777" w:rsidR="008E7F4B" w:rsidRDefault="008E7F4B">
      <w:r>
        <w:separator/>
      </w:r>
    </w:p>
  </w:footnote>
  <w:footnote w:type="continuationSeparator" w:id="0">
    <w:p w14:paraId="40C3EA29" w14:textId="77777777" w:rsidR="008E7F4B" w:rsidRDefault="008E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53CBD"/>
    <w:multiLevelType w:val="hybridMultilevel"/>
    <w:tmpl w:val="E028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457024"/>
    <w:multiLevelType w:val="hybridMultilevel"/>
    <w:tmpl w:val="AEE64AC4"/>
    <w:lvl w:ilvl="0" w:tplc="E87C83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68A6B72"/>
    <w:multiLevelType w:val="hybridMultilevel"/>
    <w:tmpl w:val="4C12ADAE"/>
    <w:lvl w:ilvl="0" w:tplc="7A5C9C9A">
      <w:start w:val="1"/>
      <w:numFmt w:val="decimal"/>
      <w:lvlText w:val="(%1)"/>
      <w:lvlJc w:val="left"/>
      <w:pPr>
        <w:ind w:left="360" w:hanging="360"/>
      </w:pPr>
      <w:rPr>
        <w:rFonts w:ascii="Times New Roman" w:eastAsia="Times New Roman" w:hAnsi="Times New Roman" w:cs="Times New Roman"/>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2">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B877115"/>
    <w:multiLevelType w:val="hybridMultilevel"/>
    <w:tmpl w:val="7D76BF7A"/>
    <w:lvl w:ilvl="0" w:tplc="A48631C4">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6">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B2936F9"/>
    <w:multiLevelType w:val="hybridMultilevel"/>
    <w:tmpl w:val="1F16F1CE"/>
    <w:lvl w:ilvl="0" w:tplc="DF960676">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8"/>
  </w:num>
  <w:num w:numId="4">
    <w:abstractNumId w:val="13"/>
  </w:num>
  <w:num w:numId="5">
    <w:abstractNumId w:val="12"/>
  </w:num>
  <w:num w:numId="6">
    <w:abstractNumId w:val="24"/>
  </w:num>
  <w:num w:numId="7">
    <w:abstractNumId w:val="5"/>
  </w:num>
  <w:num w:numId="8">
    <w:abstractNumId w:val="4"/>
  </w:num>
  <w:num w:numId="9">
    <w:abstractNumId w:val="20"/>
  </w:num>
  <w:num w:numId="10">
    <w:abstractNumId w:val="11"/>
  </w:num>
  <w:num w:numId="11">
    <w:abstractNumId w:val="8"/>
  </w:num>
  <w:num w:numId="12">
    <w:abstractNumId w:val="0"/>
  </w:num>
  <w:num w:numId="13">
    <w:abstractNumId w:val="28"/>
  </w:num>
  <w:num w:numId="14">
    <w:abstractNumId w:val="7"/>
  </w:num>
  <w:num w:numId="15">
    <w:abstractNumId w:val="16"/>
  </w:num>
  <w:num w:numId="16">
    <w:abstractNumId w:val="26"/>
  </w:num>
  <w:num w:numId="17">
    <w:abstractNumId w:val="21"/>
  </w:num>
  <w:num w:numId="18">
    <w:abstractNumId w:val="23"/>
  </w:num>
  <w:num w:numId="19">
    <w:abstractNumId w:val="17"/>
  </w:num>
  <w:num w:numId="20">
    <w:abstractNumId w:val="6"/>
  </w:num>
  <w:num w:numId="21">
    <w:abstractNumId w:val="14"/>
  </w:num>
  <w:num w:numId="22">
    <w:abstractNumId w:val="2"/>
  </w:num>
  <w:num w:numId="23">
    <w:abstractNumId w:val="10"/>
  </w:num>
  <w:num w:numId="24">
    <w:abstractNumId w:val="22"/>
  </w:num>
  <w:num w:numId="25">
    <w:abstractNumId w:val="25"/>
  </w:num>
  <w:num w:numId="26">
    <w:abstractNumId w:val="27"/>
  </w:num>
  <w:num w:numId="27">
    <w:abstractNumId w:val="1"/>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14B05"/>
    <w:rsid w:val="00017071"/>
    <w:rsid w:val="00020887"/>
    <w:rsid w:val="000266F7"/>
    <w:rsid w:val="0003266B"/>
    <w:rsid w:val="000441DA"/>
    <w:rsid w:val="0004645F"/>
    <w:rsid w:val="00053C63"/>
    <w:rsid w:val="00053DD6"/>
    <w:rsid w:val="0006798B"/>
    <w:rsid w:val="00071841"/>
    <w:rsid w:val="000719CA"/>
    <w:rsid w:val="00074312"/>
    <w:rsid w:val="000954AC"/>
    <w:rsid w:val="000955C3"/>
    <w:rsid w:val="00095FB8"/>
    <w:rsid w:val="000B145D"/>
    <w:rsid w:val="000C5A3C"/>
    <w:rsid w:val="000D2102"/>
    <w:rsid w:val="000D2C53"/>
    <w:rsid w:val="000D4AA5"/>
    <w:rsid w:val="000F1FE6"/>
    <w:rsid w:val="001003CB"/>
    <w:rsid w:val="00106939"/>
    <w:rsid w:val="001314FC"/>
    <w:rsid w:val="00134614"/>
    <w:rsid w:val="00147245"/>
    <w:rsid w:val="00156E9A"/>
    <w:rsid w:val="00166D48"/>
    <w:rsid w:val="00171B43"/>
    <w:rsid w:val="00173C60"/>
    <w:rsid w:val="00181508"/>
    <w:rsid w:val="00186E1C"/>
    <w:rsid w:val="00191112"/>
    <w:rsid w:val="001A14AE"/>
    <w:rsid w:val="001A1C59"/>
    <w:rsid w:val="001B0C9C"/>
    <w:rsid w:val="001C49B9"/>
    <w:rsid w:val="001C7933"/>
    <w:rsid w:val="001D6ADE"/>
    <w:rsid w:val="001E69BF"/>
    <w:rsid w:val="001E719B"/>
    <w:rsid w:val="0021288B"/>
    <w:rsid w:val="00213D56"/>
    <w:rsid w:val="0021526E"/>
    <w:rsid w:val="00231C62"/>
    <w:rsid w:val="00247292"/>
    <w:rsid w:val="002576DD"/>
    <w:rsid w:val="00263374"/>
    <w:rsid w:val="00267DF4"/>
    <w:rsid w:val="00275BB2"/>
    <w:rsid w:val="002816D5"/>
    <w:rsid w:val="00284A0F"/>
    <w:rsid w:val="00286A5F"/>
    <w:rsid w:val="002949F2"/>
    <w:rsid w:val="002A645A"/>
    <w:rsid w:val="002B2990"/>
    <w:rsid w:val="002C4244"/>
    <w:rsid w:val="002C5792"/>
    <w:rsid w:val="002D5A03"/>
    <w:rsid w:val="002D6EFA"/>
    <w:rsid w:val="002E53AD"/>
    <w:rsid w:val="002F42A9"/>
    <w:rsid w:val="002F42F4"/>
    <w:rsid w:val="00305129"/>
    <w:rsid w:val="0031080D"/>
    <w:rsid w:val="00314E06"/>
    <w:rsid w:val="0031617F"/>
    <w:rsid w:val="003166E4"/>
    <w:rsid w:val="00320000"/>
    <w:rsid w:val="00322981"/>
    <w:rsid w:val="00322DE7"/>
    <w:rsid w:val="00323310"/>
    <w:rsid w:val="003267CD"/>
    <w:rsid w:val="00335AC3"/>
    <w:rsid w:val="00337822"/>
    <w:rsid w:val="00337BFD"/>
    <w:rsid w:val="003509BD"/>
    <w:rsid w:val="00357A0E"/>
    <w:rsid w:val="00357BF2"/>
    <w:rsid w:val="00370CE3"/>
    <w:rsid w:val="00382DA0"/>
    <w:rsid w:val="003907A9"/>
    <w:rsid w:val="00395CB9"/>
    <w:rsid w:val="003A0DE9"/>
    <w:rsid w:val="003B5EB7"/>
    <w:rsid w:val="003C12FF"/>
    <w:rsid w:val="003D4D79"/>
    <w:rsid w:val="003F05C1"/>
    <w:rsid w:val="0042023B"/>
    <w:rsid w:val="00421F9D"/>
    <w:rsid w:val="00422F94"/>
    <w:rsid w:val="004325C6"/>
    <w:rsid w:val="004548F9"/>
    <w:rsid w:val="004557B2"/>
    <w:rsid w:val="00470103"/>
    <w:rsid w:val="004779EE"/>
    <w:rsid w:val="00493D32"/>
    <w:rsid w:val="00495467"/>
    <w:rsid w:val="00496B6F"/>
    <w:rsid w:val="0049779D"/>
    <w:rsid w:val="004A4C5A"/>
    <w:rsid w:val="004A6DCA"/>
    <w:rsid w:val="004B0373"/>
    <w:rsid w:val="004B1485"/>
    <w:rsid w:val="004B2C14"/>
    <w:rsid w:val="004B32D1"/>
    <w:rsid w:val="004B3FFB"/>
    <w:rsid w:val="004B4AB0"/>
    <w:rsid w:val="004B5A08"/>
    <w:rsid w:val="004C062B"/>
    <w:rsid w:val="004C109A"/>
    <w:rsid w:val="004D2ABF"/>
    <w:rsid w:val="004D4BB6"/>
    <w:rsid w:val="004E2BCE"/>
    <w:rsid w:val="0050428A"/>
    <w:rsid w:val="00510510"/>
    <w:rsid w:val="00511169"/>
    <w:rsid w:val="005229E8"/>
    <w:rsid w:val="0053047F"/>
    <w:rsid w:val="005331EA"/>
    <w:rsid w:val="005352F1"/>
    <w:rsid w:val="00537AA9"/>
    <w:rsid w:val="0054159F"/>
    <w:rsid w:val="00542321"/>
    <w:rsid w:val="00542AD1"/>
    <w:rsid w:val="00543982"/>
    <w:rsid w:val="0054419A"/>
    <w:rsid w:val="00561FCD"/>
    <w:rsid w:val="00567D7F"/>
    <w:rsid w:val="00570B33"/>
    <w:rsid w:val="005806D7"/>
    <w:rsid w:val="00596C13"/>
    <w:rsid w:val="005A0136"/>
    <w:rsid w:val="005C7310"/>
    <w:rsid w:val="005D0762"/>
    <w:rsid w:val="005D0D35"/>
    <w:rsid w:val="005E166F"/>
    <w:rsid w:val="005E7E84"/>
    <w:rsid w:val="005F13AA"/>
    <w:rsid w:val="005F5EB3"/>
    <w:rsid w:val="005F60DB"/>
    <w:rsid w:val="006158B8"/>
    <w:rsid w:val="0061676A"/>
    <w:rsid w:val="0064503F"/>
    <w:rsid w:val="00647ED0"/>
    <w:rsid w:val="0066291D"/>
    <w:rsid w:val="0067399D"/>
    <w:rsid w:val="00682E9B"/>
    <w:rsid w:val="00695700"/>
    <w:rsid w:val="00696158"/>
    <w:rsid w:val="006B06EF"/>
    <w:rsid w:val="006B3769"/>
    <w:rsid w:val="006D1145"/>
    <w:rsid w:val="006D3C21"/>
    <w:rsid w:val="006D5BC7"/>
    <w:rsid w:val="006D5DDF"/>
    <w:rsid w:val="006E3CDA"/>
    <w:rsid w:val="006E7A95"/>
    <w:rsid w:val="00705202"/>
    <w:rsid w:val="00707EFE"/>
    <w:rsid w:val="00724A26"/>
    <w:rsid w:val="007261E1"/>
    <w:rsid w:val="0073738E"/>
    <w:rsid w:val="00765941"/>
    <w:rsid w:val="007670C4"/>
    <w:rsid w:val="00781D95"/>
    <w:rsid w:val="007B5563"/>
    <w:rsid w:val="007D22C5"/>
    <w:rsid w:val="007D361B"/>
    <w:rsid w:val="007D4382"/>
    <w:rsid w:val="007D4F67"/>
    <w:rsid w:val="007D6AEE"/>
    <w:rsid w:val="007F55E8"/>
    <w:rsid w:val="00801607"/>
    <w:rsid w:val="00803A7E"/>
    <w:rsid w:val="0082211A"/>
    <w:rsid w:val="0082376A"/>
    <w:rsid w:val="008275AD"/>
    <w:rsid w:val="00843814"/>
    <w:rsid w:val="00864F67"/>
    <w:rsid w:val="00887845"/>
    <w:rsid w:val="008916DA"/>
    <w:rsid w:val="008A1477"/>
    <w:rsid w:val="008A1C1B"/>
    <w:rsid w:val="008A548D"/>
    <w:rsid w:val="008C3B42"/>
    <w:rsid w:val="008D003B"/>
    <w:rsid w:val="008D5EBF"/>
    <w:rsid w:val="008E38AA"/>
    <w:rsid w:val="008E7F4B"/>
    <w:rsid w:val="008F39F3"/>
    <w:rsid w:val="008F6740"/>
    <w:rsid w:val="008F7425"/>
    <w:rsid w:val="00901352"/>
    <w:rsid w:val="00904AB9"/>
    <w:rsid w:val="00906EB4"/>
    <w:rsid w:val="0091086F"/>
    <w:rsid w:val="00911DB5"/>
    <w:rsid w:val="0092349C"/>
    <w:rsid w:val="00935A33"/>
    <w:rsid w:val="009415B9"/>
    <w:rsid w:val="00950F6C"/>
    <w:rsid w:val="00953105"/>
    <w:rsid w:val="00954992"/>
    <w:rsid w:val="00955D50"/>
    <w:rsid w:val="00965EF5"/>
    <w:rsid w:val="00966064"/>
    <w:rsid w:val="00971AE1"/>
    <w:rsid w:val="009743E3"/>
    <w:rsid w:val="00976CEC"/>
    <w:rsid w:val="009779CE"/>
    <w:rsid w:val="00977C5F"/>
    <w:rsid w:val="00982E5A"/>
    <w:rsid w:val="00991283"/>
    <w:rsid w:val="009A69BF"/>
    <w:rsid w:val="009B01CF"/>
    <w:rsid w:val="009B3ADB"/>
    <w:rsid w:val="009C2F40"/>
    <w:rsid w:val="009C4CF0"/>
    <w:rsid w:val="009E1A2A"/>
    <w:rsid w:val="009E48F2"/>
    <w:rsid w:val="009E5DF1"/>
    <w:rsid w:val="00A02D47"/>
    <w:rsid w:val="00A03A37"/>
    <w:rsid w:val="00A0703F"/>
    <w:rsid w:val="00A128E0"/>
    <w:rsid w:val="00A14E34"/>
    <w:rsid w:val="00A167C8"/>
    <w:rsid w:val="00A35576"/>
    <w:rsid w:val="00A47B22"/>
    <w:rsid w:val="00A71570"/>
    <w:rsid w:val="00A71D7F"/>
    <w:rsid w:val="00A929EF"/>
    <w:rsid w:val="00A96E8D"/>
    <w:rsid w:val="00AB7EE6"/>
    <w:rsid w:val="00AD2E06"/>
    <w:rsid w:val="00AD717A"/>
    <w:rsid w:val="00AF702A"/>
    <w:rsid w:val="00B05E06"/>
    <w:rsid w:val="00B125C0"/>
    <w:rsid w:val="00B12EE4"/>
    <w:rsid w:val="00B13A91"/>
    <w:rsid w:val="00B1664A"/>
    <w:rsid w:val="00B23FA4"/>
    <w:rsid w:val="00B246CC"/>
    <w:rsid w:val="00B426E1"/>
    <w:rsid w:val="00B53231"/>
    <w:rsid w:val="00B549CD"/>
    <w:rsid w:val="00B6542A"/>
    <w:rsid w:val="00B67F90"/>
    <w:rsid w:val="00B76194"/>
    <w:rsid w:val="00B82A78"/>
    <w:rsid w:val="00B920E6"/>
    <w:rsid w:val="00B9448A"/>
    <w:rsid w:val="00BB5313"/>
    <w:rsid w:val="00BC70D5"/>
    <w:rsid w:val="00BC7A56"/>
    <w:rsid w:val="00BD4B5E"/>
    <w:rsid w:val="00C02203"/>
    <w:rsid w:val="00C1004D"/>
    <w:rsid w:val="00C11D86"/>
    <w:rsid w:val="00C11E38"/>
    <w:rsid w:val="00C25C33"/>
    <w:rsid w:val="00C33C12"/>
    <w:rsid w:val="00C4161F"/>
    <w:rsid w:val="00C42787"/>
    <w:rsid w:val="00C563C3"/>
    <w:rsid w:val="00C7529A"/>
    <w:rsid w:val="00C823F5"/>
    <w:rsid w:val="00C93389"/>
    <w:rsid w:val="00C93664"/>
    <w:rsid w:val="00C96731"/>
    <w:rsid w:val="00CA729D"/>
    <w:rsid w:val="00CB3353"/>
    <w:rsid w:val="00CB3451"/>
    <w:rsid w:val="00CC09C5"/>
    <w:rsid w:val="00CC1BA2"/>
    <w:rsid w:val="00CD641F"/>
    <w:rsid w:val="00CD652C"/>
    <w:rsid w:val="00CE1F98"/>
    <w:rsid w:val="00CE592D"/>
    <w:rsid w:val="00D03FD4"/>
    <w:rsid w:val="00D06842"/>
    <w:rsid w:val="00D06D3F"/>
    <w:rsid w:val="00D20F85"/>
    <w:rsid w:val="00D22F98"/>
    <w:rsid w:val="00D2427D"/>
    <w:rsid w:val="00D319E8"/>
    <w:rsid w:val="00D339A2"/>
    <w:rsid w:val="00D342CF"/>
    <w:rsid w:val="00D4220C"/>
    <w:rsid w:val="00D4293B"/>
    <w:rsid w:val="00D43C90"/>
    <w:rsid w:val="00D45D7D"/>
    <w:rsid w:val="00D5130B"/>
    <w:rsid w:val="00D748C7"/>
    <w:rsid w:val="00D803C9"/>
    <w:rsid w:val="00D80A85"/>
    <w:rsid w:val="00D9186C"/>
    <w:rsid w:val="00DA17B5"/>
    <w:rsid w:val="00DA4A8C"/>
    <w:rsid w:val="00DB6375"/>
    <w:rsid w:val="00DC0ABA"/>
    <w:rsid w:val="00DC5BE0"/>
    <w:rsid w:val="00DC609A"/>
    <w:rsid w:val="00DD0CAD"/>
    <w:rsid w:val="00DD0EA8"/>
    <w:rsid w:val="00DD2E3A"/>
    <w:rsid w:val="00DD560B"/>
    <w:rsid w:val="00DD7EEF"/>
    <w:rsid w:val="00DE7DE2"/>
    <w:rsid w:val="00DF1D5C"/>
    <w:rsid w:val="00DF3B63"/>
    <w:rsid w:val="00E01507"/>
    <w:rsid w:val="00E12B61"/>
    <w:rsid w:val="00E21270"/>
    <w:rsid w:val="00E24A23"/>
    <w:rsid w:val="00E26F93"/>
    <w:rsid w:val="00E40983"/>
    <w:rsid w:val="00E41E9B"/>
    <w:rsid w:val="00E55ABF"/>
    <w:rsid w:val="00E65E30"/>
    <w:rsid w:val="00E738DE"/>
    <w:rsid w:val="00E80E08"/>
    <w:rsid w:val="00E86BFA"/>
    <w:rsid w:val="00E928F5"/>
    <w:rsid w:val="00E93500"/>
    <w:rsid w:val="00E97D32"/>
    <w:rsid w:val="00EA39AE"/>
    <w:rsid w:val="00EB0FD9"/>
    <w:rsid w:val="00EB2329"/>
    <w:rsid w:val="00EC68D2"/>
    <w:rsid w:val="00ED39AF"/>
    <w:rsid w:val="00ED3F3F"/>
    <w:rsid w:val="00EF438B"/>
    <w:rsid w:val="00EF7791"/>
    <w:rsid w:val="00F0072B"/>
    <w:rsid w:val="00F058E6"/>
    <w:rsid w:val="00F1593F"/>
    <w:rsid w:val="00F250B3"/>
    <w:rsid w:val="00F31DFB"/>
    <w:rsid w:val="00F3348F"/>
    <w:rsid w:val="00F47B2B"/>
    <w:rsid w:val="00F52D9B"/>
    <w:rsid w:val="00F5318C"/>
    <w:rsid w:val="00F56C4C"/>
    <w:rsid w:val="00F67556"/>
    <w:rsid w:val="00F744ED"/>
    <w:rsid w:val="00F7571F"/>
    <w:rsid w:val="00F76DC6"/>
    <w:rsid w:val="00F7762F"/>
    <w:rsid w:val="00F77973"/>
    <w:rsid w:val="00F84D21"/>
    <w:rsid w:val="00F916D5"/>
    <w:rsid w:val="00FB24F1"/>
    <w:rsid w:val="00FB5150"/>
    <w:rsid w:val="00FD0924"/>
    <w:rsid w:val="00FD6875"/>
    <w:rsid w:val="00FE2BC6"/>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4B6D2"/>
  <w15:docId w15:val="{B2B8795E-593D-4B97-A350-7B4746D0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74326068">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EA96-C646-4A35-9687-F727E142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Lebohang Tekane</cp:lastModifiedBy>
  <cp:revision>2</cp:revision>
  <cp:lastPrinted>2017-05-02T10:08:00Z</cp:lastPrinted>
  <dcterms:created xsi:type="dcterms:W3CDTF">2017-05-08T10:15:00Z</dcterms:created>
  <dcterms:modified xsi:type="dcterms:W3CDTF">2017-05-08T10:15:00Z</dcterms:modified>
</cp:coreProperties>
</file>