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F9B06" w14:textId="77777777" w:rsidR="00207F57" w:rsidRPr="000512EB" w:rsidRDefault="00207F57" w:rsidP="00207F57">
      <w:pPr>
        <w:rPr>
          <w:rFonts w:cs="Arial"/>
          <w:sz w:val="24"/>
          <w:szCs w:val="24"/>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14:anchorId="2B7C8441" wp14:editId="62EA8528">
            <wp:simplePos x="0" y="0"/>
            <wp:positionH relativeFrom="margin">
              <wp:align>center</wp:align>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AE5CF" w14:textId="77777777" w:rsidR="00207F57" w:rsidRPr="000512EB" w:rsidRDefault="00207F57" w:rsidP="00207F57">
      <w:pPr>
        <w:rPr>
          <w:rFonts w:ascii="Times New Roman" w:hAnsi="Times New Roman"/>
          <w:sz w:val="20"/>
          <w:lang w:val="en-GB"/>
        </w:rPr>
      </w:pPr>
    </w:p>
    <w:p w14:paraId="0B8F0B9F" w14:textId="77777777" w:rsidR="00207F57" w:rsidRPr="000512EB" w:rsidRDefault="00207F57" w:rsidP="00207F57">
      <w:pPr>
        <w:rPr>
          <w:rFonts w:ascii="Times New Roman" w:hAnsi="Times New Roman"/>
          <w:sz w:val="24"/>
          <w:szCs w:val="24"/>
          <w:lang w:val="en-GB"/>
        </w:rPr>
      </w:pPr>
    </w:p>
    <w:p w14:paraId="09BD88F0" w14:textId="77777777" w:rsidR="00207F57" w:rsidRPr="000512EB" w:rsidRDefault="00207F57" w:rsidP="00207F57">
      <w:pPr>
        <w:rPr>
          <w:rFonts w:ascii="Times New Roman" w:hAnsi="Times New Roman"/>
          <w:sz w:val="24"/>
          <w:szCs w:val="24"/>
          <w:lang w:val="en-GB"/>
        </w:rPr>
      </w:pPr>
    </w:p>
    <w:p w14:paraId="473B1F2D" w14:textId="77777777" w:rsidR="00207F57" w:rsidRPr="000512EB" w:rsidRDefault="00207F57" w:rsidP="00207F57">
      <w:pPr>
        <w:rPr>
          <w:rFonts w:ascii="Times New Roman" w:hAnsi="Times New Roman"/>
          <w:sz w:val="24"/>
          <w:szCs w:val="24"/>
          <w:lang w:val="en-GB"/>
        </w:rPr>
      </w:pPr>
    </w:p>
    <w:p w14:paraId="4227DFD5" w14:textId="77777777" w:rsidR="00207F57" w:rsidRPr="000512EB" w:rsidRDefault="00207F57" w:rsidP="00207F57">
      <w:pPr>
        <w:jc w:val="center"/>
        <w:rPr>
          <w:rFonts w:ascii="Times New Roman" w:hAnsi="Times New Roman"/>
          <w:sz w:val="24"/>
          <w:szCs w:val="24"/>
          <w:lang w:val="en-GB"/>
        </w:rPr>
      </w:pPr>
    </w:p>
    <w:p w14:paraId="0EC2CA18" w14:textId="77777777" w:rsidR="00207F57" w:rsidRPr="000512EB" w:rsidRDefault="00207F57" w:rsidP="00207F57">
      <w:pPr>
        <w:rPr>
          <w:rFonts w:cs="Arial"/>
          <w:b/>
          <w:color w:val="005C2A"/>
          <w:sz w:val="18"/>
          <w:lang w:val="en-GB"/>
        </w:rPr>
      </w:pPr>
    </w:p>
    <w:p w14:paraId="61CFBAC8" w14:textId="77777777"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14:paraId="793D701B" w14:textId="77777777"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14:paraId="4502B9C3" w14:textId="77777777"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14:paraId="149D54B8" w14:textId="77777777" w:rsidR="00207F57" w:rsidRPr="000512EB" w:rsidRDefault="00207F57" w:rsidP="00207F57">
      <w:pPr>
        <w:jc w:val="center"/>
        <w:rPr>
          <w:rFonts w:cs="Arial"/>
          <w:sz w:val="20"/>
          <w:lang w:val="en-GB"/>
        </w:rPr>
      </w:pPr>
    </w:p>
    <w:p w14:paraId="72C7D961" w14:textId="77777777"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14:paraId="77EB4377" w14:textId="77777777"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14:paraId="1788155C" w14:textId="77777777" w:rsidR="00207F57" w:rsidRPr="000512EB" w:rsidRDefault="00207F57" w:rsidP="00207F57">
      <w:pP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14:paraId="5AA817E7" w14:textId="77777777" w:rsidR="00207F57" w:rsidRPr="000512EB" w:rsidRDefault="00207F57" w:rsidP="00207F57">
      <w:pPr>
        <w:ind w:left="-567" w:right="-846"/>
        <w:rPr>
          <w:rFonts w:cs="Arial"/>
          <w:sz w:val="20"/>
          <w:u w:val="single"/>
          <w:lang w:val="en-GB"/>
        </w:rPr>
      </w:pP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p>
    <w:p w14:paraId="7DA9DC92" w14:textId="77777777" w:rsidR="00DF0440" w:rsidRPr="0073322C" w:rsidRDefault="00DF0440" w:rsidP="004D2F24">
      <w:pPr>
        <w:jc w:val="left"/>
        <w:rPr>
          <w:rFonts w:cs="Arial"/>
          <w:b/>
          <w:szCs w:val="22"/>
          <w:lang w:val="en-US" w:eastAsia="en-US"/>
        </w:rPr>
      </w:pPr>
    </w:p>
    <w:p w14:paraId="787FBD34" w14:textId="77777777" w:rsidR="004D2F24" w:rsidRPr="0073322C" w:rsidRDefault="004D2F24" w:rsidP="004D2F24">
      <w:pPr>
        <w:jc w:val="center"/>
        <w:rPr>
          <w:rFonts w:cs="Arial"/>
          <w:b/>
          <w:szCs w:val="22"/>
          <w:lang w:val="en-US" w:eastAsia="en-US"/>
        </w:rPr>
      </w:pPr>
      <w:r w:rsidRPr="0073322C">
        <w:rPr>
          <w:rFonts w:cs="Arial"/>
          <w:b/>
          <w:szCs w:val="22"/>
          <w:lang w:val="en-US" w:eastAsia="en-US"/>
        </w:rPr>
        <w:t xml:space="preserve">NATIONAL </w:t>
      </w:r>
      <w:r w:rsidR="00EA432C" w:rsidRPr="0073322C">
        <w:rPr>
          <w:rFonts w:cs="Arial"/>
          <w:b/>
          <w:szCs w:val="22"/>
          <w:lang w:val="en-US" w:eastAsia="en-US"/>
        </w:rPr>
        <w:t>ASSEMBLY</w:t>
      </w:r>
    </w:p>
    <w:p w14:paraId="578A70F2" w14:textId="77777777" w:rsidR="009A121F" w:rsidRPr="0073322C" w:rsidRDefault="009A121F" w:rsidP="00DE5FF8">
      <w:pPr>
        <w:rPr>
          <w:rFonts w:cs="Arial"/>
          <w:b/>
          <w:szCs w:val="22"/>
          <w:lang w:val="en-US" w:eastAsia="en-US"/>
        </w:rPr>
      </w:pPr>
    </w:p>
    <w:p w14:paraId="751BD3E5" w14:textId="77777777" w:rsidR="00745B02" w:rsidRDefault="00745B02" w:rsidP="00745B02">
      <w:pPr>
        <w:ind w:firstLine="720"/>
      </w:pPr>
    </w:p>
    <w:p w14:paraId="479CEC2E" w14:textId="77777777" w:rsidR="00745B02" w:rsidRDefault="00745B02" w:rsidP="00745B02">
      <w:pPr>
        <w:rPr>
          <w:sz w:val="24"/>
          <w:szCs w:val="24"/>
        </w:rPr>
      </w:pPr>
      <w:r>
        <w:rPr>
          <w:b/>
          <w:bCs/>
          <w:sz w:val="24"/>
          <w:szCs w:val="24"/>
        </w:rPr>
        <w:t>QUESTION NUMBER:</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sidR="005D2AEF">
        <w:rPr>
          <w:b/>
          <w:bCs/>
          <w:sz w:val="24"/>
          <w:szCs w:val="24"/>
        </w:rPr>
        <w:t>87</w:t>
      </w:r>
      <w:r w:rsidR="00325981">
        <w:rPr>
          <w:b/>
          <w:bCs/>
          <w:sz w:val="24"/>
          <w:szCs w:val="24"/>
        </w:rPr>
        <w:t>1</w:t>
      </w:r>
      <w:r>
        <w:rPr>
          <w:b/>
          <w:bCs/>
          <w:sz w:val="24"/>
          <w:szCs w:val="24"/>
        </w:rPr>
        <w:t xml:space="preserve"> [NO.</w:t>
      </w:r>
      <w:r>
        <w:t xml:space="preserve"> </w:t>
      </w:r>
      <w:r w:rsidR="005D2AEF" w:rsidRPr="005D2AEF">
        <w:rPr>
          <w:b/>
          <w:bCs/>
          <w:sz w:val="24"/>
          <w:szCs w:val="24"/>
        </w:rPr>
        <w:t>NW10</w:t>
      </w:r>
      <w:r w:rsidR="00325981">
        <w:rPr>
          <w:b/>
          <w:bCs/>
          <w:sz w:val="24"/>
          <w:szCs w:val="24"/>
        </w:rPr>
        <w:t>36</w:t>
      </w:r>
      <w:r w:rsidR="005D2AEF" w:rsidRPr="005D2AEF">
        <w:rPr>
          <w:b/>
          <w:bCs/>
          <w:sz w:val="24"/>
          <w:szCs w:val="24"/>
        </w:rPr>
        <w:t>E</w:t>
      </w:r>
      <w:r>
        <w:rPr>
          <w:b/>
          <w:bCs/>
          <w:sz w:val="24"/>
          <w:szCs w:val="24"/>
        </w:rPr>
        <w:t>]</w:t>
      </w:r>
    </w:p>
    <w:p w14:paraId="6A1D8171" w14:textId="77777777" w:rsidR="00745B02" w:rsidRDefault="00745B02" w:rsidP="00745B02">
      <w:pPr>
        <w:rPr>
          <w:sz w:val="24"/>
          <w:szCs w:val="24"/>
        </w:rPr>
      </w:pPr>
      <w:r>
        <w:rPr>
          <w:b/>
          <w:bCs/>
          <w:sz w:val="24"/>
          <w:szCs w:val="24"/>
        </w:rPr>
        <w:t>INTERNAL QUESTION PAPER NO.:</w:t>
      </w:r>
      <w:r>
        <w:rPr>
          <w:b/>
          <w:bCs/>
          <w:sz w:val="24"/>
          <w:szCs w:val="24"/>
        </w:rPr>
        <w:tab/>
      </w:r>
      <w:r>
        <w:rPr>
          <w:b/>
          <w:bCs/>
          <w:sz w:val="24"/>
          <w:szCs w:val="24"/>
        </w:rPr>
        <w:tab/>
      </w:r>
      <w:r>
        <w:rPr>
          <w:b/>
          <w:bCs/>
          <w:sz w:val="24"/>
          <w:szCs w:val="24"/>
        </w:rPr>
        <w:tab/>
      </w:r>
      <w:r>
        <w:rPr>
          <w:b/>
          <w:bCs/>
          <w:sz w:val="24"/>
          <w:szCs w:val="24"/>
        </w:rPr>
        <w:tab/>
      </w:r>
      <w:r w:rsidR="005D2AEF">
        <w:rPr>
          <w:b/>
          <w:bCs/>
          <w:sz w:val="24"/>
          <w:szCs w:val="24"/>
        </w:rPr>
        <w:t>08</w:t>
      </w:r>
      <w:r w:rsidR="00922748">
        <w:rPr>
          <w:b/>
          <w:bCs/>
          <w:sz w:val="24"/>
          <w:szCs w:val="24"/>
        </w:rPr>
        <w:t xml:space="preserve"> of 2021</w:t>
      </w:r>
    </w:p>
    <w:p w14:paraId="08FBB900" w14:textId="77777777" w:rsidR="00745B02" w:rsidRDefault="00745B02" w:rsidP="00745B02">
      <w:pPr>
        <w:jc w:val="left"/>
        <w:rPr>
          <w:sz w:val="24"/>
          <w:szCs w:val="24"/>
        </w:rPr>
      </w:pPr>
      <w:r>
        <w:rPr>
          <w:b/>
          <w:bCs/>
          <w:sz w:val="24"/>
          <w:szCs w:val="24"/>
        </w:rPr>
        <w:t>DATE OF PUBLICATION:</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sidR="005D2AEF">
        <w:rPr>
          <w:b/>
          <w:bCs/>
          <w:sz w:val="24"/>
          <w:szCs w:val="24"/>
        </w:rPr>
        <w:t>12</w:t>
      </w:r>
      <w:r>
        <w:rPr>
          <w:b/>
          <w:bCs/>
          <w:sz w:val="24"/>
          <w:szCs w:val="24"/>
        </w:rPr>
        <w:t xml:space="preserve"> MARCH 2021</w:t>
      </w:r>
    </w:p>
    <w:p w14:paraId="3BF4EC86" w14:textId="46F1C281" w:rsidR="00745B02" w:rsidRDefault="00745B02" w:rsidP="00745B02">
      <w:pPr>
        <w:jc w:val="left"/>
        <w:rPr>
          <w:sz w:val="24"/>
          <w:szCs w:val="24"/>
        </w:rPr>
      </w:pPr>
      <w:r>
        <w:rPr>
          <w:b/>
          <w:bCs/>
          <w:sz w:val="24"/>
          <w:szCs w:val="24"/>
        </w:rPr>
        <w:t>DATE OF REPLY: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8106A8">
        <w:rPr>
          <w:b/>
          <w:bCs/>
          <w:sz w:val="24"/>
          <w:szCs w:val="24"/>
        </w:rPr>
        <w:t>08</w:t>
      </w:r>
      <w:bookmarkStart w:id="0" w:name="_GoBack"/>
      <w:bookmarkEnd w:id="0"/>
      <w:r>
        <w:rPr>
          <w:b/>
          <w:bCs/>
          <w:sz w:val="24"/>
          <w:szCs w:val="24"/>
        </w:rPr>
        <w:t xml:space="preserve">    </w:t>
      </w:r>
      <w:r w:rsidR="005D3A1F">
        <w:rPr>
          <w:b/>
          <w:bCs/>
          <w:sz w:val="24"/>
          <w:szCs w:val="24"/>
        </w:rPr>
        <w:t>MAY</w:t>
      </w:r>
      <w:r>
        <w:rPr>
          <w:b/>
          <w:bCs/>
          <w:sz w:val="24"/>
          <w:szCs w:val="24"/>
        </w:rPr>
        <w:t xml:space="preserve"> 2021</w:t>
      </w:r>
    </w:p>
    <w:p w14:paraId="3E229B02" w14:textId="77777777" w:rsidR="00745B02" w:rsidRDefault="00745B02" w:rsidP="00745B02">
      <w:pPr>
        <w:jc w:val="left"/>
        <w:rPr>
          <w:sz w:val="24"/>
          <w:szCs w:val="24"/>
        </w:rPr>
      </w:pPr>
    </w:p>
    <w:p w14:paraId="50A17CC2" w14:textId="77777777" w:rsidR="00745B02" w:rsidRDefault="00745B02" w:rsidP="00745B02">
      <w:pPr>
        <w:jc w:val="left"/>
        <w:rPr>
          <w:sz w:val="24"/>
          <w:szCs w:val="24"/>
        </w:rPr>
      </w:pPr>
    </w:p>
    <w:p w14:paraId="5E3C00EE" w14:textId="77777777" w:rsidR="00745B02" w:rsidRDefault="00325981" w:rsidP="00745B02">
      <w:pPr>
        <w:ind w:left="720" w:hanging="720"/>
        <w:rPr>
          <w:sz w:val="24"/>
          <w:szCs w:val="24"/>
        </w:rPr>
      </w:pPr>
      <w:r>
        <w:rPr>
          <w:b/>
          <w:bCs/>
          <w:sz w:val="24"/>
          <w:szCs w:val="24"/>
        </w:rPr>
        <w:t>871</w:t>
      </w:r>
      <w:r w:rsidR="00745B02">
        <w:rPr>
          <w:b/>
          <w:bCs/>
          <w:sz w:val="24"/>
          <w:szCs w:val="24"/>
        </w:rPr>
        <w:t>.</w:t>
      </w:r>
      <w:r w:rsidR="00745B02">
        <w:rPr>
          <w:b/>
          <w:bCs/>
          <w:sz w:val="24"/>
          <w:szCs w:val="24"/>
        </w:rPr>
        <w:tab/>
        <w:t>Ms S J Graham (DA) asked the Minister of Public Works and Infrastructure:</w:t>
      </w:r>
    </w:p>
    <w:p w14:paraId="3EFC9E3A" w14:textId="77777777" w:rsidR="00325981" w:rsidRDefault="00325981" w:rsidP="00325981">
      <w:pPr>
        <w:ind w:firstLine="720"/>
        <w:rPr>
          <w:rFonts w:eastAsia="Calibri" w:cs="Arial"/>
          <w:sz w:val="24"/>
          <w:szCs w:val="24"/>
          <w:lang w:eastAsia="en-US"/>
        </w:rPr>
      </w:pPr>
    </w:p>
    <w:p w14:paraId="7C4EE2E5" w14:textId="77777777" w:rsidR="00325981" w:rsidRPr="00325981" w:rsidRDefault="00325981" w:rsidP="00325981">
      <w:pPr>
        <w:ind w:left="720"/>
        <w:rPr>
          <w:rFonts w:eastAsia="Calibri" w:cs="Arial"/>
          <w:b/>
          <w:sz w:val="24"/>
          <w:szCs w:val="24"/>
          <w:lang w:val="en-US" w:eastAsia="en-US"/>
        </w:rPr>
      </w:pPr>
      <w:r w:rsidRPr="00817022">
        <w:rPr>
          <w:rFonts w:eastAsia="Calibri" w:cs="Arial"/>
          <w:sz w:val="24"/>
          <w:szCs w:val="24"/>
          <w:lang w:eastAsia="en-US"/>
        </w:rPr>
        <w:t>With regard to the 1 Military Hospital in Gauteng, (a) on what date did the project to refurbish the first floor pharmacy and five operating theatres begin and (b) what (i) was the original budget for the project, (ii) was the original anticipated completion date for the project, (iii) are the reasons for the delay, (iv) is the new anticipated budget for completion, (v) is the new anticipated date for completion and (vi) mechanisms have been put in place to ensure that the Department of Defence is meeting its obligations in terms of client department roles such as timeous payments?</w:t>
      </w:r>
      <w:r w:rsidRPr="00325981">
        <w:rPr>
          <w:rFonts w:eastAsia="Calibri" w:cs="Arial"/>
          <w:sz w:val="24"/>
          <w:szCs w:val="24"/>
          <w:lang w:val="en-US" w:eastAsia="en-US"/>
        </w:rPr>
        <w:t xml:space="preserve"> </w:t>
      </w:r>
      <w:r>
        <w:rPr>
          <w:rFonts w:eastAsia="Calibri" w:cs="Arial"/>
          <w:sz w:val="24"/>
          <w:szCs w:val="24"/>
          <w:lang w:val="en-US" w:eastAsia="en-US"/>
        </w:rPr>
        <w:tab/>
      </w:r>
      <w:r>
        <w:rPr>
          <w:rFonts w:eastAsia="Calibri" w:cs="Arial"/>
          <w:sz w:val="24"/>
          <w:szCs w:val="24"/>
          <w:lang w:val="en-US" w:eastAsia="en-US"/>
        </w:rPr>
        <w:tab/>
      </w:r>
      <w:r w:rsidRPr="00817022">
        <w:rPr>
          <w:rFonts w:eastAsia="Calibri" w:cs="Arial"/>
          <w:b/>
          <w:sz w:val="24"/>
          <w:szCs w:val="24"/>
          <w:lang w:val="en-US" w:eastAsia="en-US"/>
        </w:rPr>
        <w:t>NW1036E</w:t>
      </w:r>
    </w:p>
    <w:p w14:paraId="7963647F" w14:textId="77777777" w:rsidR="00745B02" w:rsidRDefault="00745B02" w:rsidP="00325981">
      <w:r>
        <w:rPr>
          <w:b/>
          <w:bCs/>
        </w:rPr>
        <w:t>_______________________________________________________________________________</w:t>
      </w:r>
    </w:p>
    <w:p w14:paraId="75135F55" w14:textId="77777777" w:rsidR="00745B02" w:rsidRDefault="00745B02" w:rsidP="00745B02">
      <w:pPr>
        <w:rPr>
          <w:sz w:val="24"/>
          <w:szCs w:val="24"/>
        </w:rPr>
      </w:pPr>
      <w:r>
        <w:rPr>
          <w:b/>
          <w:bCs/>
          <w:sz w:val="24"/>
          <w:szCs w:val="24"/>
          <w:u w:val="single"/>
        </w:rPr>
        <w:t>REPLY</w:t>
      </w:r>
      <w:r>
        <w:rPr>
          <w:b/>
          <w:bCs/>
          <w:sz w:val="24"/>
          <w:szCs w:val="24"/>
        </w:rPr>
        <w:t>:</w:t>
      </w:r>
    </w:p>
    <w:p w14:paraId="033D422F" w14:textId="77777777" w:rsidR="00745B02" w:rsidRDefault="00745B02" w:rsidP="00745B02">
      <w:pPr>
        <w:rPr>
          <w:sz w:val="24"/>
          <w:szCs w:val="24"/>
        </w:rPr>
      </w:pPr>
    </w:p>
    <w:p w14:paraId="6020B3C1" w14:textId="77777777" w:rsidR="00745B02" w:rsidRPr="006D23CC" w:rsidRDefault="00745B02" w:rsidP="00745B02">
      <w:pPr>
        <w:spacing w:line="360" w:lineRule="auto"/>
        <w:rPr>
          <w:sz w:val="24"/>
          <w:szCs w:val="24"/>
        </w:rPr>
      </w:pPr>
      <w:r w:rsidRPr="006D23CC">
        <w:rPr>
          <w:b/>
          <w:bCs/>
          <w:sz w:val="24"/>
          <w:szCs w:val="24"/>
        </w:rPr>
        <w:t xml:space="preserve">The Minister of </w:t>
      </w:r>
      <w:r w:rsidR="00922748" w:rsidRPr="006D23CC">
        <w:rPr>
          <w:b/>
          <w:bCs/>
          <w:sz w:val="24"/>
          <w:szCs w:val="24"/>
        </w:rPr>
        <w:t>Public Works and Infrastructure</w:t>
      </w:r>
      <w:r w:rsidRPr="006D23CC">
        <w:rPr>
          <w:b/>
          <w:bCs/>
          <w:sz w:val="24"/>
          <w:szCs w:val="24"/>
        </w:rPr>
        <w:t xml:space="preserve"> </w:t>
      </w:r>
    </w:p>
    <w:p w14:paraId="619CD32C" w14:textId="77777777" w:rsidR="00745B02" w:rsidRPr="006D23CC" w:rsidRDefault="00745B02" w:rsidP="00745B02">
      <w:pPr>
        <w:spacing w:line="360" w:lineRule="auto"/>
        <w:rPr>
          <w:sz w:val="24"/>
          <w:szCs w:val="24"/>
        </w:rPr>
      </w:pPr>
    </w:p>
    <w:p w14:paraId="585E2A95" w14:textId="490B6A4A" w:rsidR="009A3156" w:rsidRDefault="009A3156" w:rsidP="009A3156">
      <w:pPr>
        <w:pStyle w:val="ListParagraph"/>
        <w:spacing w:line="276" w:lineRule="auto"/>
        <w:ind w:hanging="720"/>
        <w:rPr>
          <w:rFonts w:cs="Arial"/>
          <w:szCs w:val="22"/>
          <w:lang w:eastAsia="en-US"/>
        </w:rPr>
      </w:pPr>
      <w:r w:rsidRPr="006D23CC">
        <w:rPr>
          <w:sz w:val="24"/>
          <w:szCs w:val="24"/>
        </w:rPr>
        <w:t>a)</w:t>
      </w:r>
      <w:r w:rsidRPr="006D23CC">
        <w:rPr>
          <w:sz w:val="24"/>
          <w:szCs w:val="24"/>
        </w:rPr>
        <w:tab/>
      </w:r>
      <w:r w:rsidR="005D3A1F">
        <w:rPr>
          <w:sz w:val="24"/>
          <w:szCs w:val="24"/>
        </w:rPr>
        <w:t>I have been informed by the Department that the</w:t>
      </w:r>
      <w:r w:rsidRPr="009A3156">
        <w:rPr>
          <w:rFonts w:cs="Arial"/>
          <w:szCs w:val="22"/>
          <w:lang w:eastAsia="en-US"/>
        </w:rPr>
        <w:t xml:space="preserve"> Pharmacy works were expected to start on 03 June 2010 but D</w:t>
      </w:r>
      <w:r w:rsidR="003D4BED">
        <w:rPr>
          <w:rFonts w:cs="Arial"/>
          <w:szCs w:val="22"/>
          <w:lang w:eastAsia="en-US"/>
        </w:rPr>
        <w:t>epartment of Defence (Do</w:t>
      </w:r>
      <w:r w:rsidRPr="009A3156">
        <w:rPr>
          <w:rFonts w:cs="Arial"/>
          <w:szCs w:val="22"/>
          <w:lang w:eastAsia="en-US"/>
        </w:rPr>
        <w:t>D</w:t>
      </w:r>
      <w:r w:rsidR="003D4BED">
        <w:rPr>
          <w:rFonts w:cs="Arial"/>
          <w:szCs w:val="22"/>
          <w:lang w:eastAsia="en-US"/>
        </w:rPr>
        <w:t>)</w:t>
      </w:r>
      <w:r w:rsidRPr="009A3156">
        <w:rPr>
          <w:rFonts w:cs="Arial"/>
          <w:szCs w:val="22"/>
          <w:lang w:eastAsia="en-US"/>
        </w:rPr>
        <w:t xml:space="preserve"> </w:t>
      </w:r>
      <w:r w:rsidR="005D3A1F">
        <w:rPr>
          <w:rFonts w:cs="Arial"/>
          <w:szCs w:val="22"/>
          <w:lang w:eastAsia="en-US"/>
        </w:rPr>
        <w:t xml:space="preserve">only </w:t>
      </w:r>
      <w:r w:rsidRPr="009A3156">
        <w:rPr>
          <w:rFonts w:cs="Arial"/>
          <w:szCs w:val="22"/>
          <w:lang w:eastAsia="en-US"/>
        </w:rPr>
        <w:t>provided access to this area on the 15 June 2010.</w:t>
      </w:r>
    </w:p>
    <w:p w14:paraId="2F9469AD" w14:textId="77777777" w:rsidR="009A3156" w:rsidRDefault="009A3156" w:rsidP="009A3156">
      <w:pPr>
        <w:pStyle w:val="ListParagraph"/>
        <w:ind w:hanging="720"/>
        <w:rPr>
          <w:rFonts w:cs="Arial"/>
          <w:szCs w:val="22"/>
          <w:lang w:eastAsia="en-US"/>
        </w:rPr>
      </w:pPr>
    </w:p>
    <w:p w14:paraId="6BA6D9A0" w14:textId="77777777" w:rsidR="009A3156" w:rsidRPr="009A3156" w:rsidRDefault="009A3156" w:rsidP="009A3156">
      <w:pPr>
        <w:rPr>
          <w:rFonts w:cs="Arial"/>
          <w:szCs w:val="22"/>
          <w:lang w:eastAsia="en-US"/>
        </w:rPr>
      </w:pPr>
      <w:r w:rsidRPr="009A3156">
        <w:rPr>
          <w:rFonts w:cs="Arial"/>
          <w:szCs w:val="22"/>
          <w:lang w:eastAsia="en-US"/>
        </w:rPr>
        <w:t>b)</w:t>
      </w:r>
      <w:r w:rsidRPr="009A3156">
        <w:rPr>
          <w:rFonts w:cs="Arial"/>
          <w:szCs w:val="22"/>
          <w:lang w:eastAsia="en-US"/>
        </w:rPr>
        <w:tab/>
        <w:t>i)</w:t>
      </w:r>
      <w:r>
        <w:rPr>
          <w:rFonts w:asciiTheme="minorHAnsi" w:hAnsiTheme="minorHAnsi" w:cstheme="minorBidi"/>
          <w:color w:val="FF0000"/>
          <w:szCs w:val="22"/>
          <w:lang w:eastAsia="en-US"/>
        </w:rPr>
        <w:tab/>
      </w:r>
      <w:r w:rsidRPr="007A1393">
        <w:rPr>
          <w:rFonts w:cs="Arial"/>
          <w:b/>
          <w:szCs w:val="22"/>
          <w:lang w:eastAsia="en-US"/>
        </w:rPr>
        <w:t>The Project consisted of two main contracts with different budgets as follows:</w:t>
      </w:r>
    </w:p>
    <w:p w14:paraId="7AF7CFC6" w14:textId="77777777" w:rsidR="009A3156" w:rsidRPr="009A3156" w:rsidRDefault="009A3156" w:rsidP="009A3156">
      <w:pPr>
        <w:pStyle w:val="ListParagraph"/>
        <w:rPr>
          <w:rFonts w:cs="Arial"/>
          <w:szCs w:val="22"/>
          <w:lang w:eastAsia="en-US"/>
        </w:rPr>
      </w:pPr>
    </w:p>
    <w:p w14:paraId="0FEADA7D" w14:textId="77777777" w:rsidR="009A3156" w:rsidRPr="009A3156" w:rsidRDefault="009A3156" w:rsidP="009A3156">
      <w:pPr>
        <w:pStyle w:val="ListParagraph"/>
        <w:numPr>
          <w:ilvl w:val="0"/>
          <w:numId w:val="21"/>
        </w:numPr>
        <w:spacing w:line="276" w:lineRule="auto"/>
        <w:jc w:val="left"/>
        <w:rPr>
          <w:rFonts w:cs="Arial"/>
          <w:szCs w:val="22"/>
          <w:lang w:eastAsia="en-US"/>
        </w:rPr>
      </w:pPr>
      <w:r w:rsidRPr="009A3156">
        <w:rPr>
          <w:rFonts w:cs="Arial"/>
          <w:szCs w:val="22"/>
          <w:lang w:eastAsia="en-US"/>
        </w:rPr>
        <w:t>Building and Civil Works</w:t>
      </w:r>
      <w:r w:rsidRPr="009A3156">
        <w:rPr>
          <w:rFonts w:cs="Arial"/>
          <w:szCs w:val="22"/>
          <w:lang w:eastAsia="en-US"/>
        </w:rPr>
        <w:tab/>
      </w:r>
      <w:r w:rsidRPr="009A3156">
        <w:rPr>
          <w:rFonts w:cs="Arial"/>
          <w:szCs w:val="22"/>
          <w:lang w:eastAsia="en-US"/>
        </w:rPr>
        <w:tab/>
        <w:t>-</w:t>
      </w:r>
      <w:r w:rsidRPr="009A3156">
        <w:rPr>
          <w:rFonts w:cs="Arial"/>
          <w:szCs w:val="22"/>
          <w:lang w:eastAsia="en-US"/>
        </w:rPr>
        <w:tab/>
        <w:t xml:space="preserve">R </w:t>
      </w:r>
      <w:r>
        <w:rPr>
          <w:rFonts w:cs="Arial"/>
          <w:szCs w:val="22"/>
          <w:lang w:eastAsia="en-US"/>
        </w:rPr>
        <w:t xml:space="preserve">  </w:t>
      </w:r>
      <w:r w:rsidRPr="009A3156">
        <w:rPr>
          <w:rFonts w:cs="Arial"/>
          <w:szCs w:val="22"/>
          <w:lang w:eastAsia="en-US"/>
        </w:rPr>
        <w:t>95 104 000.00</w:t>
      </w:r>
    </w:p>
    <w:p w14:paraId="3FCCB51E" w14:textId="77777777" w:rsidR="009A3156" w:rsidRDefault="009A3156" w:rsidP="009A3156">
      <w:pPr>
        <w:pStyle w:val="ListParagraph"/>
        <w:numPr>
          <w:ilvl w:val="0"/>
          <w:numId w:val="21"/>
        </w:numPr>
        <w:contextualSpacing w:val="0"/>
        <w:jc w:val="left"/>
        <w:rPr>
          <w:rFonts w:cs="Arial"/>
          <w:szCs w:val="22"/>
          <w:lang w:eastAsia="en-US"/>
        </w:rPr>
      </w:pPr>
      <w:r w:rsidRPr="009A3156">
        <w:rPr>
          <w:rFonts w:cs="Arial"/>
          <w:szCs w:val="22"/>
          <w:lang w:eastAsia="en-US"/>
        </w:rPr>
        <w:t>Electrical and Mechanical Works</w:t>
      </w:r>
      <w:r w:rsidRPr="009A3156">
        <w:rPr>
          <w:rFonts w:cs="Arial"/>
          <w:szCs w:val="22"/>
          <w:lang w:eastAsia="en-US"/>
        </w:rPr>
        <w:tab/>
        <w:t>-</w:t>
      </w:r>
      <w:r w:rsidRPr="009A3156">
        <w:rPr>
          <w:rFonts w:cs="Arial"/>
          <w:szCs w:val="22"/>
          <w:lang w:eastAsia="en-US"/>
        </w:rPr>
        <w:tab/>
        <w:t>R 108 889 292.22</w:t>
      </w:r>
    </w:p>
    <w:p w14:paraId="2B4D1338" w14:textId="77777777" w:rsidR="009A3156" w:rsidRDefault="009A3156" w:rsidP="009A3156">
      <w:pPr>
        <w:jc w:val="left"/>
        <w:rPr>
          <w:rFonts w:cs="Arial"/>
          <w:szCs w:val="22"/>
          <w:lang w:eastAsia="en-US"/>
        </w:rPr>
      </w:pPr>
    </w:p>
    <w:p w14:paraId="46E72495" w14:textId="77777777" w:rsidR="009A3156" w:rsidRPr="009A3156" w:rsidRDefault="009A3156" w:rsidP="009A3156">
      <w:pPr>
        <w:spacing w:line="276" w:lineRule="auto"/>
        <w:ind w:left="1440" w:hanging="720"/>
        <w:rPr>
          <w:rFonts w:cs="Arial"/>
          <w:szCs w:val="22"/>
          <w:lang w:eastAsia="en-US"/>
        </w:rPr>
      </w:pPr>
      <w:r>
        <w:rPr>
          <w:rFonts w:cs="Arial"/>
          <w:szCs w:val="22"/>
          <w:lang w:eastAsia="en-US"/>
        </w:rPr>
        <w:t>ii)</w:t>
      </w:r>
      <w:r>
        <w:rPr>
          <w:rFonts w:cs="Arial"/>
          <w:szCs w:val="22"/>
          <w:lang w:eastAsia="en-US"/>
        </w:rPr>
        <w:tab/>
      </w:r>
      <w:r w:rsidRPr="009A3156">
        <w:rPr>
          <w:rFonts w:cs="Arial"/>
          <w:szCs w:val="22"/>
          <w:lang w:eastAsia="en-US"/>
        </w:rPr>
        <w:t xml:space="preserve">The project started </w:t>
      </w:r>
      <w:r>
        <w:rPr>
          <w:rFonts w:cs="Arial"/>
          <w:szCs w:val="22"/>
          <w:lang w:eastAsia="en-US"/>
        </w:rPr>
        <w:t xml:space="preserve">off </w:t>
      </w:r>
      <w:r w:rsidRPr="009A3156">
        <w:rPr>
          <w:rFonts w:cs="Arial"/>
          <w:szCs w:val="22"/>
          <w:lang w:eastAsia="en-US"/>
        </w:rPr>
        <w:t xml:space="preserve">as a RAMP project, with an original date of completion </w:t>
      </w:r>
      <w:r>
        <w:rPr>
          <w:rFonts w:cs="Arial"/>
          <w:szCs w:val="22"/>
          <w:lang w:eastAsia="en-US"/>
        </w:rPr>
        <w:t>being</w:t>
      </w:r>
      <w:r w:rsidRPr="009A3156">
        <w:rPr>
          <w:rFonts w:cs="Arial"/>
          <w:szCs w:val="22"/>
          <w:lang w:eastAsia="en-US"/>
        </w:rPr>
        <w:t xml:space="preserve"> October 2009. </w:t>
      </w:r>
    </w:p>
    <w:p w14:paraId="2C734EC8" w14:textId="77777777" w:rsidR="009A3156" w:rsidRDefault="009A3156" w:rsidP="009A3156">
      <w:pPr>
        <w:ind w:left="720"/>
        <w:rPr>
          <w:rFonts w:cs="Arial"/>
          <w:szCs w:val="22"/>
          <w:lang w:eastAsia="en-US"/>
        </w:rPr>
      </w:pPr>
    </w:p>
    <w:p w14:paraId="5EA222A6" w14:textId="615270C1" w:rsidR="009A3156" w:rsidRDefault="009A3156" w:rsidP="009A3156">
      <w:pPr>
        <w:spacing w:line="276" w:lineRule="auto"/>
        <w:ind w:left="1440"/>
        <w:rPr>
          <w:rFonts w:cs="Arial"/>
          <w:szCs w:val="22"/>
          <w:lang w:eastAsia="en-US"/>
        </w:rPr>
      </w:pPr>
      <w:r w:rsidRPr="009A3156">
        <w:rPr>
          <w:rFonts w:cs="Arial"/>
          <w:szCs w:val="22"/>
          <w:lang w:eastAsia="en-US"/>
        </w:rPr>
        <w:lastRenderedPageBreak/>
        <w:t>Th</w:t>
      </w:r>
      <w:r>
        <w:rPr>
          <w:rFonts w:cs="Arial"/>
          <w:szCs w:val="22"/>
          <w:lang w:eastAsia="en-US"/>
        </w:rPr>
        <w:t xml:space="preserve">is original </w:t>
      </w:r>
      <w:r w:rsidRPr="009A3156">
        <w:rPr>
          <w:rFonts w:cs="Arial"/>
          <w:szCs w:val="22"/>
          <w:lang w:eastAsia="en-US"/>
        </w:rPr>
        <w:t xml:space="preserve">36 months RAMP contract was during the course of the works and through scope changes initiated </w:t>
      </w:r>
      <w:r w:rsidR="003D4BED">
        <w:rPr>
          <w:rFonts w:cs="Arial"/>
          <w:szCs w:val="22"/>
          <w:lang w:eastAsia="en-US"/>
        </w:rPr>
        <w:t>by Do</w:t>
      </w:r>
      <w:r w:rsidRPr="009A3156">
        <w:rPr>
          <w:rFonts w:cs="Arial"/>
          <w:szCs w:val="22"/>
          <w:lang w:eastAsia="en-US"/>
        </w:rPr>
        <w:t>D, converted to an upgrading project and the date of completion was revised to 30 November 2010.</w:t>
      </w:r>
    </w:p>
    <w:p w14:paraId="32BC8936" w14:textId="05E8A214" w:rsidR="000620AF" w:rsidRDefault="000620AF" w:rsidP="009A3156">
      <w:pPr>
        <w:spacing w:line="276" w:lineRule="auto"/>
        <w:ind w:left="1440"/>
        <w:rPr>
          <w:rFonts w:cs="Arial"/>
          <w:szCs w:val="22"/>
          <w:lang w:eastAsia="en-US"/>
        </w:rPr>
      </w:pPr>
    </w:p>
    <w:p w14:paraId="07BAAD7B" w14:textId="77777777" w:rsidR="000620AF" w:rsidRPr="000620AF" w:rsidRDefault="000620AF" w:rsidP="000620AF">
      <w:pPr>
        <w:spacing w:line="276" w:lineRule="auto"/>
        <w:ind w:left="1440"/>
        <w:rPr>
          <w:rFonts w:cs="Arial"/>
          <w:szCs w:val="22"/>
          <w:lang w:eastAsia="en-US"/>
        </w:rPr>
      </w:pPr>
      <w:r w:rsidRPr="000620AF">
        <w:rPr>
          <w:rFonts w:cs="Arial"/>
          <w:szCs w:val="22"/>
          <w:lang w:eastAsia="en-US"/>
        </w:rPr>
        <w:t xml:space="preserve">The initial original scope and some of the additions which could be permitted under the contract were completed by the </w:t>
      </w:r>
      <w:r>
        <w:rPr>
          <w:rFonts w:cs="Arial"/>
          <w:szCs w:val="22"/>
          <w:lang w:eastAsia="en-US"/>
        </w:rPr>
        <w:t>DPWI</w:t>
      </w:r>
      <w:r w:rsidRPr="000620AF">
        <w:rPr>
          <w:rFonts w:cs="Arial"/>
          <w:szCs w:val="22"/>
          <w:lang w:eastAsia="en-US"/>
        </w:rPr>
        <w:t xml:space="preserve"> in 2011 and final account was taken in 2012</w:t>
      </w:r>
      <w:r>
        <w:rPr>
          <w:rFonts w:cs="Arial"/>
          <w:szCs w:val="22"/>
          <w:lang w:eastAsia="en-US"/>
        </w:rPr>
        <w:t>.</w:t>
      </w:r>
    </w:p>
    <w:p w14:paraId="0D182BE6" w14:textId="77777777" w:rsidR="009A3156" w:rsidRDefault="009A3156" w:rsidP="009A3156">
      <w:pPr>
        <w:spacing w:line="276" w:lineRule="auto"/>
        <w:rPr>
          <w:rFonts w:cs="Arial"/>
          <w:szCs w:val="22"/>
          <w:lang w:eastAsia="en-US"/>
        </w:rPr>
      </w:pPr>
    </w:p>
    <w:p w14:paraId="4568139E" w14:textId="0C72EAB2" w:rsidR="009A3156" w:rsidRDefault="009A3156" w:rsidP="000620AF">
      <w:pPr>
        <w:pStyle w:val="ListParagraph"/>
        <w:spacing w:line="276" w:lineRule="auto"/>
        <w:ind w:left="1440" w:hanging="723"/>
        <w:rPr>
          <w:rFonts w:cs="Arial"/>
          <w:szCs w:val="22"/>
          <w:lang w:eastAsia="en-US"/>
        </w:rPr>
      </w:pPr>
      <w:r>
        <w:rPr>
          <w:rFonts w:cs="Arial"/>
          <w:szCs w:val="22"/>
          <w:lang w:eastAsia="en-US"/>
        </w:rPr>
        <w:t>iii)</w:t>
      </w:r>
      <w:r>
        <w:rPr>
          <w:rFonts w:cs="Arial"/>
          <w:szCs w:val="22"/>
          <w:lang w:eastAsia="en-US"/>
        </w:rPr>
        <w:tab/>
      </w:r>
      <w:r w:rsidRPr="009A3156">
        <w:rPr>
          <w:rFonts w:cs="Arial"/>
          <w:szCs w:val="22"/>
          <w:lang w:eastAsia="en-US"/>
        </w:rPr>
        <w:t>The proje</w:t>
      </w:r>
      <w:r w:rsidR="005D3A1F">
        <w:rPr>
          <w:rFonts w:cs="Arial"/>
          <w:szCs w:val="22"/>
          <w:lang w:eastAsia="en-US"/>
        </w:rPr>
        <w:t>ct was riddled with many delays. Chief among</w:t>
      </w:r>
      <w:r w:rsidRPr="009A3156">
        <w:rPr>
          <w:rFonts w:cs="Arial"/>
          <w:szCs w:val="22"/>
          <w:lang w:eastAsia="en-US"/>
        </w:rPr>
        <w:t xml:space="preserve"> these </w:t>
      </w:r>
      <w:r w:rsidR="005D3A1F">
        <w:rPr>
          <w:rFonts w:cs="Arial"/>
          <w:szCs w:val="22"/>
          <w:lang w:eastAsia="en-US"/>
        </w:rPr>
        <w:t>were</w:t>
      </w:r>
      <w:r w:rsidRPr="009A3156">
        <w:rPr>
          <w:rFonts w:cs="Arial"/>
          <w:szCs w:val="22"/>
          <w:lang w:eastAsia="en-US"/>
        </w:rPr>
        <w:t xml:space="preserve"> the </w:t>
      </w:r>
      <w:r w:rsidR="000620AF">
        <w:rPr>
          <w:rFonts w:cs="Arial"/>
          <w:szCs w:val="22"/>
          <w:lang w:eastAsia="en-US"/>
        </w:rPr>
        <w:t xml:space="preserve">numerous </w:t>
      </w:r>
      <w:r w:rsidRPr="009A3156">
        <w:rPr>
          <w:rFonts w:cs="Arial"/>
          <w:szCs w:val="22"/>
          <w:lang w:eastAsia="en-US"/>
        </w:rPr>
        <w:t xml:space="preserve">Scope changes by the User </w:t>
      </w:r>
      <w:r w:rsidR="000620AF">
        <w:rPr>
          <w:rFonts w:cs="Arial"/>
          <w:szCs w:val="22"/>
          <w:lang w:eastAsia="en-US"/>
        </w:rPr>
        <w:t xml:space="preserve">Department and the </w:t>
      </w:r>
      <w:r w:rsidRPr="009A3156">
        <w:rPr>
          <w:rFonts w:cs="Arial"/>
          <w:szCs w:val="22"/>
          <w:lang w:eastAsia="en-US"/>
        </w:rPr>
        <w:t xml:space="preserve">late provision of access to the different areas of </w:t>
      </w:r>
      <w:r w:rsidR="003D4BED">
        <w:rPr>
          <w:rFonts w:cs="Arial"/>
          <w:szCs w:val="22"/>
          <w:lang w:eastAsia="en-US"/>
        </w:rPr>
        <w:t>the buildings</w:t>
      </w:r>
      <w:r w:rsidR="000620AF">
        <w:rPr>
          <w:rFonts w:cs="Arial"/>
          <w:szCs w:val="22"/>
          <w:lang w:eastAsia="en-US"/>
        </w:rPr>
        <w:t xml:space="preserve"> </w:t>
      </w:r>
      <w:r w:rsidR="003D4BED">
        <w:rPr>
          <w:rFonts w:cs="Arial"/>
          <w:szCs w:val="22"/>
          <w:lang w:eastAsia="en-US"/>
        </w:rPr>
        <w:t>for works</w:t>
      </w:r>
      <w:r w:rsidRPr="009A3156">
        <w:rPr>
          <w:rFonts w:cs="Arial"/>
          <w:szCs w:val="22"/>
          <w:lang w:eastAsia="en-US"/>
        </w:rPr>
        <w:t xml:space="preserve"> to be executed.</w:t>
      </w:r>
    </w:p>
    <w:p w14:paraId="63CA6ECF" w14:textId="72C2E0B8" w:rsidR="000620AF" w:rsidRDefault="000620AF" w:rsidP="000620AF">
      <w:pPr>
        <w:spacing w:line="276" w:lineRule="auto"/>
        <w:rPr>
          <w:rFonts w:cs="Arial"/>
          <w:szCs w:val="22"/>
          <w:lang w:eastAsia="en-US"/>
        </w:rPr>
      </w:pPr>
    </w:p>
    <w:p w14:paraId="660EA13A" w14:textId="77777777" w:rsidR="009A3156" w:rsidRPr="007A1393" w:rsidRDefault="009A3156" w:rsidP="009A3156">
      <w:pPr>
        <w:spacing w:line="276" w:lineRule="auto"/>
        <w:ind w:left="720"/>
        <w:rPr>
          <w:rFonts w:cs="Arial"/>
          <w:b/>
          <w:szCs w:val="22"/>
          <w:lang w:eastAsia="en-US"/>
        </w:rPr>
      </w:pPr>
      <w:r>
        <w:rPr>
          <w:rFonts w:cs="Arial"/>
          <w:szCs w:val="22"/>
          <w:lang w:eastAsia="en-US"/>
        </w:rPr>
        <w:t>iv)</w:t>
      </w:r>
      <w:r>
        <w:rPr>
          <w:rFonts w:cs="Arial"/>
          <w:szCs w:val="22"/>
          <w:lang w:eastAsia="en-US"/>
        </w:rPr>
        <w:tab/>
      </w:r>
      <w:r w:rsidRPr="007A1393">
        <w:rPr>
          <w:rFonts w:cs="Arial"/>
          <w:b/>
          <w:szCs w:val="22"/>
          <w:lang w:eastAsia="en-US"/>
        </w:rPr>
        <w:t xml:space="preserve">The new anticipated budget </w:t>
      </w:r>
      <w:r w:rsidR="007A1393" w:rsidRPr="007A1393">
        <w:rPr>
          <w:rFonts w:cs="Arial"/>
          <w:b/>
          <w:szCs w:val="22"/>
          <w:lang w:eastAsia="en-US"/>
        </w:rPr>
        <w:t>for completion</w:t>
      </w:r>
    </w:p>
    <w:p w14:paraId="453E1093" w14:textId="77777777" w:rsidR="000620AF" w:rsidRDefault="000620AF" w:rsidP="000620AF">
      <w:pPr>
        <w:spacing w:line="276" w:lineRule="auto"/>
        <w:ind w:left="1440"/>
        <w:rPr>
          <w:rFonts w:cs="Arial"/>
          <w:szCs w:val="22"/>
          <w:lang w:eastAsia="en-US"/>
        </w:rPr>
      </w:pPr>
    </w:p>
    <w:p w14:paraId="4B38842B" w14:textId="2BF3DBA5" w:rsidR="000620AF" w:rsidRPr="000620AF" w:rsidRDefault="000620AF" w:rsidP="000620AF">
      <w:pPr>
        <w:spacing w:line="276" w:lineRule="auto"/>
        <w:ind w:left="1440"/>
        <w:rPr>
          <w:rFonts w:cs="Arial"/>
          <w:szCs w:val="22"/>
          <w:lang w:eastAsia="en-US"/>
        </w:rPr>
      </w:pPr>
      <w:r w:rsidRPr="000620AF">
        <w:rPr>
          <w:rFonts w:cs="Arial"/>
          <w:szCs w:val="22"/>
          <w:lang w:eastAsia="en-US"/>
        </w:rPr>
        <w:t>Due to the high amount of scope changes</w:t>
      </w:r>
      <w:r>
        <w:rPr>
          <w:rFonts w:cs="Arial"/>
          <w:szCs w:val="22"/>
          <w:lang w:eastAsia="en-US"/>
        </w:rPr>
        <w:t xml:space="preserve"> requested by the DoD</w:t>
      </w:r>
      <w:r w:rsidRPr="000620AF">
        <w:rPr>
          <w:rFonts w:cs="Arial"/>
          <w:szCs w:val="22"/>
          <w:lang w:eastAsia="en-US"/>
        </w:rPr>
        <w:t xml:space="preserve">, </w:t>
      </w:r>
      <w:r w:rsidRPr="000620AF">
        <w:rPr>
          <w:lang w:eastAsia="en-US"/>
        </w:rPr>
        <w:t xml:space="preserve">which could not be accommodated within the ambit of a Variation Order or any other provision under the contract, </w:t>
      </w:r>
      <w:r w:rsidRPr="000620AF">
        <w:rPr>
          <w:rFonts w:cs="Arial"/>
          <w:szCs w:val="22"/>
          <w:lang w:eastAsia="en-US"/>
        </w:rPr>
        <w:t>it was decided that another project be registered and that new consultants be appointed to deal with the new additions/requirements</w:t>
      </w:r>
      <w:r>
        <w:rPr>
          <w:rFonts w:cs="Arial"/>
          <w:szCs w:val="22"/>
          <w:lang w:eastAsia="en-US"/>
        </w:rPr>
        <w:t>.</w:t>
      </w:r>
    </w:p>
    <w:p w14:paraId="52333678" w14:textId="77777777" w:rsidR="000620AF" w:rsidRPr="000620AF" w:rsidRDefault="000620AF" w:rsidP="000620AF">
      <w:pPr>
        <w:spacing w:line="276" w:lineRule="auto"/>
        <w:ind w:left="1440"/>
        <w:rPr>
          <w:rFonts w:cs="Arial"/>
          <w:szCs w:val="22"/>
          <w:lang w:eastAsia="en-US"/>
        </w:rPr>
      </w:pPr>
    </w:p>
    <w:p w14:paraId="11BD7310" w14:textId="77777777" w:rsidR="000620AF" w:rsidRPr="000620AF" w:rsidRDefault="000620AF" w:rsidP="000620AF">
      <w:pPr>
        <w:spacing w:line="276" w:lineRule="auto"/>
        <w:ind w:left="1440"/>
        <w:rPr>
          <w:rFonts w:cs="Arial"/>
          <w:szCs w:val="22"/>
          <w:lang w:eastAsia="en-US"/>
        </w:rPr>
      </w:pPr>
      <w:r>
        <w:rPr>
          <w:rFonts w:cs="Arial"/>
          <w:szCs w:val="22"/>
          <w:lang w:eastAsia="en-US"/>
        </w:rPr>
        <w:t xml:space="preserve">During the </w:t>
      </w:r>
      <w:r w:rsidRPr="000620AF">
        <w:rPr>
          <w:rFonts w:cs="Arial"/>
          <w:szCs w:val="22"/>
          <w:lang w:eastAsia="en-US"/>
        </w:rPr>
        <w:t xml:space="preserve">planning </w:t>
      </w:r>
      <w:r>
        <w:rPr>
          <w:rFonts w:cs="Arial"/>
          <w:szCs w:val="22"/>
          <w:lang w:eastAsia="en-US"/>
        </w:rPr>
        <w:t xml:space="preserve">phase </w:t>
      </w:r>
      <w:r w:rsidRPr="000620AF">
        <w:rPr>
          <w:rFonts w:cs="Arial"/>
          <w:szCs w:val="22"/>
          <w:lang w:eastAsia="en-US"/>
        </w:rPr>
        <w:t xml:space="preserve">for the new project, </w:t>
      </w:r>
      <w:r>
        <w:rPr>
          <w:rFonts w:cs="Arial"/>
          <w:szCs w:val="22"/>
          <w:lang w:eastAsia="en-US"/>
        </w:rPr>
        <w:t>o</w:t>
      </w:r>
      <w:r w:rsidRPr="000620AF">
        <w:rPr>
          <w:rFonts w:cs="Arial"/>
          <w:szCs w:val="22"/>
          <w:lang w:eastAsia="en-US"/>
        </w:rPr>
        <w:t>n request of DoD, the project was transferred from DPWI to DoD on 23 October 2014. The new budget for completion can be confirmed by DoD</w:t>
      </w:r>
    </w:p>
    <w:p w14:paraId="7282D5C1" w14:textId="77777777" w:rsidR="009A3156" w:rsidRDefault="009A3156" w:rsidP="009A3156">
      <w:pPr>
        <w:spacing w:line="276" w:lineRule="auto"/>
        <w:ind w:left="720"/>
        <w:rPr>
          <w:rFonts w:cs="Arial"/>
          <w:szCs w:val="22"/>
          <w:lang w:eastAsia="en-US"/>
        </w:rPr>
      </w:pPr>
    </w:p>
    <w:p w14:paraId="204F3DCF" w14:textId="77777777" w:rsidR="007A1393" w:rsidRDefault="009A3156" w:rsidP="009A3156">
      <w:pPr>
        <w:spacing w:line="276" w:lineRule="auto"/>
        <w:ind w:left="720"/>
        <w:rPr>
          <w:rFonts w:cs="Arial"/>
          <w:szCs w:val="22"/>
          <w:lang w:eastAsia="en-US"/>
        </w:rPr>
      </w:pPr>
      <w:r>
        <w:rPr>
          <w:rFonts w:cs="Arial"/>
          <w:szCs w:val="22"/>
          <w:lang w:eastAsia="en-US"/>
        </w:rPr>
        <w:t>v)</w:t>
      </w:r>
      <w:r>
        <w:rPr>
          <w:rFonts w:cs="Arial"/>
          <w:szCs w:val="22"/>
          <w:lang w:eastAsia="en-US"/>
        </w:rPr>
        <w:tab/>
      </w:r>
      <w:r w:rsidRPr="007A1393">
        <w:rPr>
          <w:rFonts w:cs="Arial"/>
          <w:b/>
          <w:szCs w:val="22"/>
          <w:lang w:eastAsia="en-US"/>
        </w:rPr>
        <w:t>The new anticipated date of co</w:t>
      </w:r>
      <w:r w:rsidR="007A1393" w:rsidRPr="007A1393">
        <w:rPr>
          <w:rFonts w:cs="Arial"/>
          <w:b/>
          <w:szCs w:val="22"/>
          <w:lang w:eastAsia="en-US"/>
        </w:rPr>
        <w:t>mpletion is</w:t>
      </w:r>
      <w:r w:rsidR="007A1393">
        <w:rPr>
          <w:rFonts w:cs="Arial"/>
          <w:szCs w:val="22"/>
          <w:lang w:eastAsia="en-US"/>
        </w:rPr>
        <w:t xml:space="preserve"> </w:t>
      </w:r>
    </w:p>
    <w:p w14:paraId="1B02E8DF" w14:textId="77777777" w:rsidR="007A1393" w:rsidRDefault="007A1393" w:rsidP="009A3156">
      <w:pPr>
        <w:spacing w:line="276" w:lineRule="auto"/>
        <w:ind w:left="720"/>
        <w:rPr>
          <w:rFonts w:cs="Arial"/>
          <w:szCs w:val="22"/>
          <w:lang w:eastAsia="en-US"/>
        </w:rPr>
      </w:pPr>
    </w:p>
    <w:p w14:paraId="59AC6F1A" w14:textId="31198B28" w:rsidR="009A3156" w:rsidRDefault="006D7351" w:rsidP="007A1393">
      <w:pPr>
        <w:spacing w:line="276" w:lineRule="auto"/>
        <w:ind w:left="720" w:firstLine="720"/>
        <w:rPr>
          <w:rFonts w:cs="Arial"/>
          <w:szCs w:val="22"/>
          <w:lang w:eastAsia="en-US"/>
        </w:rPr>
      </w:pPr>
      <w:r w:rsidRPr="006D7351">
        <w:rPr>
          <w:rFonts w:cs="Arial"/>
          <w:szCs w:val="22"/>
          <w:lang w:eastAsia="en-US"/>
        </w:rPr>
        <w:t>The DoD will be able to confirm the new anticipated date of completion</w:t>
      </w:r>
      <w:r>
        <w:rPr>
          <w:rFonts w:cs="Arial"/>
          <w:szCs w:val="22"/>
          <w:lang w:eastAsia="en-US"/>
        </w:rPr>
        <w:t>.</w:t>
      </w:r>
    </w:p>
    <w:p w14:paraId="472F2C36" w14:textId="77777777" w:rsidR="009A3156" w:rsidRDefault="009A3156" w:rsidP="007A1393">
      <w:pPr>
        <w:spacing w:line="276" w:lineRule="auto"/>
        <w:rPr>
          <w:rFonts w:cs="Arial"/>
          <w:szCs w:val="22"/>
          <w:lang w:eastAsia="en-US"/>
        </w:rPr>
      </w:pPr>
    </w:p>
    <w:p w14:paraId="77BFDF71" w14:textId="77777777" w:rsidR="009A3156" w:rsidRDefault="009A3156" w:rsidP="009A3156">
      <w:pPr>
        <w:spacing w:line="276" w:lineRule="auto"/>
        <w:ind w:left="720"/>
        <w:rPr>
          <w:rFonts w:cs="Arial"/>
          <w:szCs w:val="22"/>
          <w:lang w:eastAsia="en-US"/>
        </w:rPr>
      </w:pPr>
      <w:r>
        <w:rPr>
          <w:rFonts w:cs="Arial"/>
          <w:szCs w:val="22"/>
          <w:lang w:eastAsia="en-US"/>
        </w:rPr>
        <w:t>vi)</w:t>
      </w:r>
      <w:r>
        <w:rPr>
          <w:rFonts w:cs="Arial"/>
          <w:szCs w:val="22"/>
          <w:lang w:eastAsia="en-US"/>
        </w:rPr>
        <w:tab/>
      </w:r>
      <w:r w:rsidRPr="007A1393">
        <w:rPr>
          <w:rFonts w:cs="Arial"/>
          <w:b/>
          <w:szCs w:val="22"/>
          <w:lang w:eastAsia="en-US"/>
        </w:rPr>
        <w:t>Mechanism</w:t>
      </w:r>
      <w:r w:rsidR="003D4BED">
        <w:rPr>
          <w:rFonts w:cs="Arial"/>
          <w:b/>
          <w:szCs w:val="22"/>
          <w:lang w:eastAsia="en-US"/>
        </w:rPr>
        <w:t>s put in place to ensure that Do</w:t>
      </w:r>
      <w:r w:rsidRPr="007A1393">
        <w:rPr>
          <w:rFonts w:cs="Arial"/>
          <w:b/>
          <w:szCs w:val="22"/>
          <w:lang w:eastAsia="en-US"/>
        </w:rPr>
        <w:t>D meets it</w:t>
      </w:r>
      <w:r w:rsidR="007A1393" w:rsidRPr="007A1393">
        <w:rPr>
          <w:rFonts w:cs="Arial"/>
          <w:b/>
          <w:szCs w:val="22"/>
          <w:lang w:eastAsia="en-US"/>
        </w:rPr>
        <w:t>s obligations</w:t>
      </w:r>
      <w:r w:rsidR="007A1393">
        <w:rPr>
          <w:rFonts w:cs="Arial"/>
          <w:szCs w:val="22"/>
          <w:lang w:eastAsia="en-US"/>
        </w:rPr>
        <w:t xml:space="preserve"> </w:t>
      </w:r>
    </w:p>
    <w:p w14:paraId="16EBEB5D" w14:textId="77777777" w:rsidR="007A1393" w:rsidRDefault="007A1393" w:rsidP="009A3156">
      <w:pPr>
        <w:spacing w:line="276" w:lineRule="auto"/>
        <w:ind w:left="720"/>
        <w:rPr>
          <w:rFonts w:cs="Arial"/>
          <w:szCs w:val="22"/>
          <w:lang w:eastAsia="en-US"/>
        </w:rPr>
      </w:pPr>
    </w:p>
    <w:p w14:paraId="25FDF84D" w14:textId="75A1E76D" w:rsidR="00AD3A06" w:rsidRDefault="00AD3A06" w:rsidP="00AD3A06">
      <w:pPr>
        <w:spacing w:line="276" w:lineRule="auto"/>
        <w:ind w:left="1440"/>
        <w:rPr>
          <w:rFonts w:cs="Arial"/>
          <w:szCs w:val="22"/>
          <w:lang w:eastAsia="en-US"/>
        </w:rPr>
      </w:pPr>
      <w:r>
        <w:rPr>
          <w:rFonts w:cs="Arial"/>
          <w:szCs w:val="22"/>
          <w:lang w:eastAsia="en-US"/>
        </w:rPr>
        <w:t>The DoD has no obligations towards the Department with respect to this project as it has been transferred.</w:t>
      </w:r>
    </w:p>
    <w:p w14:paraId="692390D6" w14:textId="1EBEA433" w:rsidR="009A3156" w:rsidRPr="009A3156" w:rsidRDefault="009A3156" w:rsidP="00AD3A06">
      <w:pPr>
        <w:spacing w:line="276" w:lineRule="auto"/>
        <w:ind w:left="720"/>
        <w:rPr>
          <w:rFonts w:cs="Arial"/>
          <w:szCs w:val="22"/>
          <w:lang w:eastAsia="en-US"/>
        </w:rPr>
      </w:pPr>
    </w:p>
    <w:p w14:paraId="14785642" w14:textId="77777777" w:rsidR="009A3156" w:rsidRPr="009A3156" w:rsidRDefault="009A3156" w:rsidP="009A3156">
      <w:pPr>
        <w:ind w:left="720"/>
        <w:jc w:val="left"/>
        <w:rPr>
          <w:rFonts w:cs="Arial"/>
          <w:szCs w:val="22"/>
          <w:lang w:eastAsia="en-US"/>
        </w:rPr>
      </w:pPr>
    </w:p>
    <w:p w14:paraId="6791E6C2" w14:textId="77777777" w:rsidR="009A3156" w:rsidRPr="009A3156" w:rsidRDefault="009A3156" w:rsidP="009A3156">
      <w:pPr>
        <w:pStyle w:val="ListParagraph"/>
        <w:ind w:left="0"/>
        <w:rPr>
          <w:rFonts w:cs="Arial"/>
          <w:szCs w:val="22"/>
          <w:lang w:eastAsia="en-US"/>
        </w:rPr>
      </w:pPr>
      <w:r>
        <w:rPr>
          <w:rFonts w:cs="Arial"/>
          <w:szCs w:val="22"/>
          <w:lang w:eastAsia="en-US"/>
        </w:rPr>
        <w:tab/>
      </w:r>
    </w:p>
    <w:p w14:paraId="634E96F0" w14:textId="77777777" w:rsidR="009A3156" w:rsidRDefault="009A3156" w:rsidP="00745B02">
      <w:pPr>
        <w:spacing w:line="360" w:lineRule="auto"/>
        <w:rPr>
          <w:sz w:val="24"/>
          <w:szCs w:val="24"/>
        </w:rPr>
      </w:pPr>
    </w:p>
    <w:sectPr w:rsidR="009A3156" w:rsidSect="008143ED">
      <w:headerReference w:type="default" r:id="rId10"/>
      <w:footerReference w:type="default" r:id="rId11"/>
      <w:pgSz w:w="12240" w:h="15840"/>
      <w:pgMar w:top="720" w:right="1080" w:bottom="720" w:left="1418"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03B0B" w14:textId="77777777" w:rsidR="00B723AE" w:rsidRDefault="00B723AE" w:rsidP="00B01072">
      <w:r>
        <w:separator/>
      </w:r>
    </w:p>
  </w:endnote>
  <w:endnote w:type="continuationSeparator" w:id="0">
    <w:p w14:paraId="140DC237" w14:textId="77777777" w:rsidR="00B723AE" w:rsidRDefault="00B723A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C00F" w14:textId="77777777" w:rsidR="005D3A1F" w:rsidRPr="00745B02" w:rsidRDefault="005D3A1F"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871</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745B02">
      <w:rPr>
        <w:rFonts w:eastAsiaTheme="majorEastAsia" w:cs="Arial"/>
        <w:b/>
        <w:bCs/>
        <w:sz w:val="18"/>
        <w:szCs w:val="18"/>
        <w:lang w:val="en-US"/>
      </w:rPr>
      <w:t xml:space="preserve">Ms S J Graham (DA) </w:t>
    </w:r>
    <w:r w:rsidRPr="00745B02">
      <w:rPr>
        <w:rFonts w:eastAsiaTheme="majorEastAsia" w:cs="Arial"/>
        <w:b/>
        <w:bCs/>
        <w:sz w:val="18"/>
        <w:szCs w:val="18"/>
        <w:lang w:val="en-US"/>
      </w:rPr>
      <w:tab/>
      <w:t xml:space="preserve">PAGE </w:t>
    </w:r>
    <w:r w:rsidRPr="00745B02">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Pr="00745B02">
      <w:rPr>
        <w:rFonts w:eastAsiaTheme="majorEastAsia" w:cs="Arial"/>
        <w:b/>
        <w:bCs/>
        <w:sz w:val="18"/>
        <w:szCs w:val="18"/>
        <w:lang w:val="en-US"/>
      </w:rPr>
      <w:fldChar w:fldCharType="separate"/>
    </w:r>
    <w:r w:rsidR="008106A8">
      <w:rPr>
        <w:rFonts w:eastAsiaTheme="majorEastAsia" w:cs="Arial"/>
        <w:b/>
        <w:bCs/>
        <w:noProof/>
        <w:sz w:val="18"/>
        <w:szCs w:val="18"/>
        <w:lang w:val="en-US"/>
      </w:rPr>
      <w:t>2</w:t>
    </w:r>
    <w:r w:rsidRPr="00745B02">
      <w:rPr>
        <w:rFonts w:eastAsiaTheme="majorEastAsia" w:cs="Arial"/>
        <w:b/>
        <w:sz w:val="18"/>
        <w:szCs w:val="18"/>
      </w:rPr>
      <w:fldChar w:fldCharType="end"/>
    </w:r>
  </w:p>
  <w:p w14:paraId="3602EFB1" w14:textId="77777777" w:rsidR="005D3A1F" w:rsidRPr="00745B02" w:rsidRDefault="005D3A1F" w:rsidP="00745B02">
    <w:pPr>
      <w:pStyle w:val="Footer"/>
      <w:pBdr>
        <w:top w:val="thinThickSmallGap" w:sz="24" w:space="0" w:color="622423" w:themeColor="accent2" w:themeShade="7F"/>
      </w:pBdr>
      <w:rPr>
        <w:rFonts w:eastAsiaTheme="majorEastAsia" w:cs="Arial"/>
        <w:b/>
        <w:sz w:val="18"/>
        <w:szCs w:val="18"/>
        <w:lang w:val="en-US"/>
      </w:rPr>
    </w:pPr>
  </w:p>
  <w:p w14:paraId="29B2370A" w14:textId="77777777" w:rsidR="005D3A1F" w:rsidRPr="000B4F40" w:rsidRDefault="005D3A1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0F23A" w14:textId="77777777" w:rsidR="00B723AE" w:rsidRDefault="00B723AE" w:rsidP="00B01072">
      <w:r>
        <w:separator/>
      </w:r>
    </w:p>
  </w:footnote>
  <w:footnote w:type="continuationSeparator" w:id="0">
    <w:p w14:paraId="15D9140D" w14:textId="77777777" w:rsidR="00B723AE" w:rsidRDefault="00B723AE"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E3461" w14:textId="77777777" w:rsidR="005D3A1F" w:rsidRDefault="005D3A1F">
    <w:pPr>
      <w:pStyle w:val="Header"/>
      <w:jc w:val="right"/>
    </w:pPr>
  </w:p>
  <w:p w14:paraId="6D3C64E5" w14:textId="77777777" w:rsidR="005D3A1F" w:rsidRDefault="005D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6233"/>
    <w:multiLevelType w:val="hybridMultilevel"/>
    <w:tmpl w:val="65ACEC8E"/>
    <w:lvl w:ilvl="0" w:tplc="5DFACAC4">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15:restartNumberingAfterBreak="0">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FEB4A13"/>
    <w:multiLevelType w:val="hybridMultilevel"/>
    <w:tmpl w:val="1682FDC4"/>
    <w:lvl w:ilvl="0" w:tplc="D870FA86">
      <w:start w:val="1"/>
      <w:numFmt w:val="decimal"/>
      <w:lvlText w:val="%1."/>
      <w:lvlJc w:val="left"/>
      <w:pPr>
        <w:ind w:left="1800" w:hanging="360"/>
      </w:pPr>
      <w:rPr>
        <w:rFonts w:ascii="Arial" w:eastAsia="Times New Roman" w:hAnsi="Arial" w:cs="Arial"/>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9" w15:restartNumberingAfterBreak="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7136705C"/>
    <w:multiLevelType w:val="hybridMultilevel"/>
    <w:tmpl w:val="D2D85FB8"/>
    <w:lvl w:ilvl="0" w:tplc="2F9029E0">
      <w:start w:val="3"/>
      <w:numFmt w:val="bullet"/>
      <w:lvlText w:val="-"/>
      <w:lvlJc w:val="left"/>
      <w:pPr>
        <w:ind w:left="1800" w:hanging="360"/>
      </w:pPr>
      <w:rPr>
        <w:rFonts w:ascii="Calibri" w:eastAsiaTheme="minorHAnsi" w:hAnsi="Calibri" w:cs="Calibri"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21" w15:restartNumberingAfterBreak="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2" w15:restartNumberingAfterBreak="0">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784EFB"/>
    <w:multiLevelType w:val="hybridMultilevel"/>
    <w:tmpl w:val="8BCC986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5"/>
  </w:num>
  <w:num w:numId="2">
    <w:abstractNumId w:val="4"/>
  </w:num>
  <w:num w:numId="3">
    <w:abstractNumId w:val="10"/>
  </w:num>
  <w:num w:numId="4">
    <w:abstractNumId w:val="13"/>
  </w:num>
  <w:num w:numId="5">
    <w:abstractNumId w:val="6"/>
  </w:num>
  <w:num w:numId="6">
    <w:abstractNumId w:val="21"/>
  </w:num>
  <w:num w:numId="7">
    <w:abstractNumId w:val="19"/>
  </w:num>
  <w:num w:numId="8">
    <w:abstractNumId w:val="17"/>
  </w:num>
  <w:num w:numId="9">
    <w:abstractNumId w:val="3"/>
  </w:num>
  <w:num w:numId="10">
    <w:abstractNumId w:val="12"/>
  </w:num>
  <w:num w:numId="11">
    <w:abstractNumId w:val="2"/>
  </w:num>
  <w:num w:numId="12">
    <w:abstractNumId w:val="11"/>
  </w:num>
  <w:num w:numId="13">
    <w:abstractNumId w:val="8"/>
  </w:num>
  <w:num w:numId="14">
    <w:abstractNumId w:val="9"/>
  </w:num>
  <w:num w:numId="15">
    <w:abstractNumId w:val="1"/>
  </w:num>
  <w:num w:numId="16">
    <w:abstractNumId w:val="22"/>
  </w:num>
  <w:num w:numId="17">
    <w:abstractNumId w:val="5"/>
  </w:num>
  <w:num w:numId="18">
    <w:abstractNumId w:val="14"/>
  </w:num>
  <w:num w:numId="19">
    <w:abstractNumId w:val="7"/>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2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706E"/>
    <w:rsid w:val="00041696"/>
    <w:rsid w:val="00043BAC"/>
    <w:rsid w:val="00045D9F"/>
    <w:rsid w:val="00045EB3"/>
    <w:rsid w:val="00046BC4"/>
    <w:rsid w:val="000528E1"/>
    <w:rsid w:val="00052C66"/>
    <w:rsid w:val="00053264"/>
    <w:rsid w:val="00054265"/>
    <w:rsid w:val="000574C9"/>
    <w:rsid w:val="000620AF"/>
    <w:rsid w:val="00063548"/>
    <w:rsid w:val="000656CA"/>
    <w:rsid w:val="00066E2A"/>
    <w:rsid w:val="00067BEA"/>
    <w:rsid w:val="000704EA"/>
    <w:rsid w:val="000709FD"/>
    <w:rsid w:val="00070C85"/>
    <w:rsid w:val="00072800"/>
    <w:rsid w:val="00074F49"/>
    <w:rsid w:val="00075172"/>
    <w:rsid w:val="00076BCC"/>
    <w:rsid w:val="00076F55"/>
    <w:rsid w:val="00086349"/>
    <w:rsid w:val="000911C2"/>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469"/>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375D2"/>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22C6"/>
    <w:rsid w:val="001A26A0"/>
    <w:rsid w:val="001A273E"/>
    <w:rsid w:val="001A2EFF"/>
    <w:rsid w:val="001A52A1"/>
    <w:rsid w:val="001B177D"/>
    <w:rsid w:val="001B3875"/>
    <w:rsid w:val="001C2A53"/>
    <w:rsid w:val="001C2B34"/>
    <w:rsid w:val="001C3FDF"/>
    <w:rsid w:val="001C4269"/>
    <w:rsid w:val="001C602F"/>
    <w:rsid w:val="001C6CA1"/>
    <w:rsid w:val="001D4459"/>
    <w:rsid w:val="001E486F"/>
    <w:rsid w:val="001F0D11"/>
    <w:rsid w:val="001F1F16"/>
    <w:rsid w:val="001F3548"/>
    <w:rsid w:val="001F52E1"/>
    <w:rsid w:val="001F65DF"/>
    <w:rsid w:val="001F698C"/>
    <w:rsid w:val="001F6D33"/>
    <w:rsid w:val="00200E04"/>
    <w:rsid w:val="00203102"/>
    <w:rsid w:val="00203E0F"/>
    <w:rsid w:val="00206C11"/>
    <w:rsid w:val="002071A3"/>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6F9D"/>
    <w:rsid w:val="00257D56"/>
    <w:rsid w:val="00262CC0"/>
    <w:rsid w:val="00275921"/>
    <w:rsid w:val="00275F2F"/>
    <w:rsid w:val="002800C8"/>
    <w:rsid w:val="00281B8E"/>
    <w:rsid w:val="002837A2"/>
    <w:rsid w:val="00291BC2"/>
    <w:rsid w:val="0029301E"/>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E0582"/>
    <w:rsid w:val="002E6B86"/>
    <w:rsid w:val="002F0F2F"/>
    <w:rsid w:val="00302C99"/>
    <w:rsid w:val="00304F27"/>
    <w:rsid w:val="003074FB"/>
    <w:rsid w:val="00307BEC"/>
    <w:rsid w:val="003152A5"/>
    <w:rsid w:val="00315B8D"/>
    <w:rsid w:val="00321FAA"/>
    <w:rsid w:val="003241F6"/>
    <w:rsid w:val="00325981"/>
    <w:rsid w:val="00325E8F"/>
    <w:rsid w:val="00327167"/>
    <w:rsid w:val="00327965"/>
    <w:rsid w:val="00327BFC"/>
    <w:rsid w:val="00330E0B"/>
    <w:rsid w:val="00331DAF"/>
    <w:rsid w:val="00333556"/>
    <w:rsid w:val="00333ED8"/>
    <w:rsid w:val="00337483"/>
    <w:rsid w:val="0034121D"/>
    <w:rsid w:val="00343207"/>
    <w:rsid w:val="00347E84"/>
    <w:rsid w:val="00351A07"/>
    <w:rsid w:val="00351D61"/>
    <w:rsid w:val="003524E2"/>
    <w:rsid w:val="00352709"/>
    <w:rsid w:val="00352AC2"/>
    <w:rsid w:val="00353CDD"/>
    <w:rsid w:val="0035503F"/>
    <w:rsid w:val="00357A35"/>
    <w:rsid w:val="00363E6B"/>
    <w:rsid w:val="003650A6"/>
    <w:rsid w:val="003710A3"/>
    <w:rsid w:val="003718A9"/>
    <w:rsid w:val="00371E01"/>
    <w:rsid w:val="003731CC"/>
    <w:rsid w:val="00380472"/>
    <w:rsid w:val="00382C94"/>
    <w:rsid w:val="00384D1C"/>
    <w:rsid w:val="00385CC5"/>
    <w:rsid w:val="003930E2"/>
    <w:rsid w:val="00395C0D"/>
    <w:rsid w:val="00396314"/>
    <w:rsid w:val="003A0AD7"/>
    <w:rsid w:val="003A3C9B"/>
    <w:rsid w:val="003C5D32"/>
    <w:rsid w:val="003D2560"/>
    <w:rsid w:val="003D262F"/>
    <w:rsid w:val="003D3567"/>
    <w:rsid w:val="003D3867"/>
    <w:rsid w:val="003D4BED"/>
    <w:rsid w:val="003E2910"/>
    <w:rsid w:val="003E5694"/>
    <w:rsid w:val="003F05E4"/>
    <w:rsid w:val="003F1548"/>
    <w:rsid w:val="003F3ABB"/>
    <w:rsid w:val="003F42E1"/>
    <w:rsid w:val="003F4B34"/>
    <w:rsid w:val="003F55ED"/>
    <w:rsid w:val="003F5B02"/>
    <w:rsid w:val="003F628A"/>
    <w:rsid w:val="003F6C7B"/>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1950"/>
    <w:rsid w:val="0049199E"/>
    <w:rsid w:val="00493FB3"/>
    <w:rsid w:val="0049710C"/>
    <w:rsid w:val="004A1E4C"/>
    <w:rsid w:val="004A2730"/>
    <w:rsid w:val="004A4F90"/>
    <w:rsid w:val="004A7A6D"/>
    <w:rsid w:val="004B0FD4"/>
    <w:rsid w:val="004B1B2A"/>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47C"/>
    <w:rsid w:val="004E27A5"/>
    <w:rsid w:val="004E434F"/>
    <w:rsid w:val="004F329B"/>
    <w:rsid w:val="004F40A9"/>
    <w:rsid w:val="004F4F0B"/>
    <w:rsid w:val="004F61F7"/>
    <w:rsid w:val="00507A2E"/>
    <w:rsid w:val="00510705"/>
    <w:rsid w:val="0051132C"/>
    <w:rsid w:val="00511D12"/>
    <w:rsid w:val="00513712"/>
    <w:rsid w:val="00514D7E"/>
    <w:rsid w:val="00522044"/>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958BE"/>
    <w:rsid w:val="00596A01"/>
    <w:rsid w:val="005A2CE6"/>
    <w:rsid w:val="005A7282"/>
    <w:rsid w:val="005A7E21"/>
    <w:rsid w:val="005B1E2B"/>
    <w:rsid w:val="005B286F"/>
    <w:rsid w:val="005B2A4B"/>
    <w:rsid w:val="005B2D19"/>
    <w:rsid w:val="005C0943"/>
    <w:rsid w:val="005C2A86"/>
    <w:rsid w:val="005C570C"/>
    <w:rsid w:val="005C5955"/>
    <w:rsid w:val="005C699E"/>
    <w:rsid w:val="005D0C77"/>
    <w:rsid w:val="005D1762"/>
    <w:rsid w:val="005D2AEF"/>
    <w:rsid w:val="005D3A1F"/>
    <w:rsid w:val="005D5B0B"/>
    <w:rsid w:val="005D718C"/>
    <w:rsid w:val="005E2D86"/>
    <w:rsid w:val="005E535A"/>
    <w:rsid w:val="005E6AF1"/>
    <w:rsid w:val="005E71DB"/>
    <w:rsid w:val="005F13A3"/>
    <w:rsid w:val="005F1CFF"/>
    <w:rsid w:val="005F206A"/>
    <w:rsid w:val="005F27D3"/>
    <w:rsid w:val="005F35F3"/>
    <w:rsid w:val="005F4C62"/>
    <w:rsid w:val="005F5F16"/>
    <w:rsid w:val="005F68C6"/>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1CE"/>
    <w:rsid w:val="00632C03"/>
    <w:rsid w:val="006343C2"/>
    <w:rsid w:val="00641E3A"/>
    <w:rsid w:val="006462D7"/>
    <w:rsid w:val="006526BA"/>
    <w:rsid w:val="006576EF"/>
    <w:rsid w:val="00663625"/>
    <w:rsid w:val="00664FF5"/>
    <w:rsid w:val="006673D8"/>
    <w:rsid w:val="00667CA1"/>
    <w:rsid w:val="00670BA5"/>
    <w:rsid w:val="00671384"/>
    <w:rsid w:val="00675570"/>
    <w:rsid w:val="0067574F"/>
    <w:rsid w:val="006759CD"/>
    <w:rsid w:val="00683024"/>
    <w:rsid w:val="00683FF6"/>
    <w:rsid w:val="00684462"/>
    <w:rsid w:val="00684BB6"/>
    <w:rsid w:val="00685646"/>
    <w:rsid w:val="00691311"/>
    <w:rsid w:val="00692D4F"/>
    <w:rsid w:val="00693963"/>
    <w:rsid w:val="00694DF7"/>
    <w:rsid w:val="00694F4F"/>
    <w:rsid w:val="006A027A"/>
    <w:rsid w:val="006A05C9"/>
    <w:rsid w:val="006A7562"/>
    <w:rsid w:val="006B3468"/>
    <w:rsid w:val="006B5F1E"/>
    <w:rsid w:val="006B79CB"/>
    <w:rsid w:val="006B7A24"/>
    <w:rsid w:val="006C1F95"/>
    <w:rsid w:val="006C35E7"/>
    <w:rsid w:val="006C3E5B"/>
    <w:rsid w:val="006D0841"/>
    <w:rsid w:val="006D1A51"/>
    <w:rsid w:val="006D23CC"/>
    <w:rsid w:val="006D4597"/>
    <w:rsid w:val="006D4C8A"/>
    <w:rsid w:val="006D7351"/>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5E50"/>
    <w:rsid w:val="00725FBA"/>
    <w:rsid w:val="00726E14"/>
    <w:rsid w:val="0073270F"/>
    <w:rsid w:val="0073322C"/>
    <w:rsid w:val="00737327"/>
    <w:rsid w:val="00741804"/>
    <w:rsid w:val="00741EE1"/>
    <w:rsid w:val="007422B3"/>
    <w:rsid w:val="00742651"/>
    <w:rsid w:val="00744844"/>
    <w:rsid w:val="00745B02"/>
    <w:rsid w:val="00755CE2"/>
    <w:rsid w:val="00757485"/>
    <w:rsid w:val="00760875"/>
    <w:rsid w:val="00764E90"/>
    <w:rsid w:val="0077278A"/>
    <w:rsid w:val="0077480B"/>
    <w:rsid w:val="00775B15"/>
    <w:rsid w:val="00781562"/>
    <w:rsid w:val="0078385A"/>
    <w:rsid w:val="00790A4C"/>
    <w:rsid w:val="00792A3E"/>
    <w:rsid w:val="00794233"/>
    <w:rsid w:val="007950DA"/>
    <w:rsid w:val="00795939"/>
    <w:rsid w:val="00797122"/>
    <w:rsid w:val="007A03D5"/>
    <w:rsid w:val="007A1393"/>
    <w:rsid w:val="007A7318"/>
    <w:rsid w:val="007C4AFA"/>
    <w:rsid w:val="007C5479"/>
    <w:rsid w:val="007C7E13"/>
    <w:rsid w:val="007D1966"/>
    <w:rsid w:val="007E0072"/>
    <w:rsid w:val="007E2507"/>
    <w:rsid w:val="007E3B7C"/>
    <w:rsid w:val="007E40F1"/>
    <w:rsid w:val="007E4E3E"/>
    <w:rsid w:val="007E63B3"/>
    <w:rsid w:val="007F02A7"/>
    <w:rsid w:val="007F2807"/>
    <w:rsid w:val="00802030"/>
    <w:rsid w:val="00802784"/>
    <w:rsid w:val="008039CD"/>
    <w:rsid w:val="00803A16"/>
    <w:rsid w:val="008106A8"/>
    <w:rsid w:val="008111CD"/>
    <w:rsid w:val="00811B13"/>
    <w:rsid w:val="008120BF"/>
    <w:rsid w:val="008143ED"/>
    <w:rsid w:val="00815C6A"/>
    <w:rsid w:val="008232E5"/>
    <w:rsid w:val="00836EA6"/>
    <w:rsid w:val="0083746B"/>
    <w:rsid w:val="00837819"/>
    <w:rsid w:val="008400A6"/>
    <w:rsid w:val="008425A3"/>
    <w:rsid w:val="00843D64"/>
    <w:rsid w:val="00847567"/>
    <w:rsid w:val="0085572D"/>
    <w:rsid w:val="00856106"/>
    <w:rsid w:val="008614E9"/>
    <w:rsid w:val="008717E7"/>
    <w:rsid w:val="008722D6"/>
    <w:rsid w:val="00873D00"/>
    <w:rsid w:val="00873D6D"/>
    <w:rsid w:val="0088055A"/>
    <w:rsid w:val="0088064A"/>
    <w:rsid w:val="0088301D"/>
    <w:rsid w:val="008838C5"/>
    <w:rsid w:val="0089172D"/>
    <w:rsid w:val="0089342B"/>
    <w:rsid w:val="00893F90"/>
    <w:rsid w:val="00895894"/>
    <w:rsid w:val="00897581"/>
    <w:rsid w:val="008A28F5"/>
    <w:rsid w:val="008A4354"/>
    <w:rsid w:val="008A7085"/>
    <w:rsid w:val="008A7BA7"/>
    <w:rsid w:val="008B1155"/>
    <w:rsid w:val="008B1390"/>
    <w:rsid w:val="008B3660"/>
    <w:rsid w:val="008C472C"/>
    <w:rsid w:val="008C4C3B"/>
    <w:rsid w:val="008C722C"/>
    <w:rsid w:val="008D1494"/>
    <w:rsid w:val="008D5076"/>
    <w:rsid w:val="008E00B2"/>
    <w:rsid w:val="008E0625"/>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156"/>
    <w:rsid w:val="009A34AE"/>
    <w:rsid w:val="009A4F0E"/>
    <w:rsid w:val="009B05A0"/>
    <w:rsid w:val="009B07DF"/>
    <w:rsid w:val="009B3FBB"/>
    <w:rsid w:val="009B418A"/>
    <w:rsid w:val="009B7DB2"/>
    <w:rsid w:val="009C0892"/>
    <w:rsid w:val="009C7EB9"/>
    <w:rsid w:val="009D256C"/>
    <w:rsid w:val="009D34DD"/>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213AD"/>
    <w:rsid w:val="00A23D03"/>
    <w:rsid w:val="00A24B94"/>
    <w:rsid w:val="00A30D51"/>
    <w:rsid w:val="00A3140E"/>
    <w:rsid w:val="00A3144A"/>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D0F40"/>
    <w:rsid w:val="00AD22F6"/>
    <w:rsid w:val="00AD36D1"/>
    <w:rsid w:val="00AD388F"/>
    <w:rsid w:val="00AD3A06"/>
    <w:rsid w:val="00AE1E15"/>
    <w:rsid w:val="00AE1E69"/>
    <w:rsid w:val="00AE3D8F"/>
    <w:rsid w:val="00AF0D67"/>
    <w:rsid w:val="00AF1A17"/>
    <w:rsid w:val="00AF7F16"/>
    <w:rsid w:val="00B01072"/>
    <w:rsid w:val="00B016B6"/>
    <w:rsid w:val="00B03F35"/>
    <w:rsid w:val="00B10DDB"/>
    <w:rsid w:val="00B10EA2"/>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3AE"/>
    <w:rsid w:val="00B72C9B"/>
    <w:rsid w:val="00B75DFF"/>
    <w:rsid w:val="00B76EA0"/>
    <w:rsid w:val="00B91CF8"/>
    <w:rsid w:val="00B966D4"/>
    <w:rsid w:val="00B9743B"/>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3DCD"/>
    <w:rsid w:val="00BF406A"/>
    <w:rsid w:val="00C00EF2"/>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33545"/>
    <w:rsid w:val="00C350F6"/>
    <w:rsid w:val="00C3563E"/>
    <w:rsid w:val="00C372EB"/>
    <w:rsid w:val="00C423BE"/>
    <w:rsid w:val="00C433E7"/>
    <w:rsid w:val="00C438C9"/>
    <w:rsid w:val="00C45CDF"/>
    <w:rsid w:val="00C530C9"/>
    <w:rsid w:val="00C53A44"/>
    <w:rsid w:val="00C55CF0"/>
    <w:rsid w:val="00C61AA2"/>
    <w:rsid w:val="00C66B9F"/>
    <w:rsid w:val="00C734C8"/>
    <w:rsid w:val="00C737FB"/>
    <w:rsid w:val="00C751A3"/>
    <w:rsid w:val="00C9224F"/>
    <w:rsid w:val="00C9262B"/>
    <w:rsid w:val="00C94B70"/>
    <w:rsid w:val="00C9684B"/>
    <w:rsid w:val="00C97C72"/>
    <w:rsid w:val="00CA025E"/>
    <w:rsid w:val="00CA44EE"/>
    <w:rsid w:val="00CA550E"/>
    <w:rsid w:val="00CA5E36"/>
    <w:rsid w:val="00CA62D5"/>
    <w:rsid w:val="00CB4E12"/>
    <w:rsid w:val="00CC07E1"/>
    <w:rsid w:val="00CC107B"/>
    <w:rsid w:val="00CC255F"/>
    <w:rsid w:val="00CC2ECC"/>
    <w:rsid w:val="00CC5D60"/>
    <w:rsid w:val="00CC69B7"/>
    <w:rsid w:val="00CC7AF7"/>
    <w:rsid w:val="00CD0F90"/>
    <w:rsid w:val="00CD4D31"/>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04DC"/>
    <w:rsid w:val="00D61E9F"/>
    <w:rsid w:val="00D630C3"/>
    <w:rsid w:val="00D712DD"/>
    <w:rsid w:val="00D74A2D"/>
    <w:rsid w:val="00D82A5F"/>
    <w:rsid w:val="00D82B75"/>
    <w:rsid w:val="00D85F5B"/>
    <w:rsid w:val="00D86A1E"/>
    <w:rsid w:val="00D902BD"/>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E05AF"/>
    <w:rsid w:val="00DE0827"/>
    <w:rsid w:val="00DE208A"/>
    <w:rsid w:val="00DE24CD"/>
    <w:rsid w:val="00DE5FF8"/>
    <w:rsid w:val="00DF0440"/>
    <w:rsid w:val="00DF0EB6"/>
    <w:rsid w:val="00DF0F83"/>
    <w:rsid w:val="00DF1799"/>
    <w:rsid w:val="00DF32EC"/>
    <w:rsid w:val="00DF49DC"/>
    <w:rsid w:val="00DF504C"/>
    <w:rsid w:val="00DF6074"/>
    <w:rsid w:val="00E0095B"/>
    <w:rsid w:val="00E00E52"/>
    <w:rsid w:val="00E0385B"/>
    <w:rsid w:val="00E123EB"/>
    <w:rsid w:val="00E13322"/>
    <w:rsid w:val="00E150E9"/>
    <w:rsid w:val="00E15EB5"/>
    <w:rsid w:val="00E16F8D"/>
    <w:rsid w:val="00E201D0"/>
    <w:rsid w:val="00E20671"/>
    <w:rsid w:val="00E21A5F"/>
    <w:rsid w:val="00E23474"/>
    <w:rsid w:val="00E24F09"/>
    <w:rsid w:val="00E26785"/>
    <w:rsid w:val="00E35626"/>
    <w:rsid w:val="00E36049"/>
    <w:rsid w:val="00E36065"/>
    <w:rsid w:val="00E3748A"/>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8B7"/>
    <w:rsid w:val="00E85BBD"/>
    <w:rsid w:val="00E8666B"/>
    <w:rsid w:val="00E86B41"/>
    <w:rsid w:val="00E92059"/>
    <w:rsid w:val="00E9324D"/>
    <w:rsid w:val="00E957F3"/>
    <w:rsid w:val="00EA26C6"/>
    <w:rsid w:val="00EA2BCB"/>
    <w:rsid w:val="00EA432C"/>
    <w:rsid w:val="00EB25C2"/>
    <w:rsid w:val="00EB2C0B"/>
    <w:rsid w:val="00EB4C8C"/>
    <w:rsid w:val="00EB520B"/>
    <w:rsid w:val="00EB5B2E"/>
    <w:rsid w:val="00EC4125"/>
    <w:rsid w:val="00EC4852"/>
    <w:rsid w:val="00EC67E0"/>
    <w:rsid w:val="00EC7474"/>
    <w:rsid w:val="00ED18ED"/>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50930"/>
    <w:rsid w:val="00F515ED"/>
    <w:rsid w:val="00F531C8"/>
    <w:rsid w:val="00F54C57"/>
    <w:rsid w:val="00F55204"/>
    <w:rsid w:val="00F5621E"/>
    <w:rsid w:val="00F57765"/>
    <w:rsid w:val="00F61C0B"/>
    <w:rsid w:val="00F63732"/>
    <w:rsid w:val="00F63F16"/>
    <w:rsid w:val="00F647F5"/>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4235"/>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E7502"/>
    <w:rsid w:val="00FF074D"/>
    <w:rsid w:val="00FF1F60"/>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F4A48"/>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02118285">
      <w:bodyDiv w:val="1"/>
      <w:marLeft w:val="0"/>
      <w:marRight w:val="0"/>
      <w:marTop w:val="0"/>
      <w:marBottom w:val="0"/>
      <w:divBdr>
        <w:top w:val="none" w:sz="0" w:space="0" w:color="auto"/>
        <w:left w:val="none" w:sz="0" w:space="0" w:color="auto"/>
        <w:bottom w:val="none" w:sz="0" w:space="0" w:color="auto"/>
        <w:right w:val="none" w:sz="0" w:space="0" w:color="auto"/>
      </w:divBdr>
    </w:div>
    <w:div w:id="176698726">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372926090">
      <w:bodyDiv w:val="1"/>
      <w:marLeft w:val="0"/>
      <w:marRight w:val="0"/>
      <w:marTop w:val="0"/>
      <w:marBottom w:val="0"/>
      <w:divBdr>
        <w:top w:val="none" w:sz="0" w:space="0" w:color="auto"/>
        <w:left w:val="none" w:sz="0" w:space="0" w:color="auto"/>
        <w:bottom w:val="none" w:sz="0" w:space="0" w:color="auto"/>
        <w:right w:val="none" w:sz="0" w:space="0" w:color="auto"/>
      </w:divBdr>
    </w:div>
    <w:div w:id="424616618">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43938282">
      <w:bodyDiv w:val="1"/>
      <w:marLeft w:val="0"/>
      <w:marRight w:val="0"/>
      <w:marTop w:val="0"/>
      <w:marBottom w:val="0"/>
      <w:divBdr>
        <w:top w:val="none" w:sz="0" w:space="0" w:color="auto"/>
        <w:left w:val="none" w:sz="0" w:space="0" w:color="auto"/>
        <w:bottom w:val="none" w:sz="0" w:space="0" w:color="auto"/>
        <w:right w:val="none" w:sz="0" w:space="0" w:color="auto"/>
      </w:divBdr>
    </w:div>
    <w:div w:id="920334210">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80893607">
      <w:bodyDiv w:val="1"/>
      <w:marLeft w:val="0"/>
      <w:marRight w:val="0"/>
      <w:marTop w:val="0"/>
      <w:marBottom w:val="0"/>
      <w:divBdr>
        <w:top w:val="none" w:sz="0" w:space="0" w:color="auto"/>
        <w:left w:val="none" w:sz="0" w:space="0" w:color="auto"/>
        <w:bottom w:val="none" w:sz="0" w:space="0" w:color="auto"/>
        <w:right w:val="none" w:sz="0" w:space="0" w:color="auto"/>
      </w:divBdr>
    </w:div>
    <w:div w:id="1351683740">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92565332">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D29E-74AF-4423-9DA2-88160CCA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Karabo Mohlala</dc:creator>
  <cp:lastModifiedBy>Leigh-Anne Jansen</cp:lastModifiedBy>
  <cp:revision>2</cp:revision>
  <cp:lastPrinted>2021-05-07T10:18:00Z</cp:lastPrinted>
  <dcterms:created xsi:type="dcterms:W3CDTF">2021-05-10T09:46:00Z</dcterms:created>
  <dcterms:modified xsi:type="dcterms:W3CDTF">2021-05-10T09:46:00Z</dcterms:modified>
</cp:coreProperties>
</file>