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9" w:rsidRDefault="00573CFA" w:rsidP="00737BB2">
      <w:pPr>
        <w:jc w:val="center"/>
        <w:rPr>
          <w:rFonts w:ascii="Tahoma" w:hAnsi="Tahoma" w:cs="Tahoma"/>
          <w:noProof/>
          <w:lang w:eastAsia="en-ZA"/>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C312C0" w:rsidRDefault="00C312C0" w:rsidP="00C312C0">
      <w:pPr>
        <w:spacing w:after="267" w:line="247" w:lineRule="auto"/>
        <w:ind w:left="818"/>
        <w:rPr>
          <w:rFonts w:ascii="Times New Roman" w:hAnsi="Times New Roman"/>
          <w:sz w:val="24"/>
          <w:szCs w:val="24"/>
        </w:rPr>
      </w:pPr>
    </w:p>
    <w:p w:rsidR="00C312C0" w:rsidRDefault="00C312C0" w:rsidP="00C312C0">
      <w:pPr>
        <w:spacing w:after="267" w:line="247" w:lineRule="auto"/>
        <w:ind w:left="818" w:hanging="720"/>
        <w:rPr>
          <w:rFonts w:ascii="Times New Roman" w:hAnsi="Times New Roman"/>
          <w:sz w:val="24"/>
          <w:szCs w:val="24"/>
        </w:rPr>
      </w:pPr>
      <w:r>
        <w:rPr>
          <w:rFonts w:ascii="Times New Roman" w:hAnsi="Times New Roman"/>
          <w:b/>
          <w:bCs/>
          <w:sz w:val="24"/>
          <w:szCs w:val="24"/>
        </w:rPr>
        <w:t>870.</w:t>
      </w:r>
      <w:r>
        <w:rPr>
          <w:rFonts w:ascii="Times New Roman" w:hAnsi="Times New Roman"/>
          <w:b/>
          <w:bCs/>
          <w:sz w:val="24"/>
          <w:szCs w:val="24"/>
        </w:rPr>
        <w:tab/>
        <w:t xml:space="preserve">Mrs A M Dreyer </w:t>
      </w:r>
      <w:r>
        <w:rPr>
          <w:rFonts w:ascii="Times New Roman" w:hAnsi="Times New Roman"/>
          <w:b/>
          <w:sz w:val="24"/>
          <w:szCs w:val="24"/>
        </w:rPr>
        <w:t>(DA) to ask the President of the Republic:</w:t>
      </w:r>
    </w:p>
    <w:p w:rsidR="00C312C0" w:rsidRDefault="00C312C0" w:rsidP="00C312C0">
      <w:pPr>
        <w:spacing w:before="100" w:beforeAutospacing="1" w:after="100" w:afterAutospacing="1" w:line="240" w:lineRule="auto"/>
        <w:ind w:left="1440" w:hanging="589"/>
        <w:jc w:val="both"/>
        <w:outlineLvl w:val="0"/>
        <w:rPr>
          <w:rFonts w:ascii="Times New Roman" w:hAnsi="Times New Roman"/>
          <w:color w:val="000000"/>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color w:val="000000"/>
          <w:sz w:val="24"/>
          <w:szCs w:val="24"/>
        </w:rPr>
        <w:t>(a) How many times has the Inter-Ministerial Committee on Comprehensive Social Security (</w:t>
      </w:r>
      <w:r>
        <w:rPr>
          <w:rFonts w:ascii="Times New Roman" w:hAnsi="Times New Roman"/>
          <w:sz w:val="24"/>
          <w:szCs w:val="24"/>
        </w:rPr>
        <w:t>IMC</w:t>
      </w:r>
      <w:r>
        <w:rPr>
          <w:rFonts w:ascii="Times New Roman" w:hAnsi="Times New Roman"/>
          <w:color w:val="000000"/>
          <w:sz w:val="24"/>
          <w:szCs w:val="24"/>
        </w:rPr>
        <w:t>) met since its establishment in 2016, (b)(i) where and (ii) on what date was each meeting held and (c) what was on the agenda of each meeting;</w:t>
      </w:r>
    </w:p>
    <w:p w:rsidR="00C312C0" w:rsidRDefault="00C312C0" w:rsidP="00C312C0">
      <w:pPr>
        <w:spacing w:before="100" w:beforeAutospacing="1" w:after="100" w:afterAutospacing="1" w:line="240" w:lineRule="auto"/>
        <w:ind w:left="1436" w:hanging="585"/>
        <w:jc w:val="both"/>
        <w:outlineLvl w:val="0"/>
        <w:rPr>
          <w:rFonts w:ascii="Times New Roman" w:hAnsi="Times New Roman"/>
          <w:sz w:val="20"/>
          <w:szCs w:val="20"/>
        </w:rPr>
      </w:pPr>
      <w:r>
        <w:rPr>
          <w:rFonts w:ascii="Times New Roman" w:hAnsi="Times New Roman"/>
          <w:sz w:val="24"/>
          <w:szCs w:val="24"/>
        </w:rPr>
        <w:t>(2)</w:t>
      </w:r>
      <w:r>
        <w:rPr>
          <w:rFonts w:ascii="Times New Roman" w:hAnsi="Times New Roman"/>
          <w:sz w:val="24"/>
          <w:szCs w:val="24"/>
        </w:rPr>
        <w:tab/>
      </w:r>
      <w:r>
        <w:rPr>
          <w:rFonts w:ascii="Times New Roman" w:hAnsi="Times New Roman"/>
          <w:color w:val="000000"/>
          <w:sz w:val="24"/>
          <w:szCs w:val="24"/>
        </w:rPr>
        <w:t>which (a) Ministers serve on the IMC and (b) Minister is responsible for calling the meetings of the IMC</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NW936E</w:t>
      </w:r>
    </w:p>
    <w:p w:rsidR="00C312C0" w:rsidRDefault="00C312C0" w:rsidP="00C312C0">
      <w:pPr>
        <w:spacing w:before="100" w:beforeAutospacing="1" w:after="100" w:afterAutospacing="1" w:line="240" w:lineRule="auto"/>
        <w:ind w:left="720" w:hanging="720"/>
        <w:jc w:val="both"/>
        <w:outlineLvl w:val="0"/>
        <w:rPr>
          <w:rFonts w:ascii="Times New Roman" w:hAnsi="Times New Roman"/>
          <w:b/>
          <w:sz w:val="24"/>
          <w:szCs w:val="24"/>
        </w:rPr>
      </w:pPr>
    </w:p>
    <w:p w:rsidR="00C312C0" w:rsidRDefault="00C312C0" w:rsidP="00C312C0">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REPLY:</w:t>
      </w:r>
    </w:p>
    <w:p w:rsidR="00C312C0" w:rsidRDefault="00C312C0" w:rsidP="00C312C0">
      <w:pPr>
        <w:numPr>
          <w:ilvl w:val="0"/>
          <w:numId w:val="11"/>
        </w:numPr>
        <w:spacing w:before="100" w:beforeAutospacing="1" w:after="100" w:afterAutospacing="1" w:line="240" w:lineRule="auto"/>
        <w:jc w:val="both"/>
        <w:outlineLvl w:val="0"/>
        <w:rPr>
          <w:rFonts w:ascii="Times New Roman" w:hAnsi="Times New Roman"/>
          <w:color w:val="000000"/>
          <w:sz w:val="24"/>
          <w:szCs w:val="24"/>
        </w:rPr>
      </w:pPr>
      <w:r>
        <w:rPr>
          <w:rFonts w:ascii="Times New Roman" w:hAnsi="Times New Roman"/>
          <w:color w:val="000000"/>
          <w:sz w:val="24"/>
          <w:szCs w:val="24"/>
        </w:rPr>
        <w:t>I established the IMC on Comprehensive Social Security in 2015 consisting of five Ministers (the first five Ministers listed under 2a below). Early this year, I took a decision to reconstitute this IMC to include other Ministers (as listed below).</w:t>
      </w:r>
    </w:p>
    <w:p w:rsidR="00C312C0" w:rsidRDefault="00C312C0" w:rsidP="00C312C0">
      <w:pPr>
        <w:numPr>
          <w:ilvl w:val="0"/>
          <w:numId w:val="12"/>
        </w:numPr>
        <w:spacing w:before="100" w:beforeAutospacing="1" w:after="100" w:afterAutospacing="1" w:line="240" w:lineRule="auto"/>
        <w:jc w:val="both"/>
        <w:outlineLvl w:val="0"/>
        <w:rPr>
          <w:rFonts w:ascii="Times New Roman" w:hAnsi="Times New Roman"/>
          <w:color w:val="000000"/>
          <w:sz w:val="24"/>
          <w:szCs w:val="24"/>
        </w:rPr>
      </w:pPr>
      <w:r>
        <w:rPr>
          <w:rFonts w:ascii="Times New Roman" w:hAnsi="Times New Roman"/>
          <w:color w:val="000000"/>
          <w:sz w:val="24"/>
          <w:szCs w:val="24"/>
        </w:rPr>
        <w:t>Twice.</w:t>
      </w:r>
    </w:p>
    <w:p w:rsidR="00C312C0" w:rsidRDefault="00C312C0" w:rsidP="00C312C0">
      <w:pPr>
        <w:numPr>
          <w:ilvl w:val="0"/>
          <w:numId w:val="12"/>
        </w:numPr>
        <w:spacing w:before="100" w:beforeAutospacing="1" w:after="100" w:afterAutospacing="1" w:line="240" w:lineRule="auto"/>
        <w:jc w:val="both"/>
        <w:outlineLvl w:val="0"/>
        <w:rPr>
          <w:rFonts w:ascii="Times New Roman" w:hAnsi="Times New Roman"/>
          <w:color w:val="000000"/>
          <w:sz w:val="24"/>
          <w:szCs w:val="24"/>
        </w:rPr>
      </w:pPr>
      <w:r>
        <w:rPr>
          <w:rFonts w:ascii="Times New Roman" w:hAnsi="Times New Roman"/>
          <w:color w:val="000000"/>
          <w:sz w:val="24"/>
          <w:szCs w:val="24"/>
        </w:rPr>
        <w:t>(i) &amp; (ii) 9 September 2015 in Cape Town and 12 May 2017 in Pretoria.</w:t>
      </w:r>
    </w:p>
    <w:p w:rsidR="00C312C0" w:rsidRDefault="00C312C0" w:rsidP="00C312C0">
      <w:pPr>
        <w:numPr>
          <w:ilvl w:val="0"/>
          <w:numId w:val="12"/>
        </w:numPr>
        <w:spacing w:before="100" w:beforeAutospacing="1" w:after="100" w:afterAutospacing="1" w:line="240" w:lineRule="auto"/>
        <w:jc w:val="both"/>
        <w:outlineLvl w:val="0"/>
        <w:rPr>
          <w:rFonts w:ascii="Times New Roman" w:hAnsi="Times New Roman"/>
          <w:color w:val="000000"/>
          <w:sz w:val="24"/>
          <w:szCs w:val="24"/>
        </w:rPr>
      </w:pPr>
      <w:r>
        <w:rPr>
          <w:rFonts w:ascii="Times New Roman" w:hAnsi="Times New Roman"/>
          <w:color w:val="000000"/>
          <w:sz w:val="24"/>
          <w:szCs w:val="24"/>
        </w:rPr>
        <w:t>The main agenda of the IMC is to address existing policy gaps by developing a responsive social protection system for South Africa as envisaged in Chapter 11 of the National Development Plan (Vision 2030). The IMC’s agenda also entails taking forward the Social Security Reform Discussion Paper.</w:t>
      </w:r>
    </w:p>
    <w:p w:rsidR="00C312C0" w:rsidRDefault="00C312C0" w:rsidP="00C312C0">
      <w:pPr>
        <w:numPr>
          <w:ilvl w:val="0"/>
          <w:numId w:val="11"/>
        </w:numPr>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(a) The following nine Ministers are Members of the IMC:</w:t>
      </w:r>
    </w:p>
    <w:p w:rsidR="00C312C0" w:rsidRDefault="00C312C0" w:rsidP="00C312C0">
      <w:pPr>
        <w:numPr>
          <w:ilvl w:val="0"/>
          <w:numId w:val="13"/>
        </w:numPr>
        <w:spacing w:after="0" w:line="256" w:lineRule="auto"/>
        <w:jc w:val="both"/>
        <w:rPr>
          <w:rFonts w:ascii="Times New Roman" w:hAnsi="Times New Roman"/>
          <w:color w:val="000000"/>
          <w:sz w:val="24"/>
          <w:szCs w:val="24"/>
        </w:rPr>
      </w:pPr>
      <w:r>
        <w:rPr>
          <w:rFonts w:ascii="Times New Roman" w:hAnsi="Times New Roman"/>
          <w:color w:val="000000"/>
          <w:sz w:val="24"/>
          <w:szCs w:val="24"/>
        </w:rPr>
        <w:t>Minister of Social Development</w:t>
      </w:r>
    </w:p>
    <w:p w:rsidR="00C312C0" w:rsidRDefault="00C312C0" w:rsidP="00C312C0">
      <w:pPr>
        <w:numPr>
          <w:ilvl w:val="0"/>
          <w:numId w:val="13"/>
        </w:numPr>
        <w:spacing w:after="0" w:line="256" w:lineRule="auto"/>
        <w:jc w:val="both"/>
        <w:rPr>
          <w:rFonts w:ascii="Times New Roman" w:hAnsi="Times New Roman"/>
          <w:color w:val="000000"/>
          <w:sz w:val="24"/>
          <w:szCs w:val="24"/>
        </w:rPr>
      </w:pPr>
      <w:r>
        <w:rPr>
          <w:rFonts w:ascii="Times New Roman" w:hAnsi="Times New Roman"/>
          <w:color w:val="000000"/>
          <w:sz w:val="24"/>
          <w:szCs w:val="24"/>
        </w:rPr>
        <w:t>Minister of Finance</w:t>
      </w:r>
    </w:p>
    <w:p w:rsidR="00C312C0" w:rsidRDefault="00C312C0" w:rsidP="00C312C0">
      <w:pPr>
        <w:numPr>
          <w:ilvl w:val="0"/>
          <w:numId w:val="13"/>
        </w:numPr>
        <w:spacing w:after="0" w:line="256" w:lineRule="auto"/>
        <w:jc w:val="both"/>
        <w:rPr>
          <w:rFonts w:ascii="Times New Roman" w:hAnsi="Times New Roman"/>
          <w:color w:val="000000"/>
          <w:sz w:val="24"/>
          <w:szCs w:val="24"/>
        </w:rPr>
      </w:pPr>
      <w:r>
        <w:rPr>
          <w:rFonts w:ascii="Times New Roman" w:hAnsi="Times New Roman"/>
          <w:color w:val="000000"/>
          <w:sz w:val="24"/>
          <w:szCs w:val="24"/>
        </w:rPr>
        <w:t>Minister of Labour</w:t>
      </w:r>
    </w:p>
    <w:p w:rsidR="00C312C0" w:rsidRDefault="00C312C0" w:rsidP="00C312C0">
      <w:pPr>
        <w:numPr>
          <w:ilvl w:val="0"/>
          <w:numId w:val="13"/>
        </w:numPr>
        <w:spacing w:after="0" w:line="256" w:lineRule="auto"/>
        <w:jc w:val="both"/>
        <w:rPr>
          <w:rFonts w:ascii="Times New Roman" w:hAnsi="Times New Roman"/>
          <w:color w:val="000000"/>
          <w:sz w:val="24"/>
          <w:szCs w:val="24"/>
        </w:rPr>
      </w:pPr>
      <w:r>
        <w:rPr>
          <w:rFonts w:ascii="Times New Roman" w:hAnsi="Times New Roman"/>
          <w:color w:val="000000"/>
          <w:sz w:val="24"/>
          <w:szCs w:val="24"/>
        </w:rPr>
        <w:t>Minister of Health</w:t>
      </w:r>
    </w:p>
    <w:p w:rsidR="00C312C0" w:rsidRDefault="00C312C0" w:rsidP="00C312C0">
      <w:pPr>
        <w:numPr>
          <w:ilvl w:val="0"/>
          <w:numId w:val="13"/>
        </w:numPr>
        <w:spacing w:after="0" w:line="256" w:lineRule="auto"/>
        <w:jc w:val="both"/>
        <w:rPr>
          <w:rFonts w:ascii="Times New Roman" w:hAnsi="Times New Roman"/>
          <w:color w:val="000000"/>
          <w:sz w:val="24"/>
          <w:szCs w:val="24"/>
        </w:rPr>
      </w:pPr>
      <w:r>
        <w:rPr>
          <w:rFonts w:ascii="Times New Roman" w:hAnsi="Times New Roman"/>
          <w:color w:val="000000"/>
          <w:sz w:val="24"/>
          <w:szCs w:val="24"/>
        </w:rPr>
        <w:t>Minister of Transport</w:t>
      </w:r>
    </w:p>
    <w:p w:rsidR="00C312C0" w:rsidRDefault="00C312C0" w:rsidP="00C312C0">
      <w:pPr>
        <w:numPr>
          <w:ilvl w:val="0"/>
          <w:numId w:val="13"/>
        </w:numPr>
        <w:spacing w:after="0" w:line="256" w:lineRule="auto"/>
        <w:jc w:val="both"/>
        <w:rPr>
          <w:rFonts w:ascii="Times New Roman" w:hAnsi="Times New Roman"/>
          <w:color w:val="000000"/>
          <w:sz w:val="24"/>
          <w:szCs w:val="24"/>
        </w:rPr>
      </w:pPr>
      <w:r>
        <w:rPr>
          <w:rFonts w:ascii="Times New Roman" w:hAnsi="Times New Roman"/>
          <w:color w:val="000000"/>
          <w:sz w:val="24"/>
          <w:szCs w:val="24"/>
        </w:rPr>
        <w:t>Minister of Home Affairs</w:t>
      </w:r>
    </w:p>
    <w:p w:rsidR="00C312C0" w:rsidRDefault="00C312C0" w:rsidP="00C312C0">
      <w:pPr>
        <w:numPr>
          <w:ilvl w:val="0"/>
          <w:numId w:val="13"/>
        </w:numPr>
        <w:spacing w:after="0" w:line="256" w:lineRule="auto"/>
        <w:jc w:val="both"/>
        <w:rPr>
          <w:rFonts w:ascii="Times New Roman" w:hAnsi="Times New Roman"/>
          <w:color w:val="000000"/>
          <w:sz w:val="24"/>
          <w:szCs w:val="24"/>
        </w:rPr>
      </w:pPr>
      <w:r>
        <w:rPr>
          <w:rFonts w:ascii="Times New Roman" w:hAnsi="Times New Roman"/>
          <w:color w:val="000000"/>
          <w:sz w:val="24"/>
          <w:szCs w:val="24"/>
        </w:rPr>
        <w:t>Minister of Telecommunications and Postal Services</w:t>
      </w:r>
    </w:p>
    <w:p w:rsidR="00C312C0" w:rsidRDefault="00C312C0" w:rsidP="00C312C0">
      <w:pPr>
        <w:numPr>
          <w:ilvl w:val="0"/>
          <w:numId w:val="13"/>
        </w:numPr>
        <w:spacing w:after="0" w:line="256" w:lineRule="auto"/>
        <w:jc w:val="both"/>
        <w:rPr>
          <w:rFonts w:ascii="Times New Roman" w:hAnsi="Times New Roman"/>
          <w:color w:val="000000"/>
          <w:sz w:val="24"/>
          <w:szCs w:val="24"/>
        </w:rPr>
      </w:pPr>
      <w:r>
        <w:rPr>
          <w:rFonts w:ascii="Times New Roman" w:hAnsi="Times New Roman"/>
          <w:color w:val="000000"/>
          <w:sz w:val="24"/>
          <w:szCs w:val="24"/>
        </w:rPr>
        <w:t>Minister of Communications</w:t>
      </w:r>
    </w:p>
    <w:p w:rsidR="00C312C0" w:rsidRDefault="00C312C0" w:rsidP="00C312C0">
      <w:pPr>
        <w:numPr>
          <w:ilvl w:val="0"/>
          <w:numId w:val="13"/>
        </w:numPr>
        <w:spacing w:after="0" w:line="256" w:lineRule="auto"/>
        <w:jc w:val="both"/>
        <w:rPr>
          <w:rFonts w:ascii="Times New Roman" w:hAnsi="Times New Roman"/>
          <w:color w:val="000000"/>
          <w:sz w:val="24"/>
          <w:szCs w:val="24"/>
        </w:rPr>
      </w:pPr>
      <w:r>
        <w:rPr>
          <w:rFonts w:ascii="Times New Roman" w:hAnsi="Times New Roman"/>
          <w:color w:val="000000"/>
          <w:sz w:val="24"/>
          <w:szCs w:val="24"/>
        </w:rPr>
        <w:t>Minister of State Security</w:t>
      </w:r>
    </w:p>
    <w:p w:rsidR="00C312C0" w:rsidRDefault="00C312C0" w:rsidP="00C312C0">
      <w:pPr>
        <w:spacing w:after="0" w:line="240" w:lineRule="auto"/>
        <w:ind w:left="1440"/>
        <w:jc w:val="both"/>
        <w:outlineLvl w:val="0"/>
        <w:rPr>
          <w:rFonts w:ascii="Times New Roman" w:hAnsi="Times New Roman"/>
          <w:color w:val="000000"/>
          <w:sz w:val="24"/>
          <w:szCs w:val="24"/>
        </w:rPr>
      </w:pPr>
      <w:r>
        <w:rPr>
          <w:rFonts w:ascii="Times New Roman" w:hAnsi="Times New Roman"/>
          <w:color w:val="000000"/>
          <w:sz w:val="24"/>
          <w:szCs w:val="24"/>
        </w:rPr>
        <w:t xml:space="preserve"> </w:t>
      </w:r>
    </w:p>
    <w:p w:rsidR="00C312C0" w:rsidRDefault="00C312C0" w:rsidP="00C312C0">
      <w:pPr>
        <w:spacing w:after="0" w:line="240" w:lineRule="auto"/>
        <w:ind w:left="1440"/>
        <w:jc w:val="both"/>
        <w:outlineLvl w:val="0"/>
        <w:rPr>
          <w:rFonts w:ascii="Times New Roman" w:hAnsi="Times New Roman"/>
          <w:sz w:val="20"/>
          <w:szCs w:val="20"/>
        </w:rPr>
      </w:pPr>
      <w:r>
        <w:rPr>
          <w:rFonts w:ascii="Times New Roman" w:hAnsi="Times New Roman"/>
          <w:color w:val="000000"/>
          <w:sz w:val="24"/>
          <w:szCs w:val="24"/>
        </w:rPr>
        <w:lastRenderedPageBreak/>
        <w:t>(b) The IMC was previously co-chaired by the Ministers of Finance and Social Development. However since its reconstitution, I am the Chairperson of the IMC.</w:t>
      </w:r>
    </w:p>
    <w:sectPr w:rsidR="00C312C0" w:rsidSect="00383561">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CD" w:rsidRDefault="009053CD" w:rsidP="009C72FE">
      <w:pPr>
        <w:spacing w:after="0" w:line="240" w:lineRule="auto"/>
      </w:pPr>
      <w:r>
        <w:separator/>
      </w:r>
    </w:p>
  </w:endnote>
  <w:endnote w:type="continuationSeparator" w:id="0">
    <w:p w:rsidR="009053CD" w:rsidRDefault="009053CD" w:rsidP="009C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Display-Regular">
    <w:altName w:val="Times New Roman"/>
    <w:charset w:val="00"/>
    <w:family w:val="auto"/>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E" w:rsidRDefault="009C72FE">
    <w:pPr>
      <w:pStyle w:val="Footer"/>
      <w:jc w:val="right"/>
    </w:pPr>
    <w:fldSimple w:instr=" PAGE   \* MERGEFORMAT ">
      <w:r w:rsidR="009053CD">
        <w:rPr>
          <w:noProof/>
        </w:rPr>
        <w:t>1</w:t>
      </w:r>
    </w:fldSimple>
  </w:p>
  <w:p w:rsidR="009C72FE" w:rsidRDefault="009C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CD" w:rsidRDefault="009053CD" w:rsidP="009C72FE">
      <w:pPr>
        <w:spacing w:after="0" w:line="240" w:lineRule="auto"/>
      </w:pPr>
      <w:r>
        <w:separator/>
      </w:r>
    </w:p>
  </w:footnote>
  <w:footnote w:type="continuationSeparator" w:id="0">
    <w:p w:rsidR="009053CD" w:rsidRDefault="009053CD" w:rsidP="009C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E"/>
    <w:multiLevelType w:val="hybridMultilevel"/>
    <w:tmpl w:val="4246ECB6"/>
    <w:lvl w:ilvl="0" w:tplc="C59EB1C4">
      <w:start w:val="1"/>
      <w:numFmt w:val="decimal"/>
      <w:lvlText w:val="(%1)"/>
      <w:lvlJc w:val="left"/>
      <w:pPr>
        <w:ind w:left="1178" w:hanging="360"/>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abstractNum w:abstractNumId="1">
    <w:nsid w:val="0FEE5E6D"/>
    <w:multiLevelType w:val="hybridMultilevel"/>
    <w:tmpl w:val="53AC772A"/>
    <w:lvl w:ilvl="0" w:tplc="126ACD3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0890751"/>
    <w:multiLevelType w:val="hybridMultilevel"/>
    <w:tmpl w:val="876A4D1A"/>
    <w:lvl w:ilvl="0" w:tplc="D18096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0855C3"/>
    <w:multiLevelType w:val="hybridMultilevel"/>
    <w:tmpl w:val="ED7A2660"/>
    <w:lvl w:ilvl="0" w:tplc="66680CEA">
      <w:start w:val="1"/>
      <w:numFmt w:val="decimal"/>
      <w:lvlText w:val="(%1)"/>
      <w:lvlJc w:val="left"/>
      <w:pPr>
        <w:ind w:left="1440" w:hanging="63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1D6E4003"/>
    <w:multiLevelType w:val="hybridMultilevel"/>
    <w:tmpl w:val="B02C308A"/>
    <w:lvl w:ilvl="0" w:tplc="14D82A8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nsid w:val="23CA2ADE"/>
    <w:multiLevelType w:val="hybridMultilevel"/>
    <w:tmpl w:val="3766B622"/>
    <w:lvl w:ilvl="0" w:tplc="704A292E">
      <w:start w:val="1"/>
      <w:numFmt w:val="decimal"/>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nsid w:val="5A9C5C48"/>
    <w:multiLevelType w:val="hybridMultilevel"/>
    <w:tmpl w:val="563E007E"/>
    <w:lvl w:ilvl="0" w:tplc="B23AD148">
      <w:start w:val="1"/>
      <w:numFmt w:val="decimal"/>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FDD6032"/>
    <w:multiLevelType w:val="hybridMultilevel"/>
    <w:tmpl w:val="5BA8AF32"/>
    <w:lvl w:ilvl="0" w:tplc="1C090001">
      <w:start w:val="1"/>
      <w:numFmt w:val="bullet"/>
      <w:lvlText w:val=""/>
      <w:lvlJc w:val="left"/>
      <w:pPr>
        <w:ind w:left="2156" w:hanging="360"/>
      </w:pPr>
      <w:rPr>
        <w:rFonts w:ascii="Symbol" w:hAnsi="Symbol" w:hint="default"/>
      </w:rPr>
    </w:lvl>
    <w:lvl w:ilvl="1" w:tplc="1C090003" w:tentative="1">
      <w:start w:val="1"/>
      <w:numFmt w:val="bullet"/>
      <w:lvlText w:val="o"/>
      <w:lvlJc w:val="left"/>
      <w:pPr>
        <w:ind w:left="2876" w:hanging="360"/>
      </w:pPr>
      <w:rPr>
        <w:rFonts w:ascii="Courier New" w:hAnsi="Courier New" w:cs="Courier New" w:hint="default"/>
      </w:rPr>
    </w:lvl>
    <w:lvl w:ilvl="2" w:tplc="1C090005" w:tentative="1">
      <w:start w:val="1"/>
      <w:numFmt w:val="bullet"/>
      <w:lvlText w:val=""/>
      <w:lvlJc w:val="left"/>
      <w:pPr>
        <w:ind w:left="3596" w:hanging="360"/>
      </w:pPr>
      <w:rPr>
        <w:rFonts w:ascii="Wingdings" w:hAnsi="Wingdings" w:hint="default"/>
      </w:rPr>
    </w:lvl>
    <w:lvl w:ilvl="3" w:tplc="1C090001" w:tentative="1">
      <w:start w:val="1"/>
      <w:numFmt w:val="bullet"/>
      <w:lvlText w:val=""/>
      <w:lvlJc w:val="left"/>
      <w:pPr>
        <w:ind w:left="4316" w:hanging="360"/>
      </w:pPr>
      <w:rPr>
        <w:rFonts w:ascii="Symbol" w:hAnsi="Symbol" w:hint="default"/>
      </w:rPr>
    </w:lvl>
    <w:lvl w:ilvl="4" w:tplc="1C090003" w:tentative="1">
      <w:start w:val="1"/>
      <w:numFmt w:val="bullet"/>
      <w:lvlText w:val="o"/>
      <w:lvlJc w:val="left"/>
      <w:pPr>
        <w:ind w:left="5036" w:hanging="360"/>
      </w:pPr>
      <w:rPr>
        <w:rFonts w:ascii="Courier New" w:hAnsi="Courier New" w:cs="Courier New" w:hint="default"/>
      </w:rPr>
    </w:lvl>
    <w:lvl w:ilvl="5" w:tplc="1C090005" w:tentative="1">
      <w:start w:val="1"/>
      <w:numFmt w:val="bullet"/>
      <w:lvlText w:val=""/>
      <w:lvlJc w:val="left"/>
      <w:pPr>
        <w:ind w:left="5756" w:hanging="360"/>
      </w:pPr>
      <w:rPr>
        <w:rFonts w:ascii="Wingdings" w:hAnsi="Wingdings" w:hint="default"/>
      </w:rPr>
    </w:lvl>
    <w:lvl w:ilvl="6" w:tplc="1C090001" w:tentative="1">
      <w:start w:val="1"/>
      <w:numFmt w:val="bullet"/>
      <w:lvlText w:val=""/>
      <w:lvlJc w:val="left"/>
      <w:pPr>
        <w:ind w:left="6476" w:hanging="360"/>
      </w:pPr>
      <w:rPr>
        <w:rFonts w:ascii="Symbol" w:hAnsi="Symbol" w:hint="default"/>
      </w:rPr>
    </w:lvl>
    <w:lvl w:ilvl="7" w:tplc="1C090003" w:tentative="1">
      <w:start w:val="1"/>
      <w:numFmt w:val="bullet"/>
      <w:lvlText w:val="o"/>
      <w:lvlJc w:val="left"/>
      <w:pPr>
        <w:ind w:left="7196" w:hanging="360"/>
      </w:pPr>
      <w:rPr>
        <w:rFonts w:ascii="Courier New" w:hAnsi="Courier New" w:cs="Courier New" w:hint="default"/>
      </w:rPr>
    </w:lvl>
    <w:lvl w:ilvl="8" w:tplc="1C090005" w:tentative="1">
      <w:start w:val="1"/>
      <w:numFmt w:val="bullet"/>
      <w:lvlText w:val=""/>
      <w:lvlJc w:val="left"/>
      <w:pPr>
        <w:ind w:left="7916" w:hanging="360"/>
      </w:pPr>
      <w:rPr>
        <w:rFonts w:ascii="Wingdings" w:hAnsi="Wingdings" w:hint="default"/>
      </w:rPr>
    </w:lvl>
  </w:abstractNum>
  <w:abstractNum w:abstractNumId="8">
    <w:nsid w:val="64387441"/>
    <w:multiLevelType w:val="hybridMultilevel"/>
    <w:tmpl w:val="E9340CA8"/>
    <w:lvl w:ilvl="0" w:tplc="CDD64650">
      <w:start w:val="1"/>
      <w:numFmt w:val="decimal"/>
      <w:lvlText w:val="(%1)"/>
      <w:lvlJc w:val="left"/>
      <w:pPr>
        <w:ind w:left="1084" w:hanging="360"/>
      </w:pPr>
      <w:rPr>
        <w:rFonts w:hint="default"/>
      </w:rPr>
    </w:lvl>
    <w:lvl w:ilvl="1" w:tplc="1C090019">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9">
    <w:nsid w:val="67266C44"/>
    <w:multiLevelType w:val="hybridMultilevel"/>
    <w:tmpl w:val="1346E294"/>
    <w:lvl w:ilvl="0" w:tplc="FF343134">
      <w:start w:val="1"/>
      <w:numFmt w:val="decimal"/>
      <w:lvlText w:val="(%1)"/>
      <w:lvlJc w:val="left"/>
      <w:pPr>
        <w:ind w:left="1433" w:hanging="615"/>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8"/>
  </w:num>
  <w:num w:numId="8">
    <w:abstractNumId w:val="5"/>
  </w:num>
  <w:num w:numId="9">
    <w:abstractNumId w:val="1"/>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7BB2"/>
    <w:rsid w:val="0002484C"/>
    <w:rsid w:val="0007664B"/>
    <w:rsid w:val="00091F72"/>
    <w:rsid w:val="00151105"/>
    <w:rsid w:val="00172F1D"/>
    <w:rsid w:val="001C68A0"/>
    <w:rsid w:val="001D7A79"/>
    <w:rsid w:val="001F4AE0"/>
    <w:rsid w:val="00237E68"/>
    <w:rsid w:val="00284725"/>
    <w:rsid w:val="002951B6"/>
    <w:rsid w:val="0029604E"/>
    <w:rsid w:val="002A0D75"/>
    <w:rsid w:val="002B6CFD"/>
    <w:rsid w:val="003762C5"/>
    <w:rsid w:val="00383561"/>
    <w:rsid w:val="003D028F"/>
    <w:rsid w:val="003F5DEF"/>
    <w:rsid w:val="00430F07"/>
    <w:rsid w:val="00453BDE"/>
    <w:rsid w:val="00454AAD"/>
    <w:rsid w:val="00457111"/>
    <w:rsid w:val="004D16CA"/>
    <w:rsid w:val="00533EEA"/>
    <w:rsid w:val="00542604"/>
    <w:rsid w:val="00573CFA"/>
    <w:rsid w:val="00590D84"/>
    <w:rsid w:val="006017CC"/>
    <w:rsid w:val="006578A8"/>
    <w:rsid w:val="006B507D"/>
    <w:rsid w:val="006C5299"/>
    <w:rsid w:val="006C6B38"/>
    <w:rsid w:val="00705F95"/>
    <w:rsid w:val="00723645"/>
    <w:rsid w:val="00724232"/>
    <w:rsid w:val="00724353"/>
    <w:rsid w:val="00737BB2"/>
    <w:rsid w:val="007B167F"/>
    <w:rsid w:val="007C6194"/>
    <w:rsid w:val="007F497A"/>
    <w:rsid w:val="007F589E"/>
    <w:rsid w:val="00833870"/>
    <w:rsid w:val="00842FC6"/>
    <w:rsid w:val="00851008"/>
    <w:rsid w:val="008544F5"/>
    <w:rsid w:val="008B6C4F"/>
    <w:rsid w:val="009053CD"/>
    <w:rsid w:val="00907512"/>
    <w:rsid w:val="0091107F"/>
    <w:rsid w:val="00940508"/>
    <w:rsid w:val="009B4148"/>
    <w:rsid w:val="009C72FE"/>
    <w:rsid w:val="009D6129"/>
    <w:rsid w:val="009F4DE9"/>
    <w:rsid w:val="00A23C98"/>
    <w:rsid w:val="00A53635"/>
    <w:rsid w:val="00A65DA0"/>
    <w:rsid w:val="00AE5C1C"/>
    <w:rsid w:val="00B834D9"/>
    <w:rsid w:val="00BE20D2"/>
    <w:rsid w:val="00BE2890"/>
    <w:rsid w:val="00C312C0"/>
    <w:rsid w:val="00C63882"/>
    <w:rsid w:val="00CB2679"/>
    <w:rsid w:val="00D1372A"/>
    <w:rsid w:val="00DC2B4F"/>
    <w:rsid w:val="00DE6C0F"/>
    <w:rsid w:val="00E243F4"/>
    <w:rsid w:val="00E63F9A"/>
    <w:rsid w:val="00E76E0C"/>
    <w:rsid w:val="00E90F50"/>
    <w:rsid w:val="00EC442F"/>
    <w:rsid w:val="00F11AE5"/>
    <w:rsid w:val="00F25616"/>
    <w:rsid w:val="00F5255B"/>
    <w:rsid w:val="00F56801"/>
    <w:rsid w:val="00F72D42"/>
    <w:rsid w:val="00F804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6578A8"/>
    <w:rPr>
      <w:rFonts w:ascii=".SFUIDisplay-Regular" w:hAnsi=".SFUIDisplay-Regular" w:hint="default"/>
      <w:b w:val="0"/>
      <w:bCs w:val="0"/>
      <w:i w:val="0"/>
      <w:iCs w:val="0"/>
    </w:rPr>
  </w:style>
  <w:style w:type="paragraph" w:styleId="ListParagraph">
    <w:name w:val="List Paragraph"/>
    <w:basedOn w:val="Normal"/>
    <w:uiPriority w:val="34"/>
    <w:qFormat/>
    <w:rsid w:val="00E76E0C"/>
    <w:pPr>
      <w:spacing w:after="200" w:line="276" w:lineRule="auto"/>
      <w:ind w:left="720"/>
      <w:contextualSpacing/>
    </w:pPr>
    <w:rPr>
      <w:rFonts w:eastAsia="Times New Roman"/>
      <w:lang w:val="en-US"/>
    </w:rPr>
  </w:style>
  <w:style w:type="paragraph" w:customStyle="1" w:styleId="p1">
    <w:name w:val="p1"/>
    <w:basedOn w:val="Normal"/>
    <w:rsid w:val="008B6C4F"/>
    <w:pPr>
      <w:spacing w:after="0" w:line="240" w:lineRule="auto"/>
    </w:pPr>
    <w:rPr>
      <w:rFonts w:ascii=".SF UI Text" w:hAnsi=".SF UI Text"/>
      <w:color w:val="454545"/>
      <w:sz w:val="26"/>
      <w:szCs w:val="26"/>
      <w:lang w:eastAsia="en-ZA"/>
    </w:rPr>
  </w:style>
  <w:style w:type="paragraph" w:styleId="Header">
    <w:name w:val="header"/>
    <w:basedOn w:val="Normal"/>
    <w:link w:val="HeaderChar"/>
    <w:uiPriority w:val="99"/>
    <w:unhideWhenUsed/>
    <w:rsid w:val="009C72FE"/>
    <w:pPr>
      <w:tabs>
        <w:tab w:val="center" w:pos="4513"/>
        <w:tab w:val="right" w:pos="9026"/>
      </w:tabs>
    </w:pPr>
  </w:style>
  <w:style w:type="character" w:customStyle="1" w:styleId="HeaderChar">
    <w:name w:val="Header Char"/>
    <w:link w:val="Header"/>
    <w:uiPriority w:val="99"/>
    <w:rsid w:val="009C72FE"/>
    <w:rPr>
      <w:sz w:val="22"/>
      <w:szCs w:val="22"/>
      <w:lang w:eastAsia="en-US"/>
    </w:rPr>
  </w:style>
  <w:style w:type="paragraph" w:styleId="Footer">
    <w:name w:val="footer"/>
    <w:basedOn w:val="Normal"/>
    <w:link w:val="FooterChar"/>
    <w:uiPriority w:val="99"/>
    <w:unhideWhenUsed/>
    <w:rsid w:val="009C72FE"/>
    <w:pPr>
      <w:tabs>
        <w:tab w:val="center" w:pos="4513"/>
        <w:tab w:val="right" w:pos="9026"/>
      </w:tabs>
    </w:pPr>
  </w:style>
  <w:style w:type="character" w:customStyle="1" w:styleId="FooterChar">
    <w:name w:val="Footer Char"/>
    <w:link w:val="Footer"/>
    <w:uiPriority w:val="99"/>
    <w:rsid w:val="009C72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695946">
      <w:bodyDiv w:val="1"/>
      <w:marLeft w:val="0"/>
      <w:marRight w:val="0"/>
      <w:marTop w:val="0"/>
      <w:marBottom w:val="0"/>
      <w:divBdr>
        <w:top w:val="none" w:sz="0" w:space="0" w:color="auto"/>
        <w:left w:val="none" w:sz="0" w:space="0" w:color="auto"/>
        <w:bottom w:val="none" w:sz="0" w:space="0" w:color="auto"/>
        <w:right w:val="none" w:sz="0" w:space="0" w:color="auto"/>
      </w:divBdr>
    </w:div>
    <w:div w:id="295330701">
      <w:bodyDiv w:val="1"/>
      <w:marLeft w:val="0"/>
      <w:marRight w:val="0"/>
      <w:marTop w:val="0"/>
      <w:marBottom w:val="0"/>
      <w:divBdr>
        <w:top w:val="none" w:sz="0" w:space="0" w:color="auto"/>
        <w:left w:val="none" w:sz="0" w:space="0" w:color="auto"/>
        <w:bottom w:val="none" w:sz="0" w:space="0" w:color="auto"/>
        <w:right w:val="none" w:sz="0" w:space="0" w:color="auto"/>
      </w:divBdr>
    </w:div>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2050061740">
      <w:bodyDiv w:val="1"/>
      <w:marLeft w:val="0"/>
      <w:marRight w:val="0"/>
      <w:marTop w:val="0"/>
      <w:marBottom w:val="0"/>
      <w:divBdr>
        <w:top w:val="none" w:sz="0" w:space="0" w:color="auto"/>
        <w:left w:val="none" w:sz="0" w:space="0" w:color="auto"/>
        <w:bottom w:val="none" w:sz="0" w:space="0" w:color="auto"/>
        <w:right w:val="none" w:sz="0" w:space="0" w:color="auto"/>
      </w:divBdr>
    </w:div>
    <w:div w:id="20836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2017-05-31T09:53:00Z</dcterms:created>
  <dcterms:modified xsi:type="dcterms:W3CDTF">2017-05-31T09:53:00Z</dcterms:modified>
</cp:coreProperties>
</file>