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924626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D42F1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B425C7" w:rsidRDefault="00B425C7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9070C">
        <w:rPr>
          <w:rFonts w:ascii="Arial" w:hAnsi="Arial" w:cs="Arial"/>
          <w:b/>
          <w:sz w:val="22"/>
          <w:szCs w:val="22"/>
          <w:u w:val="single"/>
        </w:rPr>
        <w:t xml:space="preserve">WRITTEN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956A09">
        <w:rPr>
          <w:rFonts w:ascii="Arial" w:hAnsi="Arial" w:cs="Arial"/>
          <w:b/>
          <w:sz w:val="22"/>
          <w:szCs w:val="22"/>
          <w:u w:val="single"/>
        </w:rPr>
        <w:t>8</w:t>
      </w:r>
      <w:r w:rsidR="00547E06">
        <w:rPr>
          <w:rFonts w:ascii="Arial" w:hAnsi="Arial" w:cs="Arial"/>
          <w:b/>
          <w:sz w:val="22"/>
          <w:szCs w:val="22"/>
          <w:u w:val="single"/>
        </w:rPr>
        <w:t>68</w:t>
      </w:r>
    </w:p>
    <w:p w:rsidR="004D348C" w:rsidRPr="00990959" w:rsidRDefault="004D348C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956A09">
        <w:rPr>
          <w:rFonts w:ascii="Arial" w:hAnsi="Arial" w:cs="Arial"/>
          <w:b/>
          <w:sz w:val="22"/>
          <w:szCs w:val="22"/>
          <w:u w:val="single"/>
        </w:rPr>
        <w:t>11</w:t>
      </w:r>
      <w:r w:rsidR="00F9070C">
        <w:rPr>
          <w:rFonts w:ascii="Arial" w:hAnsi="Arial" w:cs="Arial"/>
          <w:b/>
          <w:sz w:val="22"/>
          <w:szCs w:val="22"/>
          <w:u w:val="single"/>
        </w:rPr>
        <w:t xml:space="preserve"> MARCH 2022 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56A09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956A09" w:rsidRDefault="00361A62" w:rsidP="00956A09">
      <w:pPr>
        <w:spacing w:after="160" w:line="25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7E06" w:rsidRPr="00547E06" w:rsidRDefault="00547E06" w:rsidP="00547E0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547E06">
        <w:rPr>
          <w:rFonts w:ascii="Arial" w:hAnsi="Arial" w:cs="Arial"/>
          <w:b/>
          <w:sz w:val="22"/>
          <w:szCs w:val="22"/>
        </w:rPr>
        <w:t>868.</w:t>
      </w:r>
      <w:r w:rsidRPr="00547E06">
        <w:rPr>
          <w:rFonts w:ascii="Arial" w:hAnsi="Arial" w:cs="Arial"/>
          <w:b/>
          <w:sz w:val="22"/>
          <w:szCs w:val="22"/>
        </w:rPr>
        <w:tab/>
        <w:t xml:space="preserve">Mr N E </w:t>
      </w:r>
      <w:proofErr w:type="spellStart"/>
      <w:r w:rsidRPr="00547E06">
        <w:rPr>
          <w:rFonts w:ascii="Arial" w:hAnsi="Arial" w:cs="Arial"/>
          <w:b/>
          <w:sz w:val="22"/>
          <w:szCs w:val="22"/>
        </w:rPr>
        <w:t>Hinana</w:t>
      </w:r>
      <w:proofErr w:type="spellEnd"/>
      <w:r w:rsidRPr="00547E06">
        <w:rPr>
          <w:rFonts w:ascii="Arial" w:hAnsi="Arial" w:cs="Arial"/>
          <w:b/>
          <w:sz w:val="22"/>
          <w:szCs w:val="22"/>
        </w:rPr>
        <w:t xml:space="preserve"> (DA) to ask the Minister of Water and Sanitation: </w:t>
      </w:r>
    </w:p>
    <w:p w:rsidR="005055C0" w:rsidRDefault="00547E06" w:rsidP="00547E06">
      <w:pPr>
        <w:spacing w:before="100" w:beforeAutospacing="1" w:after="100" w:afterAutospacing="1"/>
        <w:ind w:left="720"/>
        <w:jc w:val="both"/>
      </w:pPr>
      <w:r w:rsidRPr="00547E06">
        <w:rPr>
          <w:rFonts w:ascii="Arial" w:hAnsi="Arial" w:cs="Arial"/>
          <w:sz w:val="22"/>
          <w:szCs w:val="22"/>
        </w:rPr>
        <w:t>What total amount in Rand has been spent on (a) catering, (b) entertainment and (c) accommodation for (</w:t>
      </w:r>
      <w:proofErr w:type="spellStart"/>
      <w:r w:rsidRPr="00547E06">
        <w:rPr>
          <w:rFonts w:ascii="Arial" w:hAnsi="Arial" w:cs="Arial"/>
          <w:sz w:val="22"/>
          <w:szCs w:val="22"/>
        </w:rPr>
        <w:t>i</w:t>
      </w:r>
      <w:proofErr w:type="spellEnd"/>
      <w:r w:rsidRPr="00547E06">
        <w:rPr>
          <w:rFonts w:ascii="Arial" w:hAnsi="Arial" w:cs="Arial"/>
          <w:sz w:val="22"/>
          <w:szCs w:val="22"/>
        </w:rPr>
        <w:t>) him, (ii) the Deputy Ministers and (iii) officials of his department since 29 May 2019?</w:t>
      </w:r>
      <w:r w:rsidRPr="00991B8C">
        <w:tab/>
      </w:r>
    </w:p>
    <w:p w:rsidR="00327451" w:rsidRDefault="00327451" w:rsidP="00327451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228A3" w:rsidRPr="001228A3" w:rsidRDefault="001228A3" w:rsidP="00547E06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228A3">
        <w:rPr>
          <w:rFonts w:ascii="Arial" w:hAnsi="Arial" w:cs="Arial"/>
          <w:b/>
          <w:bCs/>
          <w:sz w:val="22"/>
          <w:szCs w:val="22"/>
        </w:rPr>
        <w:t>MINISTER OF WATER AND SANITATION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2257"/>
        <w:gridCol w:w="2257"/>
        <w:gridCol w:w="2257"/>
        <w:gridCol w:w="2258"/>
      </w:tblGrid>
      <w:tr w:rsidR="005055C0" w:rsidRPr="005055C0" w:rsidTr="00372711">
        <w:tc>
          <w:tcPr>
            <w:tcW w:w="9029" w:type="dxa"/>
            <w:gridSpan w:val="4"/>
            <w:shd w:val="clear" w:color="auto" w:fill="F2F2F2" w:themeFill="background1" w:themeFillShade="F2"/>
          </w:tcPr>
          <w:p w:rsidR="005055C0" w:rsidRPr="005055C0" w:rsidRDefault="005055C0" w:rsidP="005055C0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2019/20 financial year</w:t>
            </w:r>
          </w:p>
        </w:tc>
      </w:tr>
      <w:tr w:rsidR="005055C0" w:rsidRPr="005055C0" w:rsidTr="00372711">
        <w:tc>
          <w:tcPr>
            <w:tcW w:w="2257" w:type="dxa"/>
            <w:shd w:val="clear" w:color="auto" w:fill="F2F2F2" w:themeFill="background1" w:themeFillShade="F2"/>
          </w:tcPr>
          <w:p w:rsidR="005055C0" w:rsidRPr="005055C0" w:rsidRDefault="005055C0" w:rsidP="00547E0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</w:tcPr>
          <w:p w:rsidR="005055C0" w:rsidRPr="005055C0" w:rsidRDefault="005055C0" w:rsidP="00547E0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(a) catering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5055C0" w:rsidRPr="005055C0" w:rsidRDefault="005055C0" w:rsidP="00547E0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(b) entertainment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055C0" w:rsidRPr="005055C0" w:rsidRDefault="005055C0" w:rsidP="00547E0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(c) accommodation</w:t>
            </w:r>
          </w:p>
        </w:tc>
      </w:tr>
      <w:tr w:rsidR="0012172B" w:rsidRPr="005055C0" w:rsidTr="005055C0">
        <w:tc>
          <w:tcPr>
            <w:tcW w:w="2257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12172B" w:rsidRPr="0012172B" w:rsidRDefault="0012172B" w:rsidP="001217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  <w:tc>
          <w:tcPr>
            <w:tcW w:w="2257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  <w:tc>
          <w:tcPr>
            <w:tcW w:w="2258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</w:tr>
      <w:tr w:rsidR="007D4084" w:rsidRPr="005055C0" w:rsidTr="007D4084">
        <w:tc>
          <w:tcPr>
            <w:tcW w:w="2257" w:type="dxa"/>
          </w:tcPr>
          <w:p w:rsidR="007D4084" w:rsidRPr="005055C0" w:rsidRDefault="007D4084" w:rsidP="007D408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</w:t>
            </w:r>
            <w:proofErr w:type="spellStart"/>
            <w:r w:rsidRPr="005055C0">
              <w:rPr>
                <w:rFonts w:ascii="Arial" w:hAnsi="Arial" w:cs="Arial"/>
              </w:rPr>
              <w:t>i</w:t>
            </w:r>
            <w:proofErr w:type="spellEnd"/>
            <w:r w:rsidRPr="005055C0">
              <w:rPr>
                <w:rFonts w:ascii="Arial" w:hAnsi="Arial" w:cs="Arial"/>
              </w:rPr>
              <w:t>) Minister</w:t>
            </w:r>
          </w:p>
        </w:tc>
        <w:tc>
          <w:tcPr>
            <w:tcW w:w="2257" w:type="dxa"/>
            <w:vAlign w:val="bottom"/>
          </w:tcPr>
          <w:p w:rsidR="007D4084" w:rsidRPr="007D4084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7D4084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257" w:type="dxa"/>
            <w:vAlign w:val="bottom"/>
          </w:tcPr>
          <w:p w:rsidR="007D4084" w:rsidRPr="007D4084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7D4084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2258" w:type="dxa"/>
            <w:vAlign w:val="bottom"/>
          </w:tcPr>
          <w:p w:rsidR="007D4084" w:rsidRPr="007D4084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7D4084">
              <w:rPr>
                <w:rFonts w:ascii="Arial" w:hAnsi="Arial" w:cs="Arial"/>
              </w:rPr>
              <w:t xml:space="preserve"> 1 464 </w:t>
            </w:r>
          </w:p>
        </w:tc>
      </w:tr>
      <w:tr w:rsidR="007D4084" w:rsidRPr="005055C0" w:rsidTr="007D4084">
        <w:tc>
          <w:tcPr>
            <w:tcW w:w="2257" w:type="dxa"/>
          </w:tcPr>
          <w:p w:rsidR="007D4084" w:rsidRPr="005055C0" w:rsidRDefault="007D4084" w:rsidP="007D408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(ii) Deputy Ministers</w:t>
            </w:r>
          </w:p>
        </w:tc>
        <w:tc>
          <w:tcPr>
            <w:tcW w:w="2257" w:type="dxa"/>
            <w:vAlign w:val="bottom"/>
          </w:tcPr>
          <w:p w:rsidR="007D4084" w:rsidRPr="007D4084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7D4084">
              <w:rPr>
                <w:rFonts w:ascii="Arial" w:hAnsi="Arial" w:cs="Arial"/>
              </w:rPr>
              <w:t xml:space="preserve"> -   </w:t>
            </w:r>
          </w:p>
        </w:tc>
        <w:tc>
          <w:tcPr>
            <w:tcW w:w="2257" w:type="dxa"/>
            <w:vAlign w:val="bottom"/>
          </w:tcPr>
          <w:p w:rsidR="007D4084" w:rsidRPr="007D4084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7D4084">
              <w:rPr>
                <w:rFonts w:ascii="Arial" w:hAnsi="Arial" w:cs="Arial"/>
              </w:rPr>
              <w:t xml:space="preserve"> -   </w:t>
            </w:r>
          </w:p>
        </w:tc>
        <w:tc>
          <w:tcPr>
            <w:tcW w:w="2258" w:type="dxa"/>
            <w:vAlign w:val="bottom"/>
          </w:tcPr>
          <w:p w:rsidR="007D4084" w:rsidRPr="007D4084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7D4084">
              <w:rPr>
                <w:rFonts w:ascii="Arial" w:hAnsi="Arial" w:cs="Arial"/>
              </w:rPr>
              <w:t xml:space="preserve"> 2 035 </w:t>
            </w:r>
          </w:p>
        </w:tc>
      </w:tr>
      <w:tr w:rsidR="007D4084" w:rsidRPr="005055C0" w:rsidTr="007D4084">
        <w:tc>
          <w:tcPr>
            <w:tcW w:w="2257" w:type="dxa"/>
            <w:tcBorders>
              <w:bottom w:val="double" w:sz="4" w:space="0" w:color="auto"/>
            </w:tcBorders>
          </w:tcPr>
          <w:p w:rsidR="007D4084" w:rsidRPr="005055C0" w:rsidRDefault="007D4084" w:rsidP="007D408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(iii) Officials</w:t>
            </w:r>
          </w:p>
        </w:tc>
        <w:tc>
          <w:tcPr>
            <w:tcW w:w="2257" w:type="dxa"/>
            <w:tcBorders>
              <w:bottom w:val="double" w:sz="4" w:space="0" w:color="auto"/>
            </w:tcBorders>
            <w:vAlign w:val="bottom"/>
          </w:tcPr>
          <w:p w:rsidR="007D4084" w:rsidRPr="007D4084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7D4084">
              <w:rPr>
                <w:rFonts w:ascii="Arial" w:hAnsi="Arial" w:cs="Arial"/>
              </w:rPr>
              <w:t xml:space="preserve"> 1 443 </w:t>
            </w:r>
          </w:p>
        </w:tc>
        <w:tc>
          <w:tcPr>
            <w:tcW w:w="2257" w:type="dxa"/>
            <w:tcBorders>
              <w:bottom w:val="double" w:sz="4" w:space="0" w:color="auto"/>
            </w:tcBorders>
            <w:vAlign w:val="bottom"/>
          </w:tcPr>
          <w:p w:rsidR="007D4084" w:rsidRPr="007D4084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7D4084">
              <w:rPr>
                <w:rFonts w:ascii="Arial" w:hAnsi="Arial" w:cs="Arial"/>
              </w:rPr>
              <w:t xml:space="preserve"> 144 </w:t>
            </w:r>
          </w:p>
        </w:tc>
        <w:tc>
          <w:tcPr>
            <w:tcW w:w="2258" w:type="dxa"/>
            <w:tcBorders>
              <w:bottom w:val="double" w:sz="4" w:space="0" w:color="auto"/>
            </w:tcBorders>
            <w:vAlign w:val="bottom"/>
          </w:tcPr>
          <w:p w:rsidR="007D4084" w:rsidRPr="007D4084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7D4084">
              <w:rPr>
                <w:rFonts w:ascii="Arial" w:hAnsi="Arial" w:cs="Arial"/>
              </w:rPr>
              <w:t xml:space="preserve"> 23 635 </w:t>
            </w:r>
          </w:p>
        </w:tc>
      </w:tr>
      <w:tr w:rsidR="007D4084" w:rsidRPr="00D73A46" w:rsidTr="007D4084"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</w:tcPr>
          <w:p w:rsidR="007D4084" w:rsidRPr="00D73A46" w:rsidRDefault="007D4084" w:rsidP="007D408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>Total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D4084" w:rsidRPr="00D73A46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1 445 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D4084" w:rsidRPr="00D73A46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147 </w:t>
            </w: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D4084" w:rsidRPr="00D73A46" w:rsidRDefault="007D4084" w:rsidP="007D4084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27 134 </w:t>
            </w:r>
          </w:p>
        </w:tc>
      </w:tr>
    </w:tbl>
    <w:p w:rsidR="00B44565" w:rsidRDefault="00B44565" w:rsidP="005055C0">
      <w:pPr>
        <w:spacing w:before="100" w:beforeAutospacing="1" w:after="100" w:afterAutospacing="1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257"/>
        <w:gridCol w:w="2257"/>
        <w:gridCol w:w="2257"/>
        <w:gridCol w:w="2258"/>
      </w:tblGrid>
      <w:tr w:rsidR="005055C0" w:rsidRPr="005055C0" w:rsidTr="00372711">
        <w:tc>
          <w:tcPr>
            <w:tcW w:w="9029" w:type="dxa"/>
            <w:gridSpan w:val="4"/>
            <w:shd w:val="clear" w:color="auto" w:fill="F2F2F2" w:themeFill="background1" w:themeFillShade="F2"/>
          </w:tcPr>
          <w:p w:rsidR="005055C0" w:rsidRPr="005055C0" w:rsidRDefault="005055C0" w:rsidP="009A7AE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5055C0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1</w:t>
            </w:r>
            <w:r w:rsidRPr="005055C0">
              <w:rPr>
                <w:rFonts w:ascii="Arial" w:hAnsi="Arial" w:cs="Arial"/>
              </w:rPr>
              <w:t xml:space="preserve"> financial year</w:t>
            </w:r>
          </w:p>
        </w:tc>
      </w:tr>
      <w:tr w:rsidR="005055C0" w:rsidRPr="005055C0" w:rsidTr="00372711">
        <w:tc>
          <w:tcPr>
            <w:tcW w:w="2257" w:type="dxa"/>
            <w:shd w:val="clear" w:color="auto" w:fill="F2F2F2" w:themeFill="background1" w:themeFillShade="F2"/>
          </w:tcPr>
          <w:p w:rsidR="005055C0" w:rsidRPr="005055C0" w:rsidRDefault="005055C0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</w:tcPr>
          <w:p w:rsidR="005055C0" w:rsidRPr="005055C0" w:rsidRDefault="005055C0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(a) catering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5055C0" w:rsidRPr="005055C0" w:rsidRDefault="005055C0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(b) entertainment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055C0" w:rsidRPr="005055C0" w:rsidRDefault="005055C0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(c) accommodation</w:t>
            </w:r>
          </w:p>
        </w:tc>
      </w:tr>
      <w:tr w:rsidR="0012172B" w:rsidRPr="005055C0" w:rsidTr="009A7AEB">
        <w:tc>
          <w:tcPr>
            <w:tcW w:w="2257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  <w:tc>
          <w:tcPr>
            <w:tcW w:w="2257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  <w:tc>
          <w:tcPr>
            <w:tcW w:w="2258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</w:tr>
      <w:tr w:rsidR="00D0784A" w:rsidRPr="005055C0" w:rsidTr="00D0784A">
        <w:tc>
          <w:tcPr>
            <w:tcW w:w="2257" w:type="dxa"/>
          </w:tcPr>
          <w:p w:rsidR="00D0784A" w:rsidRPr="005055C0" w:rsidRDefault="00D0784A" w:rsidP="00D0784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</w:t>
            </w:r>
            <w:proofErr w:type="spellStart"/>
            <w:r w:rsidRPr="005055C0">
              <w:rPr>
                <w:rFonts w:ascii="Arial" w:hAnsi="Arial" w:cs="Arial"/>
              </w:rPr>
              <w:t>i</w:t>
            </w:r>
            <w:proofErr w:type="spellEnd"/>
            <w:r w:rsidRPr="005055C0">
              <w:rPr>
                <w:rFonts w:ascii="Arial" w:hAnsi="Arial" w:cs="Arial"/>
              </w:rPr>
              <w:t>) Minister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-   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2258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654 </w:t>
            </w:r>
          </w:p>
        </w:tc>
      </w:tr>
      <w:tr w:rsidR="00D0784A" w:rsidRPr="005055C0" w:rsidTr="00D0784A">
        <w:tc>
          <w:tcPr>
            <w:tcW w:w="2257" w:type="dxa"/>
          </w:tcPr>
          <w:p w:rsidR="00D0784A" w:rsidRPr="005055C0" w:rsidRDefault="00D0784A" w:rsidP="00D0784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(ii) Deputy Ministers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-   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-   </w:t>
            </w:r>
          </w:p>
        </w:tc>
        <w:tc>
          <w:tcPr>
            <w:tcW w:w="2258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345 </w:t>
            </w:r>
          </w:p>
        </w:tc>
      </w:tr>
      <w:tr w:rsidR="00D0784A" w:rsidRPr="005055C0" w:rsidTr="00D0784A">
        <w:tc>
          <w:tcPr>
            <w:tcW w:w="2257" w:type="dxa"/>
          </w:tcPr>
          <w:p w:rsidR="00D0784A" w:rsidRPr="005055C0" w:rsidRDefault="00D0784A" w:rsidP="00D0784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(iii) Officials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317 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22 </w:t>
            </w:r>
          </w:p>
        </w:tc>
        <w:tc>
          <w:tcPr>
            <w:tcW w:w="2258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17 175 </w:t>
            </w:r>
          </w:p>
        </w:tc>
      </w:tr>
      <w:tr w:rsidR="00D0784A" w:rsidRPr="00D73A46" w:rsidTr="00D0784A"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</w:tcPr>
          <w:p w:rsidR="00D0784A" w:rsidRPr="00D73A46" w:rsidRDefault="00D0784A" w:rsidP="00D0784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>Total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0784A" w:rsidRPr="00D73A46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317 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0784A" w:rsidRPr="00D73A46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24 </w:t>
            </w: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0784A" w:rsidRPr="00D73A46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18 174 </w:t>
            </w:r>
          </w:p>
        </w:tc>
      </w:tr>
    </w:tbl>
    <w:p w:rsidR="0012172B" w:rsidRDefault="0012172B" w:rsidP="00D0784A">
      <w:pPr>
        <w:spacing w:before="100" w:beforeAutospacing="1" w:after="100" w:afterAutospacing="1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257"/>
        <w:gridCol w:w="2257"/>
        <w:gridCol w:w="2257"/>
        <w:gridCol w:w="2258"/>
      </w:tblGrid>
      <w:tr w:rsidR="0012172B" w:rsidRPr="005055C0" w:rsidTr="00372711">
        <w:tc>
          <w:tcPr>
            <w:tcW w:w="9029" w:type="dxa"/>
            <w:gridSpan w:val="4"/>
            <w:shd w:val="clear" w:color="auto" w:fill="F2F2F2" w:themeFill="background1" w:themeFillShade="F2"/>
          </w:tcPr>
          <w:p w:rsidR="0012172B" w:rsidRPr="005055C0" w:rsidRDefault="0012172B" w:rsidP="009A7AE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5055C0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2</w:t>
            </w:r>
            <w:r w:rsidRPr="005055C0">
              <w:rPr>
                <w:rFonts w:ascii="Arial" w:hAnsi="Arial" w:cs="Arial"/>
              </w:rPr>
              <w:t xml:space="preserve"> financial year</w:t>
            </w:r>
          </w:p>
        </w:tc>
      </w:tr>
      <w:tr w:rsidR="0012172B" w:rsidRPr="005055C0" w:rsidTr="00372711">
        <w:tc>
          <w:tcPr>
            <w:tcW w:w="2257" w:type="dxa"/>
            <w:shd w:val="clear" w:color="auto" w:fill="F2F2F2" w:themeFill="background1" w:themeFillShade="F2"/>
          </w:tcPr>
          <w:p w:rsidR="0012172B" w:rsidRPr="005055C0" w:rsidRDefault="0012172B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</w:tcPr>
          <w:p w:rsidR="0012172B" w:rsidRPr="005055C0" w:rsidRDefault="0012172B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(a) catering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12172B" w:rsidRPr="005055C0" w:rsidRDefault="0012172B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(b) entertainment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12172B" w:rsidRPr="005055C0" w:rsidRDefault="0012172B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(c) accommodation</w:t>
            </w:r>
          </w:p>
        </w:tc>
      </w:tr>
      <w:tr w:rsidR="0012172B" w:rsidRPr="005055C0" w:rsidTr="009A7AEB">
        <w:tc>
          <w:tcPr>
            <w:tcW w:w="2257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  <w:tc>
          <w:tcPr>
            <w:tcW w:w="2257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  <w:tc>
          <w:tcPr>
            <w:tcW w:w="2258" w:type="dxa"/>
          </w:tcPr>
          <w:p w:rsidR="0012172B" w:rsidRPr="005055C0" w:rsidRDefault="0012172B" w:rsidP="0012172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</w:tr>
      <w:tr w:rsidR="00D0784A" w:rsidRPr="005055C0" w:rsidTr="00D0784A">
        <w:tc>
          <w:tcPr>
            <w:tcW w:w="2257" w:type="dxa"/>
          </w:tcPr>
          <w:p w:rsidR="00D0784A" w:rsidRPr="005055C0" w:rsidRDefault="00D0784A" w:rsidP="00D0784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</w:t>
            </w:r>
            <w:proofErr w:type="spellStart"/>
            <w:r w:rsidRPr="005055C0">
              <w:rPr>
                <w:rFonts w:ascii="Arial" w:hAnsi="Arial" w:cs="Arial"/>
              </w:rPr>
              <w:t>i</w:t>
            </w:r>
            <w:proofErr w:type="spellEnd"/>
            <w:r w:rsidRPr="005055C0">
              <w:rPr>
                <w:rFonts w:ascii="Arial" w:hAnsi="Arial" w:cs="Arial"/>
              </w:rPr>
              <w:t>) Minister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106 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2258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1 897 </w:t>
            </w:r>
          </w:p>
        </w:tc>
      </w:tr>
      <w:tr w:rsidR="00D0784A" w:rsidRPr="005055C0" w:rsidTr="00D0784A">
        <w:tc>
          <w:tcPr>
            <w:tcW w:w="2257" w:type="dxa"/>
          </w:tcPr>
          <w:p w:rsidR="00D0784A" w:rsidRPr="005055C0" w:rsidRDefault="00D0784A" w:rsidP="00D0784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(ii) Deputy Ministers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2258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1 219 </w:t>
            </w:r>
          </w:p>
        </w:tc>
      </w:tr>
      <w:tr w:rsidR="00D0784A" w:rsidRPr="005055C0" w:rsidTr="00D0784A">
        <w:tc>
          <w:tcPr>
            <w:tcW w:w="2257" w:type="dxa"/>
          </w:tcPr>
          <w:p w:rsidR="00D0784A" w:rsidRPr="005055C0" w:rsidRDefault="00D0784A" w:rsidP="00D0784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(iii) Officials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860 </w:t>
            </w:r>
          </w:p>
        </w:tc>
        <w:tc>
          <w:tcPr>
            <w:tcW w:w="2257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58 </w:t>
            </w:r>
          </w:p>
        </w:tc>
        <w:tc>
          <w:tcPr>
            <w:tcW w:w="2258" w:type="dxa"/>
            <w:vAlign w:val="bottom"/>
          </w:tcPr>
          <w:p w:rsidR="00D0784A" w:rsidRPr="00D0784A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0784A">
              <w:rPr>
                <w:rFonts w:ascii="Arial" w:hAnsi="Arial" w:cs="Arial"/>
              </w:rPr>
              <w:t xml:space="preserve"> 34 818 </w:t>
            </w:r>
          </w:p>
        </w:tc>
      </w:tr>
      <w:tr w:rsidR="00D0784A" w:rsidRPr="00D73A46" w:rsidTr="00D0784A"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</w:tcPr>
          <w:p w:rsidR="00D0784A" w:rsidRPr="00D73A46" w:rsidRDefault="00D0784A" w:rsidP="00D0784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>Total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0784A" w:rsidRPr="00D73A46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969 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0784A" w:rsidRPr="00D73A46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64 </w:t>
            </w: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0784A" w:rsidRPr="00D73A46" w:rsidRDefault="00D0784A" w:rsidP="00D0784A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37 934 </w:t>
            </w:r>
          </w:p>
        </w:tc>
      </w:tr>
    </w:tbl>
    <w:p w:rsidR="004836F2" w:rsidRPr="00991B8C" w:rsidRDefault="004836F2" w:rsidP="0090651B">
      <w:pPr>
        <w:spacing w:before="100" w:beforeAutospacing="1" w:after="100" w:afterAutospacing="1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2257"/>
        <w:gridCol w:w="2257"/>
        <w:gridCol w:w="2257"/>
        <w:gridCol w:w="2258"/>
      </w:tblGrid>
      <w:tr w:rsidR="004836F2" w:rsidRPr="005055C0" w:rsidTr="00372711">
        <w:tc>
          <w:tcPr>
            <w:tcW w:w="9029" w:type="dxa"/>
            <w:gridSpan w:val="4"/>
            <w:shd w:val="clear" w:color="auto" w:fill="F2F2F2" w:themeFill="background1" w:themeFillShade="F2"/>
          </w:tcPr>
          <w:p w:rsidR="004836F2" w:rsidRPr="005055C0" w:rsidRDefault="004836F2" w:rsidP="009A7AE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amount spent </w:t>
            </w:r>
          </w:p>
        </w:tc>
      </w:tr>
      <w:tr w:rsidR="004836F2" w:rsidRPr="005055C0" w:rsidTr="00372711">
        <w:tc>
          <w:tcPr>
            <w:tcW w:w="2257" w:type="dxa"/>
            <w:shd w:val="clear" w:color="auto" w:fill="F2F2F2" w:themeFill="background1" w:themeFillShade="F2"/>
          </w:tcPr>
          <w:p w:rsidR="004836F2" w:rsidRPr="005055C0" w:rsidRDefault="004836F2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F2F2F2" w:themeFill="background1" w:themeFillShade="F2"/>
          </w:tcPr>
          <w:p w:rsidR="004836F2" w:rsidRPr="005055C0" w:rsidRDefault="004836F2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(a) catering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4836F2" w:rsidRPr="005055C0" w:rsidRDefault="004836F2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(b) entertainment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4836F2" w:rsidRPr="005055C0" w:rsidRDefault="004836F2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(c) accommodation</w:t>
            </w:r>
          </w:p>
        </w:tc>
      </w:tr>
      <w:tr w:rsidR="004836F2" w:rsidRPr="005055C0" w:rsidTr="009A7AEB">
        <w:tc>
          <w:tcPr>
            <w:tcW w:w="2257" w:type="dxa"/>
          </w:tcPr>
          <w:p w:rsidR="004836F2" w:rsidRPr="005055C0" w:rsidRDefault="004836F2" w:rsidP="009A7AE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4836F2" w:rsidRPr="005055C0" w:rsidRDefault="004836F2" w:rsidP="009A7AE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  <w:tc>
          <w:tcPr>
            <w:tcW w:w="2257" w:type="dxa"/>
          </w:tcPr>
          <w:p w:rsidR="004836F2" w:rsidRPr="005055C0" w:rsidRDefault="004836F2" w:rsidP="009A7AE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  <w:tc>
          <w:tcPr>
            <w:tcW w:w="2258" w:type="dxa"/>
          </w:tcPr>
          <w:p w:rsidR="004836F2" w:rsidRPr="005055C0" w:rsidRDefault="004836F2" w:rsidP="009A7AE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2172B">
              <w:rPr>
                <w:rFonts w:ascii="Arial" w:hAnsi="Arial" w:cs="Arial"/>
              </w:rPr>
              <w:t>R'000</w:t>
            </w:r>
          </w:p>
        </w:tc>
      </w:tr>
      <w:tr w:rsidR="00C0041F" w:rsidRPr="005055C0" w:rsidTr="00C0041F">
        <w:tc>
          <w:tcPr>
            <w:tcW w:w="2257" w:type="dxa"/>
          </w:tcPr>
          <w:p w:rsidR="00C0041F" w:rsidRPr="005055C0" w:rsidRDefault="00C0041F" w:rsidP="00C0041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</w:t>
            </w:r>
            <w:proofErr w:type="spellStart"/>
            <w:r w:rsidRPr="005055C0">
              <w:rPr>
                <w:rFonts w:ascii="Arial" w:hAnsi="Arial" w:cs="Arial"/>
              </w:rPr>
              <w:t>i</w:t>
            </w:r>
            <w:proofErr w:type="spellEnd"/>
            <w:r w:rsidRPr="005055C0">
              <w:rPr>
                <w:rFonts w:ascii="Arial" w:hAnsi="Arial" w:cs="Arial"/>
              </w:rPr>
              <w:t>) Minister</w:t>
            </w:r>
          </w:p>
        </w:tc>
        <w:tc>
          <w:tcPr>
            <w:tcW w:w="2257" w:type="dxa"/>
            <w:vAlign w:val="bottom"/>
          </w:tcPr>
          <w:p w:rsidR="00C0041F" w:rsidRPr="00C0041F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41F">
              <w:rPr>
                <w:rFonts w:ascii="Arial" w:hAnsi="Arial" w:cs="Arial"/>
              </w:rPr>
              <w:t xml:space="preserve"> 108 </w:t>
            </w:r>
          </w:p>
        </w:tc>
        <w:tc>
          <w:tcPr>
            <w:tcW w:w="2257" w:type="dxa"/>
            <w:vAlign w:val="bottom"/>
          </w:tcPr>
          <w:p w:rsidR="00C0041F" w:rsidRPr="00C0041F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41F">
              <w:rPr>
                <w:rFonts w:ascii="Arial" w:hAnsi="Arial" w:cs="Arial"/>
              </w:rPr>
              <w:t xml:space="preserve"> 8 </w:t>
            </w:r>
          </w:p>
        </w:tc>
        <w:tc>
          <w:tcPr>
            <w:tcW w:w="2258" w:type="dxa"/>
            <w:vAlign w:val="bottom"/>
          </w:tcPr>
          <w:p w:rsidR="00C0041F" w:rsidRPr="00C0041F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41F">
              <w:rPr>
                <w:rFonts w:ascii="Arial" w:hAnsi="Arial" w:cs="Arial"/>
              </w:rPr>
              <w:t xml:space="preserve"> 4 015 </w:t>
            </w:r>
          </w:p>
        </w:tc>
      </w:tr>
      <w:tr w:rsidR="00C0041F" w:rsidRPr="005055C0" w:rsidTr="00C0041F">
        <w:tc>
          <w:tcPr>
            <w:tcW w:w="2257" w:type="dxa"/>
          </w:tcPr>
          <w:p w:rsidR="00C0041F" w:rsidRPr="005055C0" w:rsidRDefault="00C0041F" w:rsidP="00C0041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(ii) Deputy Ministers</w:t>
            </w:r>
          </w:p>
        </w:tc>
        <w:tc>
          <w:tcPr>
            <w:tcW w:w="2257" w:type="dxa"/>
            <w:vAlign w:val="bottom"/>
          </w:tcPr>
          <w:p w:rsidR="00C0041F" w:rsidRPr="00C0041F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41F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2257" w:type="dxa"/>
            <w:vAlign w:val="bottom"/>
          </w:tcPr>
          <w:p w:rsidR="00C0041F" w:rsidRPr="00C0041F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41F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2258" w:type="dxa"/>
            <w:vAlign w:val="bottom"/>
          </w:tcPr>
          <w:p w:rsidR="00C0041F" w:rsidRPr="00C0041F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41F">
              <w:rPr>
                <w:rFonts w:ascii="Arial" w:hAnsi="Arial" w:cs="Arial"/>
              </w:rPr>
              <w:t xml:space="preserve"> 3 599 </w:t>
            </w:r>
          </w:p>
        </w:tc>
      </w:tr>
      <w:tr w:rsidR="00C0041F" w:rsidRPr="005055C0" w:rsidTr="00C0041F">
        <w:tc>
          <w:tcPr>
            <w:tcW w:w="2257" w:type="dxa"/>
          </w:tcPr>
          <w:p w:rsidR="00C0041F" w:rsidRPr="005055C0" w:rsidRDefault="00C0041F" w:rsidP="00C0041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5055C0">
              <w:rPr>
                <w:rFonts w:ascii="Arial" w:hAnsi="Arial" w:cs="Arial"/>
              </w:rPr>
              <w:t>(iii) Officials</w:t>
            </w:r>
          </w:p>
        </w:tc>
        <w:tc>
          <w:tcPr>
            <w:tcW w:w="2257" w:type="dxa"/>
            <w:vAlign w:val="bottom"/>
          </w:tcPr>
          <w:p w:rsidR="00C0041F" w:rsidRPr="00C0041F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41F">
              <w:rPr>
                <w:rFonts w:ascii="Arial" w:hAnsi="Arial" w:cs="Arial"/>
              </w:rPr>
              <w:t xml:space="preserve"> 2 620 </w:t>
            </w:r>
          </w:p>
        </w:tc>
        <w:tc>
          <w:tcPr>
            <w:tcW w:w="2257" w:type="dxa"/>
            <w:vAlign w:val="bottom"/>
          </w:tcPr>
          <w:p w:rsidR="00C0041F" w:rsidRPr="00C0041F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41F">
              <w:rPr>
                <w:rFonts w:ascii="Arial" w:hAnsi="Arial" w:cs="Arial"/>
              </w:rPr>
              <w:t xml:space="preserve"> 224 </w:t>
            </w:r>
          </w:p>
        </w:tc>
        <w:tc>
          <w:tcPr>
            <w:tcW w:w="2258" w:type="dxa"/>
            <w:vAlign w:val="bottom"/>
          </w:tcPr>
          <w:p w:rsidR="00C0041F" w:rsidRPr="00C0041F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C0041F">
              <w:rPr>
                <w:rFonts w:ascii="Arial" w:hAnsi="Arial" w:cs="Arial"/>
              </w:rPr>
              <w:t xml:space="preserve"> 75 628 </w:t>
            </w:r>
          </w:p>
        </w:tc>
      </w:tr>
      <w:tr w:rsidR="00C0041F" w:rsidRPr="00D73A46" w:rsidTr="00284A14"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</w:tcPr>
          <w:p w:rsidR="00C0041F" w:rsidRPr="00D73A46" w:rsidRDefault="00C0041F" w:rsidP="00C0041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>Total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0041F" w:rsidRPr="00D73A46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2 731 </w:t>
            </w:r>
          </w:p>
        </w:tc>
        <w:tc>
          <w:tcPr>
            <w:tcW w:w="22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0041F" w:rsidRPr="00D73A46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235 </w:t>
            </w: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0041F" w:rsidRPr="00D73A46" w:rsidRDefault="00C0041F" w:rsidP="00C0041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D73A46">
              <w:rPr>
                <w:rFonts w:ascii="Arial" w:hAnsi="Arial" w:cs="Arial"/>
              </w:rPr>
              <w:t xml:space="preserve"> 83 242 </w:t>
            </w:r>
          </w:p>
        </w:tc>
      </w:tr>
    </w:tbl>
    <w:p w:rsidR="00C0041F" w:rsidRDefault="00C0041F" w:rsidP="00F9070C">
      <w:pPr>
        <w:jc w:val="both"/>
        <w:rPr>
          <w:rFonts w:ascii="Arial" w:hAnsi="Arial" w:cs="Arial"/>
          <w:sz w:val="22"/>
          <w:szCs w:val="22"/>
        </w:rPr>
      </w:pPr>
    </w:p>
    <w:p w:rsidR="00B44565" w:rsidRPr="00827C48" w:rsidRDefault="00B44565" w:rsidP="00B44565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0E6367" w:rsidRDefault="000E6367" w:rsidP="00F9070C">
      <w:pPr>
        <w:jc w:val="both"/>
        <w:rPr>
          <w:rFonts w:ascii="Arial" w:hAnsi="Arial" w:cs="Arial"/>
          <w:sz w:val="22"/>
          <w:szCs w:val="22"/>
        </w:rPr>
      </w:pPr>
    </w:p>
    <w:p w:rsidR="004B635A" w:rsidRPr="009D42F1" w:rsidRDefault="004B635A" w:rsidP="00F9070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sectPr w:rsidR="004B635A" w:rsidRPr="009D42F1" w:rsidSect="00042533">
      <w:footerReference w:type="default" r:id="rId9"/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06" w:rsidRDefault="00093A06" w:rsidP="00B425C7">
      <w:r>
        <w:separator/>
      </w:r>
    </w:p>
  </w:endnote>
  <w:endnote w:type="continuationSeparator" w:id="0">
    <w:p w:rsidR="00093A06" w:rsidRDefault="00093A06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956A09" w:rsidRDefault="00B425C7" w:rsidP="00B425C7">
    <w:pPr>
      <w:pStyle w:val="Footer"/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</w:t>
    </w:r>
    <w:r w:rsidR="00F9070C" w:rsidRPr="00990959">
      <w:rPr>
        <w:rFonts w:ascii="Arial" w:hAnsi="Arial" w:cs="Arial"/>
        <w:sz w:val="16"/>
        <w:szCs w:val="16"/>
      </w:rPr>
      <w:t xml:space="preserve"> </w:t>
    </w:r>
    <w:r w:rsidR="00F9070C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956A09">
      <w:rPr>
        <w:rFonts w:ascii="Arial" w:hAnsi="Arial" w:cs="Arial"/>
        <w:sz w:val="16"/>
        <w:szCs w:val="16"/>
      </w:rPr>
      <w:t>8</w:t>
    </w:r>
    <w:r w:rsidR="00547E06">
      <w:rPr>
        <w:rFonts w:ascii="Arial" w:hAnsi="Arial" w:cs="Arial"/>
        <w:sz w:val="16"/>
        <w:szCs w:val="16"/>
      </w:rPr>
      <w:t>68</w:t>
    </w:r>
    <w:r w:rsidR="00320428">
      <w:rPr>
        <w:rFonts w:ascii="Arial" w:hAnsi="Arial" w:cs="Arial"/>
        <w:sz w:val="16"/>
        <w:szCs w:val="16"/>
      </w:rPr>
      <w:tab/>
    </w:r>
    <w:r w:rsidR="00956A09" w:rsidRPr="00956A09">
      <w:rPr>
        <w:rFonts w:ascii="Arial" w:hAnsi="Arial" w:cs="Arial"/>
        <w:sz w:val="16"/>
        <w:szCs w:val="16"/>
      </w:rPr>
      <w:t>NW</w:t>
    </w:r>
    <w:r w:rsidR="00547E06">
      <w:rPr>
        <w:rFonts w:ascii="Arial" w:hAnsi="Arial" w:cs="Arial"/>
        <w:sz w:val="16"/>
        <w:szCs w:val="16"/>
      </w:rPr>
      <w:t>1049</w:t>
    </w:r>
    <w:r w:rsidR="00956A09" w:rsidRPr="00956A09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06" w:rsidRDefault="00093A06" w:rsidP="00B425C7">
      <w:r>
        <w:separator/>
      </w:r>
    </w:p>
  </w:footnote>
  <w:footnote w:type="continuationSeparator" w:id="0">
    <w:p w:rsidR="00093A06" w:rsidRDefault="00093A06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4A4D1DE"/>
    <w:lvl w:ilvl="0">
      <w:start w:val="1"/>
      <w:numFmt w:val="decimal"/>
      <w:pStyle w:val="Heading1"/>
      <w:lvlText w:val="%1"/>
      <w:legacy w:legacy="1" w:legacySpace="0" w:legacyIndent="1021"/>
      <w:lvlJc w:val="left"/>
      <w:pPr>
        <w:ind w:left="1021" w:hanging="1021"/>
      </w:pPr>
      <w:rPr>
        <w:sz w:val="24"/>
        <w:szCs w:val="24"/>
        <w:u w:val="none"/>
      </w:rPr>
    </w:lvl>
    <w:lvl w:ilvl="1">
      <w:start w:val="1"/>
      <w:numFmt w:val="decimal"/>
      <w:pStyle w:val="Heading2"/>
      <w:lvlText w:val="%1.%2"/>
      <w:legacy w:legacy="1" w:legacySpace="0" w:legacyIndent="1021"/>
      <w:lvlJc w:val="left"/>
      <w:pPr>
        <w:ind w:left="1163" w:hanging="1021"/>
      </w:pPr>
      <w:rPr>
        <w:b w:val="0"/>
        <w:u w:val="none"/>
      </w:rPr>
    </w:lvl>
    <w:lvl w:ilvl="2">
      <w:start w:val="1"/>
      <w:numFmt w:val="decimal"/>
      <w:pStyle w:val="Heading3"/>
      <w:lvlText w:val="%1.%2.%3"/>
      <w:legacy w:legacy="1" w:legacySpace="0" w:legacyIndent="1021"/>
      <w:lvlJc w:val="left"/>
      <w:pPr>
        <w:ind w:left="1021" w:hanging="1021"/>
      </w:pPr>
      <w:rPr>
        <w:u w:val="none"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decimal"/>
      <w:pStyle w:val="Heading5"/>
      <w:lvlText w:val=".%5"/>
      <w:legacy w:legacy="1" w:legacySpace="144" w:legacyIndent="0"/>
      <w:lvlJc w:val="left"/>
    </w:lvl>
    <w:lvl w:ilvl="5">
      <w:start w:val="1"/>
      <w:numFmt w:val="decimal"/>
      <w:pStyle w:val="Heading6"/>
      <w:lvlText w:val=".%5.%6"/>
      <w:legacy w:legacy="1" w:legacySpace="144" w:legacyIndent="0"/>
      <w:lvlJc w:val="left"/>
    </w:lvl>
    <w:lvl w:ilvl="6">
      <w:start w:val="1"/>
      <w:numFmt w:val="decimal"/>
      <w:pStyle w:val="Heading7"/>
      <w:lvlText w:val=".%5.%6.%7"/>
      <w:legacy w:legacy="1" w:legacySpace="144" w:legacyIndent="0"/>
      <w:lvlJc w:val="left"/>
    </w:lvl>
    <w:lvl w:ilvl="7">
      <w:start w:val="1"/>
      <w:numFmt w:val="decimal"/>
      <w:pStyle w:val="Heading8"/>
      <w:lvlText w:val=".%5.%6.%7.%8"/>
      <w:legacy w:legacy="1" w:legacySpace="144" w:legacyIndent="0"/>
      <w:lvlJc w:val="left"/>
    </w:lvl>
    <w:lvl w:ilvl="8">
      <w:start w:val="1"/>
      <w:numFmt w:val="decimal"/>
      <w:pStyle w:val="Heading9"/>
      <w:lvlText w:val=".%5.%6.%7.%8.%9"/>
      <w:legacy w:legacy="1" w:legacySpace="144" w:legacyIndent="0"/>
      <w:lvlJc w:val="left"/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FA2D4F"/>
    <w:multiLevelType w:val="hybridMultilevel"/>
    <w:tmpl w:val="9D4E1EB0"/>
    <w:lvl w:ilvl="0" w:tplc="A776C5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ED02A6"/>
    <w:multiLevelType w:val="hybridMultilevel"/>
    <w:tmpl w:val="5B067A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5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2533"/>
    <w:rsid w:val="000446F4"/>
    <w:rsid w:val="00074524"/>
    <w:rsid w:val="000831BB"/>
    <w:rsid w:val="00093A06"/>
    <w:rsid w:val="000C1A8E"/>
    <w:rsid w:val="000C5E0E"/>
    <w:rsid w:val="000E6367"/>
    <w:rsid w:val="000E6B42"/>
    <w:rsid w:val="001001A2"/>
    <w:rsid w:val="0012172B"/>
    <w:rsid w:val="00122733"/>
    <w:rsid w:val="001228A3"/>
    <w:rsid w:val="0014618E"/>
    <w:rsid w:val="001502EB"/>
    <w:rsid w:val="001561B7"/>
    <w:rsid w:val="00157F05"/>
    <w:rsid w:val="001812CC"/>
    <w:rsid w:val="00181796"/>
    <w:rsid w:val="001823A8"/>
    <w:rsid w:val="00183B0A"/>
    <w:rsid w:val="00183C80"/>
    <w:rsid w:val="001B35A3"/>
    <w:rsid w:val="001B7A43"/>
    <w:rsid w:val="001C7534"/>
    <w:rsid w:val="001D558B"/>
    <w:rsid w:val="001D76A8"/>
    <w:rsid w:val="001D76C6"/>
    <w:rsid w:val="001E51B8"/>
    <w:rsid w:val="001F5603"/>
    <w:rsid w:val="001F5C4A"/>
    <w:rsid w:val="002031EB"/>
    <w:rsid w:val="002129BD"/>
    <w:rsid w:val="002150F3"/>
    <w:rsid w:val="00220C7A"/>
    <w:rsid w:val="00230C75"/>
    <w:rsid w:val="002410E4"/>
    <w:rsid w:val="002411EA"/>
    <w:rsid w:val="0025254A"/>
    <w:rsid w:val="00252C1E"/>
    <w:rsid w:val="00284A14"/>
    <w:rsid w:val="002A33D7"/>
    <w:rsid w:val="002A49D6"/>
    <w:rsid w:val="002E0E61"/>
    <w:rsid w:val="002E28C0"/>
    <w:rsid w:val="002E6E62"/>
    <w:rsid w:val="002F5876"/>
    <w:rsid w:val="003076B5"/>
    <w:rsid w:val="003117DA"/>
    <w:rsid w:val="003172FB"/>
    <w:rsid w:val="00320428"/>
    <w:rsid w:val="00321013"/>
    <w:rsid w:val="00327451"/>
    <w:rsid w:val="00331137"/>
    <w:rsid w:val="00354243"/>
    <w:rsid w:val="00361A62"/>
    <w:rsid w:val="00371A80"/>
    <w:rsid w:val="00372711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04358"/>
    <w:rsid w:val="00426F76"/>
    <w:rsid w:val="0045476D"/>
    <w:rsid w:val="00466EAD"/>
    <w:rsid w:val="004701FF"/>
    <w:rsid w:val="00474C67"/>
    <w:rsid w:val="00481D62"/>
    <w:rsid w:val="004836F2"/>
    <w:rsid w:val="00496665"/>
    <w:rsid w:val="004A02FB"/>
    <w:rsid w:val="004A4DB7"/>
    <w:rsid w:val="004B5E87"/>
    <w:rsid w:val="004B635A"/>
    <w:rsid w:val="004D348C"/>
    <w:rsid w:val="004F49A4"/>
    <w:rsid w:val="005055C0"/>
    <w:rsid w:val="0051142D"/>
    <w:rsid w:val="00521AE7"/>
    <w:rsid w:val="005233A0"/>
    <w:rsid w:val="005256FF"/>
    <w:rsid w:val="005372AE"/>
    <w:rsid w:val="0054346E"/>
    <w:rsid w:val="00543F1D"/>
    <w:rsid w:val="00547E06"/>
    <w:rsid w:val="0056431D"/>
    <w:rsid w:val="00572F73"/>
    <w:rsid w:val="00577F75"/>
    <w:rsid w:val="00582455"/>
    <w:rsid w:val="005B2BBC"/>
    <w:rsid w:val="005C36E2"/>
    <w:rsid w:val="005D2DE2"/>
    <w:rsid w:val="005E4AE0"/>
    <w:rsid w:val="005F0147"/>
    <w:rsid w:val="00602DEC"/>
    <w:rsid w:val="006039D7"/>
    <w:rsid w:val="00620D7D"/>
    <w:rsid w:val="0064231A"/>
    <w:rsid w:val="00654995"/>
    <w:rsid w:val="00655ACE"/>
    <w:rsid w:val="00663F2F"/>
    <w:rsid w:val="006930CF"/>
    <w:rsid w:val="006B0D6A"/>
    <w:rsid w:val="006C6246"/>
    <w:rsid w:val="006D12FA"/>
    <w:rsid w:val="006D1EEF"/>
    <w:rsid w:val="006D2BE4"/>
    <w:rsid w:val="006D467A"/>
    <w:rsid w:val="006E5263"/>
    <w:rsid w:val="006E63DA"/>
    <w:rsid w:val="006F2C6E"/>
    <w:rsid w:val="0070388C"/>
    <w:rsid w:val="0071106A"/>
    <w:rsid w:val="00714546"/>
    <w:rsid w:val="007245BB"/>
    <w:rsid w:val="00730FF0"/>
    <w:rsid w:val="0073119E"/>
    <w:rsid w:val="00740EB4"/>
    <w:rsid w:val="007413B4"/>
    <w:rsid w:val="00746FC8"/>
    <w:rsid w:val="0075396C"/>
    <w:rsid w:val="00757735"/>
    <w:rsid w:val="007606A5"/>
    <w:rsid w:val="007736B5"/>
    <w:rsid w:val="0079427D"/>
    <w:rsid w:val="007B5F00"/>
    <w:rsid w:val="007C0437"/>
    <w:rsid w:val="007C3899"/>
    <w:rsid w:val="007D3043"/>
    <w:rsid w:val="007D4084"/>
    <w:rsid w:val="007E12DD"/>
    <w:rsid w:val="007E49F2"/>
    <w:rsid w:val="007E57FC"/>
    <w:rsid w:val="00800190"/>
    <w:rsid w:val="008113F4"/>
    <w:rsid w:val="008179CA"/>
    <w:rsid w:val="00831CF8"/>
    <w:rsid w:val="00835C12"/>
    <w:rsid w:val="00846336"/>
    <w:rsid w:val="00853A3E"/>
    <w:rsid w:val="00870FDE"/>
    <w:rsid w:val="008732AD"/>
    <w:rsid w:val="008740F6"/>
    <w:rsid w:val="008A1D86"/>
    <w:rsid w:val="008C58A6"/>
    <w:rsid w:val="008C5C6B"/>
    <w:rsid w:val="008D06B0"/>
    <w:rsid w:val="008D7EBE"/>
    <w:rsid w:val="008E3EF2"/>
    <w:rsid w:val="008F6257"/>
    <w:rsid w:val="009031A0"/>
    <w:rsid w:val="0090651B"/>
    <w:rsid w:val="00924626"/>
    <w:rsid w:val="00930410"/>
    <w:rsid w:val="0094245C"/>
    <w:rsid w:val="00956A09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D4FF2"/>
    <w:rsid w:val="009F465B"/>
    <w:rsid w:val="00A01F17"/>
    <w:rsid w:val="00A02FCD"/>
    <w:rsid w:val="00A032A2"/>
    <w:rsid w:val="00A03B16"/>
    <w:rsid w:val="00A070C8"/>
    <w:rsid w:val="00A141B0"/>
    <w:rsid w:val="00A15780"/>
    <w:rsid w:val="00A2416C"/>
    <w:rsid w:val="00A32C57"/>
    <w:rsid w:val="00A36581"/>
    <w:rsid w:val="00A5476E"/>
    <w:rsid w:val="00A61EBC"/>
    <w:rsid w:val="00A727AC"/>
    <w:rsid w:val="00A73ED2"/>
    <w:rsid w:val="00A75EB5"/>
    <w:rsid w:val="00A8211F"/>
    <w:rsid w:val="00A91DBE"/>
    <w:rsid w:val="00A96F9B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2531D"/>
    <w:rsid w:val="00B30B1F"/>
    <w:rsid w:val="00B425C7"/>
    <w:rsid w:val="00B44565"/>
    <w:rsid w:val="00B45EDD"/>
    <w:rsid w:val="00B52304"/>
    <w:rsid w:val="00B61DEA"/>
    <w:rsid w:val="00B80014"/>
    <w:rsid w:val="00B84896"/>
    <w:rsid w:val="00B84ACE"/>
    <w:rsid w:val="00B85731"/>
    <w:rsid w:val="00B93867"/>
    <w:rsid w:val="00BA3CEF"/>
    <w:rsid w:val="00BC28AD"/>
    <w:rsid w:val="00BE5308"/>
    <w:rsid w:val="00C0041F"/>
    <w:rsid w:val="00C032F1"/>
    <w:rsid w:val="00C10852"/>
    <w:rsid w:val="00C36A1F"/>
    <w:rsid w:val="00C45B63"/>
    <w:rsid w:val="00C6195D"/>
    <w:rsid w:val="00C66E23"/>
    <w:rsid w:val="00C71DBB"/>
    <w:rsid w:val="00C73E91"/>
    <w:rsid w:val="00C91683"/>
    <w:rsid w:val="00CB23A0"/>
    <w:rsid w:val="00CD1540"/>
    <w:rsid w:val="00CD3258"/>
    <w:rsid w:val="00CF280C"/>
    <w:rsid w:val="00D03FF3"/>
    <w:rsid w:val="00D0784A"/>
    <w:rsid w:val="00D4312A"/>
    <w:rsid w:val="00D4621C"/>
    <w:rsid w:val="00D47154"/>
    <w:rsid w:val="00D520B7"/>
    <w:rsid w:val="00D54604"/>
    <w:rsid w:val="00D7018D"/>
    <w:rsid w:val="00D73A46"/>
    <w:rsid w:val="00D76864"/>
    <w:rsid w:val="00D832BB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22831"/>
    <w:rsid w:val="00E24C23"/>
    <w:rsid w:val="00E34BD8"/>
    <w:rsid w:val="00E4427B"/>
    <w:rsid w:val="00E44929"/>
    <w:rsid w:val="00E510DA"/>
    <w:rsid w:val="00E51F72"/>
    <w:rsid w:val="00E6082E"/>
    <w:rsid w:val="00E928E5"/>
    <w:rsid w:val="00EA1BA5"/>
    <w:rsid w:val="00EA562C"/>
    <w:rsid w:val="00EC00BF"/>
    <w:rsid w:val="00EC3945"/>
    <w:rsid w:val="00EC7BC0"/>
    <w:rsid w:val="00ED6488"/>
    <w:rsid w:val="00EE1640"/>
    <w:rsid w:val="00EE2A70"/>
    <w:rsid w:val="00EE6969"/>
    <w:rsid w:val="00F131C0"/>
    <w:rsid w:val="00F32449"/>
    <w:rsid w:val="00F40180"/>
    <w:rsid w:val="00F40190"/>
    <w:rsid w:val="00F42569"/>
    <w:rsid w:val="00F445F4"/>
    <w:rsid w:val="00F45143"/>
    <w:rsid w:val="00F70BD2"/>
    <w:rsid w:val="00F74F36"/>
    <w:rsid w:val="00F76F04"/>
    <w:rsid w:val="00F9070C"/>
    <w:rsid w:val="00F96274"/>
    <w:rsid w:val="00FA4F1A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1">
    <w:name w:val="heading 1"/>
    <w:aliases w:val="Heading 11"/>
    <w:basedOn w:val="Normal"/>
    <w:next w:val="Heading2"/>
    <w:link w:val="Heading1Char"/>
    <w:qFormat/>
    <w:rsid w:val="00D520B7"/>
    <w:pPr>
      <w:keepNext/>
      <w:keepLines/>
      <w:numPr>
        <w:numId w:val="15"/>
      </w:numPr>
      <w:spacing w:after="240"/>
      <w:jc w:val="both"/>
      <w:outlineLvl w:val="0"/>
    </w:pPr>
    <w:rPr>
      <w:rFonts w:ascii="Arial" w:eastAsia="Batang" w:hAnsi="Arial"/>
      <w:b/>
      <w:caps/>
      <w:spacing w:val="20"/>
      <w:sz w:val="26"/>
      <w:szCs w:val="20"/>
      <w:u w:val="single"/>
      <w:lang w:val="en-GB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D520B7"/>
    <w:pPr>
      <w:keepNext/>
      <w:keepLines/>
      <w:numPr>
        <w:ilvl w:val="1"/>
        <w:numId w:val="15"/>
      </w:numPr>
      <w:spacing w:after="240"/>
      <w:jc w:val="both"/>
      <w:outlineLvl w:val="1"/>
    </w:pPr>
    <w:rPr>
      <w:rFonts w:ascii="Arial" w:eastAsia="Batang" w:hAnsi="Arial"/>
      <w:b/>
      <w:caps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20B7"/>
    <w:pPr>
      <w:keepNext/>
      <w:keepLines/>
      <w:numPr>
        <w:ilvl w:val="2"/>
        <w:numId w:val="15"/>
      </w:numPr>
      <w:spacing w:after="240"/>
      <w:jc w:val="both"/>
      <w:outlineLvl w:val="2"/>
    </w:pPr>
    <w:rPr>
      <w:rFonts w:ascii="Arial" w:eastAsia="Batang" w:hAnsi="Arial"/>
      <w:b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D520B7"/>
    <w:pPr>
      <w:keepNext/>
      <w:numPr>
        <w:ilvl w:val="3"/>
        <w:numId w:val="15"/>
      </w:numPr>
      <w:spacing w:before="240" w:after="60"/>
      <w:jc w:val="both"/>
      <w:outlineLvl w:val="3"/>
    </w:pPr>
    <w:rPr>
      <w:rFonts w:eastAsia="Batang"/>
      <w:b/>
      <w:i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520B7"/>
    <w:pPr>
      <w:numPr>
        <w:ilvl w:val="4"/>
        <w:numId w:val="15"/>
      </w:numPr>
      <w:spacing w:before="240" w:after="60"/>
      <w:jc w:val="both"/>
      <w:outlineLvl w:val="4"/>
    </w:pPr>
    <w:rPr>
      <w:rFonts w:ascii="Arial" w:eastAsia="Batang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520B7"/>
    <w:pPr>
      <w:numPr>
        <w:ilvl w:val="5"/>
        <w:numId w:val="15"/>
      </w:numPr>
      <w:spacing w:before="240" w:after="60"/>
      <w:jc w:val="both"/>
      <w:outlineLvl w:val="5"/>
    </w:pPr>
    <w:rPr>
      <w:rFonts w:ascii="Arial" w:eastAsia="Batang" w:hAnsi="Arial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520B7"/>
    <w:pPr>
      <w:numPr>
        <w:ilvl w:val="6"/>
        <w:numId w:val="15"/>
      </w:numPr>
      <w:spacing w:before="240" w:after="60"/>
      <w:jc w:val="both"/>
      <w:outlineLvl w:val="6"/>
    </w:pPr>
    <w:rPr>
      <w:rFonts w:ascii="Arial" w:eastAsia="Batang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520B7"/>
    <w:pPr>
      <w:numPr>
        <w:ilvl w:val="7"/>
        <w:numId w:val="15"/>
      </w:numPr>
      <w:spacing w:before="240" w:after="60"/>
      <w:jc w:val="both"/>
      <w:outlineLvl w:val="7"/>
    </w:pPr>
    <w:rPr>
      <w:rFonts w:ascii="Arial" w:eastAsia="Batang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520B7"/>
    <w:pPr>
      <w:numPr>
        <w:ilvl w:val="8"/>
        <w:numId w:val="15"/>
      </w:numPr>
      <w:spacing w:before="240" w:after="60"/>
      <w:jc w:val="both"/>
      <w:outlineLvl w:val="8"/>
    </w:pPr>
    <w:rPr>
      <w:rFonts w:ascii="Arial" w:eastAsia="Batang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183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D520B7"/>
    <w:rPr>
      <w:rFonts w:ascii="Arial" w:eastAsia="Batang" w:hAnsi="Arial" w:cs="Times New Roman"/>
      <w:b/>
      <w:caps/>
      <w:spacing w:val="20"/>
      <w:sz w:val="26"/>
      <w:szCs w:val="20"/>
      <w:u w:val="single"/>
      <w:lang w:val="en-GB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D520B7"/>
    <w:rPr>
      <w:rFonts w:ascii="Arial" w:eastAsia="Batang" w:hAnsi="Arial" w:cs="Times New Roman"/>
      <w:b/>
      <w:cap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20B7"/>
    <w:rPr>
      <w:rFonts w:ascii="Arial" w:eastAsia="Batang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D520B7"/>
    <w:rPr>
      <w:rFonts w:ascii="Times New Roman" w:eastAsia="Batang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520B7"/>
    <w:rPr>
      <w:rFonts w:ascii="Arial" w:eastAsia="Batang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520B7"/>
    <w:rPr>
      <w:rFonts w:ascii="Arial" w:eastAsia="Batang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520B7"/>
    <w:rPr>
      <w:rFonts w:ascii="Arial" w:eastAsia="Batang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520B7"/>
    <w:rPr>
      <w:rFonts w:ascii="Arial" w:eastAsia="Batang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520B7"/>
    <w:rPr>
      <w:rFonts w:ascii="Arial" w:eastAsia="Batang" w:hAnsi="Arial" w:cs="Times New Roman"/>
      <w:i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881D-D62F-4DBE-A081-B8173410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2022-03-17T08:52:00Z</cp:lastPrinted>
  <dcterms:created xsi:type="dcterms:W3CDTF">2022-04-01T13:26:00Z</dcterms:created>
  <dcterms:modified xsi:type="dcterms:W3CDTF">2022-04-01T13:26:00Z</dcterms:modified>
</cp:coreProperties>
</file>