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22" w:rsidRDefault="00254922" w:rsidP="002265E0">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21860">
        <w:rPr>
          <w:rFonts w:cs="Arial"/>
          <w:b/>
          <w:sz w:val="24"/>
          <w:szCs w:val="24"/>
          <w:lang w:val="en-US" w:eastAsia="en-US"/>
        </w:rPr>
        <w:t>861</w:t>
      </w:r>
      <w:r w:rsidR="00DD35FA">
        <w:rPr>
          <w:rFonts w:eastAsia="Calibri" w:cs="Arial"/>
          <w:b/>
          <w:sz w:val="24"/>
          <w:szCs w:val="24"/>
        </w:rPr>
        <w:t xml:space="preserve"> </w:t>
      </w:r>
      <w:r w:rsidR="00E526CF" w:rsidRPr="000B4F40">
        <w:rPr>
          <w:rFonts w:cs="Arial"/>
          <w:b/>
          <w:sz w:val="24"/>
          <w:szCs w:val="24"/>
          <w:lang w:val="en-US" w:eastAsia="en-US"/>
        </w:rPr>
        <w:t>[</w:t>
      </w:r>
      <w:r w:rsidR="000D2806">
        <w:rPr>
          <w:rFonts w:eastAsia="Calibri" w:cs="Arial"/>
          <w:b/>
          <w:sz w:val="24"/>
          <w:szCs w:val="24"/>
          <w:lang w:eastAsia="en-US"/>
        </w:rPr>
        <w:t>NW1981</w:t>
      </w:r>
      <w:r w:rsidR="004975F2" w:rsidRPr="004975F2">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42E99">
        <w:rPr>
          <w:rFonts w:cs="Arial"/>
          <w:b/>
          <w:sz w:val="24"/>
          <w:szCs w:val="24"/>
          <w:lang w:val="en-US" w:eastAsia="en-US"/>
        </w:rPr>
        <w:t>14</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42E99">
        <w:rPr>
          <w:rFonts w:cs="Arial"/>
          <w:b/>
          <w:sz w:val="24"/>
          <w:szCs w:val="24"/>
        </w:rPr>
        <w:t>06 SEPTEMBER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99231B">
        <w:rPr>
          <w:rFonts w:cs="Arial"/>
          <w:b/>
          <w:sz w:val="24"/>
          <w:szCs w:val="24"/>
          <w:lang w:val="en-US" w:eastAsia="en-US"/>
        </w:rPr>
        <w:t xml:space="preserve">  20</w:t>
      </w:r>
      <w:r w:rsidR="001372AA">
        <w:rPr>
          <w:rFonts w:cs="Arial"/>
          <w:b/>
          <w:sz w:val="24"/>
          <w:szCs w:val="24"/>
          <w:lang w:val="en-US" w:eastAsia="en-US"/>
        </w:rPr>
        <w:t xml:space="preserve"> </w:t>
      </w:r>
      <w:bookmarkStart w:id="0" w:name="_GoBack"/>
      <w:bookmarkEnd w:id="0"/>
      <w:r w:rsidR="00262587">
        <w:rPr>
          <w:rFonts w:cs="Arial"/>
          <w:b/>
          <w:sz w:val="24"/>
          <w:szCs w:val="24"/>
          <w:lang w:val="en-US" w:eastAsia="en-US"/>
        </w:rPr>
        <w:t>SEPTEMBER</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D3269F" w:rsidRDefault="00C21860"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861</w:t>
      </w:r>
      <w:r w:rsidR="008425A3" w:rsidRPr="00D3269F">
        <w:rPr>
          <w:rFonts w:eastAsia="Calibri" w:cs="Arial"/>
          <w:b/>
          <w:sz w:val="24"/>
          <w:szCs w:val="24"/>
        </w:rPr>
        <w:t>.</w:t>
      </w:r>
      <w:r w:rsidR="00DA4185">
        <w:rPr>
          <w:rFonts w:eastAsia="Calibri" w:cs="Arial"/>
          <w:b/>
          <w:bCs/>
          <w:sz w:val="24"/>
          <w:szCs w:val="24"/>
          <w:lang w:val="af-ZA" w:eastAsia="en-US"/>
        </w:rPr>
        <w:tab/>
      </w:r>
      <w:r w:rsidR="000D2806" w:rsidRPr="000D2806">
        <w:rPr>
          <w:rFonts w:eastAsia="Calibri" w:cs="Arial"/>
          <w:b/>
          <w:color w:val="000000" w:themeColor="text1"/>
          <w:sz w:val="24"/>
          <w:szCs w:val="24"/>
          <w:lang w:val="af-ZA" w:eastAsia="en-US"/>
        </w:rPr>
        <w:t xml:space="preserve">Ms S J Graham (DA)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290FCA" w:rsidRPr="000D2806" w:rsidRDefault="000D2806" w:rsidP="000D2806">
      <w:pPr>
        <w:ind w:left="720" w:right="166"/>
        <w:outlineLvl w:val="0"/>
        <w:rPr>
          <w:rFonts w:eastAsia="Calibri" w:cs="Arial"/>
          <w:b/>
          <w:color w:val="000000" w:themeColor="text1"/>
          <w:sz w:val="24"/>
          <w:szCs w:val="24"/>
          <w:lang w:val="af-ZA" w:eastAsia="en-US"/>
        </w:rPr>
      </w:pPr>
      <w:r w:rsidRPr="0050743B">
        <w:rPr>
          <w:rFonts w:cs="Arial"/>
          <w:color w:val="000000" w:themeColor="text1"/>
          <w:sz w:val="24"/>
          <w:szCs w:val="24"/>
          <w:lang w:val="en-US" w:eastAsia="en-ZA"/>
        </w:rPr>
        <w:t xml:space="preserve">What (a) total number of </w:t>
      </w:r>
      <w:r w:rsidRPr="0050743B">
        <w:rPr>
          <w:rFonts w:eastAsia="Calibri" w:cs="Arial"/>
          <w:color w:val="000000" w:themeColor="text1"/>
          <w:sz w:val="24"/>
          <w:szCs w:val="24"/>
        </w:rPr>
        <w:t>residential</w:t>
      </w:r>
      <w:r w:rsidRPr="0050743B">
        <w:rPr>
          <w:rFonts w:cs="Arial"/>
          <w:color w:val="000000" w:themeColor="text1"/>
          <w:sz w:val="24"/>
          <w:szCs w:val="24"/>
          <w:lang w:val="en-US" w:eastAsia="en-ZA"/>
        </w:rPr>
        <w:t xml:space="preserve"> properties are under her department’s custodianship in the Dr Beyers Naudé Local Municipality, (b) total number of the specified properties are (i) vacant, (ii) occupied and (iii) earmarked for disposal and (c) are the details of the time frames for the disposal of the properties that are earmarked for disposal</w:t>
      </w:r>
      <w:r w:rsidRPr="0050743B">
        <w:rPr>
          <w:rFonts w:eastAsia="Calibri" w:cs="Arial"/>
          <w:color w:val="000000" w:themeColor="text1"/>
          <w:sz w:val="24"/>
          <w:szCs w:val="24"/>
          <w:lang w:eastAsia="en-US"/>
        </w:rPr>
        <w:t>?</w:t>
      </w:r>
      <w:r w:rsidRPr="0050743B">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t xml:space="preserve">     </w:t>
      </w:r>
      <w:r w:rsidRPr="0050743B">
        <w:rPr>
          <w:rFonts w:cs="Arial"/>
          <w:b/>
          <w:color w:val="000000" w:themeColor="text1"/>
          <w:sz w:val="24"/>
          <w:szCs w:val="24"/>
          <w:lang w:val="en-US" w:eastAsia="en-US"/>
        </w:rPr>
        <w:t>NW1981E</w:t>
      </w:r>
    </w:p>
    <w:p w:rsidR="004D2F24" w:rsidRPr="005B3B26" w:rsidRDefault="004D2F24" w:rsidP="00290FCA">
      <w:pPr>
        <w:ind w:right="166"/>
        <w:outlineLvl w:val="0"/>
        <w:rPr>
          <w:rFonts w:cs="Arial"/>
          <w:b/>
          <w:sz w:val="24"/>
          <w:szCs w:val="24"/>
          <w:lang w:eastAsia="en-US"/>
        </w:rPr>
      </w:pPr>
      <w:r w:rsidRPr="00014632">
        <w:rPr>
          <w:rFonts w:cs="Arial"/>
          <w:b/>
          <w:color w:val="000000" w:themeColor="text1"/>
          <w:sz w:val="24"/>
          <w:szCs w:val="24"/>
          <w:lang w:eastAsia="en-US"/>
        </w:rPr>
        <w:t>____________________________</w:t>
      </w:r>
      <w:r w:rsidR="00E526CF" w:rsidRPr="00014632">
        <w:rPr>
          <w:rFonts w:cs="Arial"/>
          <w:b/>
          <w:color w:val="000000" w:themeColor="text1"/>
          <w:sz w:val="24"/>
          <w:szCs w:val="24"/>
          <w:lang w:eastAsia="en-US"/>
        </w:rPr>
        <w:t>___________________________________</w:t>
      </w:r>
      <w:r w:rsidR="00E526CF" w:rsidRPr="005B3B26">
        <w:rPr>
          <w:rFonts w:cs="Arial"/>
          <w:b/>
          <w:sz w:val="24"/>
          <w:szCs w:val="24"/>
          <w:lang w:eastAsia="en-US"/>
        </w:rPr>
        <w:t>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757A56" w:rsidRDefault="00757A56" w:rsidP="00D860B6">
      <w:pPr>
        <w:pStyle w:val="ListParagraph"/>
        <w:numPr>
          <w:ilvl w:val="0"/>
          <w:numId w:val="10"/>
        </w:numPr>
        <w:ind w:left="993" w:hanging="851"/>
        <w:rPr>
          <w:rFonts w:cs="Arial"/>
          <w:szCs w:val="22"/>
          <w:lang w:eastAsia="en-US"/>
        </w:rPr>
      </w:pPr>
      <w:r>
        <w:rPr>
          <w:rFonts w:cs="Arial"/>
          <w:szCs w:val="22"/>
          <w:lang w:eastAsia="en-US"/>
        </w:rPr>
        <w:t xml:space="preserve">The </w:t>
      </w:r>
      <w:r w:rsidR="00196258" w:rsidRPr="00D860B6">
        <w:rPr>
          <w:rFonts w:cs="Arial"/>
          <w:szCs w:val="22"/>
          <w:lang w:eastAsia="en-US"/>
        </w:rPr>
        <w:t>total number of residential</w:t>
      </w:r>
      <w:r w:rsidR="00ED0ABE" w:rsidRPr="00D860B6">
        <w:rPr>
          <w:rFonts w:cs="Arial"/>
          <w:szCs w:val="22"/>
          <w:lang w:eastAsia="en-US"/>
        </w:rPr>
        <w:t xml:space="preserve"> properties</w:t>
      </w:r>
      <w:r w:rsidR="00196258" w:rsidRPr="00D860B6">
        <w:rPr>
          <w:rFonts w:cs="Arial"/>
          <w:szCs w:val="22"/>
          <w:lang w:eastAsia="en-US"/>
        </w:rPr>
        <w:t xml:space="preserve"> under her department’s custodianship in the Dr Beyers Naudé Local Municipality</w:t>
      </w:r>
      <w:r w:rsidR="00ED0ABE" w:rsidRPr="00D860B6">
        <w:rPr>
          <w:rFonts w:cs="Arial"/>
          <w:szCs w:val="22"/>
          <w:lang w:eastAsia="en-US"/>
        </w:rPr>
        <w:t xml:space="preserve"> is 61.</w:t>
      </w:r>
    </w:p>
    <w:p w:rsidR="00757A56" w:rsidRDefault="00757A56" w:rsidP="00757A56">
      <w:pPr>
        <w:pStyle w:val="ListParagraph"/>
        <w:ind w:left="567"/>
        <w:rPr>
          <w:rFonts w:cs="Arial"/>
          <w:szCs w:val="22"/>
          <w:lang w:eastAsia="en-US"/>
        </w:rPr>
      </w:pPr>
    </w:p>
    <w:p w:rsidR="00D860B6" w:rsidRPr="00515C5A" w:rsidRDefault="002D7AAA" w:rsidP="00D860B6">
      <w:pPr>
        <w:pStyle w:val="ListParagraph"/>
        <w:numPr>
          <w:ilvl w:val="0"/>
          <w:numId w:val="10"/>
        </w:numPr>
        <w:ind w:left="426" w:hanging="284"/>
        <w:rPr>
          <w:rFonts w:cs="Arial"/>
          <w:color w:val="000000" w:themeColor="text1"/>
          <w:sz w:val="24"/>
          <w:szCs w:val="24"/>
          <w:lang w:val="en-US" w:eastAsia="en-ZA"/>
        </w:rPr>
      </w:pPr>
      <w:r>
        <w:rPr>
          <w:rFonts w:cs="Arial"/>
          <w:szCs w:val="22"/>
          <w:lang w:eastAsia="en-US"/>
        </w:rPr>
        <w:t xml:space="preserve">(i) </w:t>
      </w:r>
      <w:r w:rsidR="00D860B6">
        <w:rPr>
          <w:rFonts w:cs="Arial"/>
          <w:szCs w:val="22"/>
          <w:lang w:eastAsia="en-US"/>
        </w:rPr>
        <w:tab/>
        <w:t xml:space="preserve">    None.</w:t>
      </w:r>
    </w:p>
    <w:p w:rsidR="00E156AF" w:rsidRDefault="00E156AF" w:rsidP="00E156AF">
      <w:pPr>
        <w:pStyle w:val="ListParagraph"/>
        <w:rPr>
          <w:rFonts w:cs="Arial"/>
          <w:color w:val="000000" w:themeColor="text1"/>
          <w:sz w:val="24"/>
          <w:szCs w:val="24"/>
          <w:lang w:val="en-US" w:eastAsia="en-ZA"/>
        </w:rPr>
      </w:pPr>
    </w:p>
    <w:p w:rsidR="00D860B6" w:rsidRPr="00D860B6" w:rsidRDefault="00E156AF" w:rsidP="00D860B6">
      <w:pPr>
        <w:pStyle w:val="ListParagraph"/>
        <w:ind w:left="993" w:hanging="567"/>
        <w:rPr>
          <w:rFonts w:cs="Arial"/>
          <w:szCs w:val="22"/>
          <w:lang w:eastAsia="en-US"/>
        </w:rPr>
      </w:pPr>
      <w:r>
        <w:rPr>
          <w:rFonts w:cs="Arial"/>
          <w:color w:val="000000" w:themeColor="text1"/>
          <w:sz w:val="24"/>
          <w:szCs w:val="24"/>
          <w:lang w:val="en-US" w:eastAsia="en-ZA"/>
        </w:rPr>
        <w:t>(ii)</w:t>
      </w:r>
      <w:r w:rsidR="00D860B6">
        <w:rPr>
          <w:rFonts w:cs="Arial"/>
          <w:color w:val="000000" w:themeColor="text1"/>
          <w:sz w:val="24"/>
          <w:szCs w:val="24"/>
          <w:lang w:val="en-US" w:eastAsia="en-ZA"/>
        </w:rPr>
        <w:tab/>
      </w:r>
      <w:r w:rsidR="00D860B6" w:rsidRPr="00D860B6">
        <w:rPr>
          <w:rFonts w:cs="Arial"/>
          <w:szCs w:val="22"/>
          <w:lang w:eastAsia="en-US"/>
        </w:rPr>
        <w:t xml:space="preserve">Please refer to </w:t>
      </w:r>
      <w:r w:rsidR="00D860B6" w:rsidRPr="00D860B6">
        <w:rPr>
          <w:rFonts w:cs="Arial"/>
          <w:b/>
          <w:szCs w:val="22"/>
          <w:lang w:eastAsia="en-US"/>
        </w:rPr>
        <w:t>Annexure A</w:t>
      </w:r>
      <w:r w:rsidR="004B40C5">
        <w:rPr>
          <w:rFonts w:cs="Arial"/>
          <w:b/>
          <w:szCs w:val="22"/>
          <w:lang w:eastAsia="en-US"/>
        </w:rPr>
        <w:t xml:space="preserve"> </w:t>
      </w:r>
      <w:r w:rsidR="004B40C5" w:rsidRPr="004B40C5">
        <w:rPr>
          <w:rFonts w:cs="Arial"/>
          <w:szCs w:val="22"/>
          <w:lang w:eastAsia="en-US"/>
        </w:rPr>
        <w:t>on the Compact Disc</w:t>
      </w:r>
      <w:r w:rsidR="00D860B6" w:rsidRPr="00D860B6">
        <w:rPr>
          <w:rFonts w:cs="Arial"/>
          <w:szCs w:val="22"/>
          <w:lang w:eastAsia="en-US"/>
        </w:rPr>
        <w:t xml:space="preserve"> for National Department of Public Works and </w:t>
      </w:r>
    </w:p>
    <w:p w:rsidR="00E156AF" w:rsidRDefault="00D860B6" w:rsidP="00D860B6">
      <w:pPr>
        <w:pStyle w:val="ListParagraph"/>
        <w:ind w:left="993"/>
        <w:rPr>
          <w:rFonts w:cs="Arial"/>
          <w:szCs w:val="22"/>
          <w:lang w:eastAsia="en-US"/>
        </w:rPr>
      </w:pPr>
      <w:r w:rsidRPr="00D860B6">
        <w:rPr>
          <w:rFonts w:cs="Arial"/>
          <w:szCs w:val="22"/>
          <w:lang w:eastAsia="en-US"/>
        </w:rPr>
        <w:t>Infrastructure’s residential properties located in the Dr Beyers Naudé Local Municipality.</w:t>
      </w:r>
    </w:p>
    <w:p w:rsidR="008701AB" w:rsidRPr="00757A56" w:rsidRDefault="008701AB" w:rsidP="00515C5A">
      <w:pPr>
        <w:pStyle w:val="ListParagraph"/>
        <w:ind w:left="993" w:hanging="426"/>
        <w:rPr>
          <w:rFonts w:cs="Arial"/>
          <w:color w:val="FF0000"/>
          <w:szCs w:val="22"/>
          <w:lang w:eastAsia="en-US"/>
        </w:rPr>
      </w:pPr>
    </w:p>
    <w:p w:rsidR="008701AB" w:rsidRDefault="008701AB" w:rsidP="00D860B6">
      <w:pPr>
        <w:ind w:left="426"/>
        <w:rPr>
          <w:rFonts w:cs="Arial"/>
          <w:szCs w:val="22"/>
          <w:lang w:eastAsia="en-US"/>
        </w:rPr>
      </w:pPr>
      <w:r w:rsidRPr="00D860B6">
        <w:rPr>
          <w:rFonts w:cs="Arial"/>
          <w:szCs w:val="22"/>
          <w:lang w:eastAsia="en-US"/>
        </w:rPr>
        <w:t>(iii)</w:t>
      </w:r>
      <w:r w:rsidRPr="00D860B6">
        <w:rPr>
          <w:rFonts w:cs="Arial"/>
          <w:szCs w:val="22"/>
          <w:lang w:eastAsia="en-US"/>
        </w:rPr>
        <w:tab/>
      </w:r>
      <w:r w:rsidR="00D860B6">
        <w:rPr>
          <w:rFonts w:cs="Arial"/>
          <w:szCs w:val="22"/>
          <w:lang w:eastAsia="en-US"/>
        </w:rPr>
        <w:t xml:space="preserve">    </w:t>
      </w:r>
      <w:r w:rsidRPr="00D860B6">
        <w:rPr>
          <w:rFonts w:cs="Arial"/>
          <w:szCs w:val="22"/>
          <w:lang w:eastAsia="en-US"/>
        </w:rPr>
        <w:t>None</w:t>
      </w:r>
      <w:r w:rsidR="00D860B6">
        <w:rPr>
          <w:rFonts w:cs="Arial"/>
          <w:szCs w:val="22"/>
          <w:lang w:eastAsia="en-US"/>
        </w:rPr>
        <w:t>.</w:t>
      </w:r>
    </w:p>
    <w:p w:rsidR="00B47BAD" w:rsidRDefault="00B47BAD" w:rsidP="00D860B6">
      <w:pPr>
        <w:ind w:left="426"/>
        <w:rPr>
          <w:rFonts w:cs="Arial"/>
          <w:szCs w:val="22"/>
          <w:lang w:eastAsia="en-US"/>
        </w:rPr>
      </w:pPr>
    </w:p>
    <w:p w:rsidR="008701AB" w:rsidRDefault="008701AB" w:rsidP="00B47BAD">
      <w:pPr>
        <w:pStyle w:val="ListParagraph"/>
        <w:numPr>
          <w:ilvl w:val="0"/>
          <w:numId w:val="10"/>
        </w:numPr>
        <w:ind w:left="993"/>
        <w:jc w:val="left"/>
        <w:rPr>
          <w:rFonts w:cs="Arial"/>
          <w:szCs w:val="22"/>
          <w:lang w:eastAsia="en-US"/>
        </w:rPr>
      </w:pPr>
      <w:r w:rsidRPr="00B47BAD">
        <w:rPr>
          <w:rFonts w:cs="Arial"/>
          <w:szCs w:val="22"/>
          <w:lang w:eastAsia="en-US"/>
        </w:rPr>
        <w:t>N/A</w:t>
      </w:r>
      <w:r w:rsidR="00D860B6" w:rsidRPr="00B47BAD">
        <w:rPr>
          <w:rFonts w:cs="Arial"/>
          <w:szCs w:val="22"/>
          <w:lang w:eastAsia="en-US"/>
        </w:rPr>
        <w:t>.</w:t>
      </w:r>
    </w:p>
    <w:p w:rsidR="00B47BAD" w:rsidRDefault="00B47BAD" w:rsidP="00B47BAD">
      <w:pPr>
        <w:jc w:val="left"/>
        <w:rPr>
          <w:rFonts w:cs="Arial"/>
          <w:szCs w:val="22"/>
          <w:lang w:eastAsia="en-US"/>
        </w:rPr>
      </w:pPr>
    </w:p>
    <w:p w:rsidR="00B47BAD" w:rsidRDefault="00B47BAD" w:rsidP="00B47BAD">
      <w:pPr>
        <w:jc w:val="left"/>
        <w:rPr>
          <w:rFonts w:cs="Arial"/>
          <w:szCs w:val="22"/>
          <w:lang w:eastAsia="en-US"/>
        </w:rPr>
      </w:pPr>
    </w:p>
    <w:p w:rsidR="00B47BAD" w:rsidRDefault="00B47BAD" w:rsidP="00B47BAD">
      <w:pPr>
        <w:jc w:val="left"/>
        <w:rPr>
          <w:rFonts w:cs="Arial"/>
          <w:szCs w:val="22"/>
          <w:lang w:eastAsia="en-US"/>
        </w:rPr>
      </w:pPr>
    </w:p>
    <w:p w:rsidR="007448D0" w:rsidRDefault="007448D0" w:rsidP="00B47BAD">
      <w:pPr>
        <w:jc w:val="left"/>
        <w:rPr>
          <w:rFonts w:cs="Arial"/>
          <w:szCs w:val="22"/>
          <w:lang w:eastAsia="en-US"/>
        </w:rPr>
        <w:sectPr w:rsidR="007448D0" w:rsidSect="007448D0">
          <w:pgSz w:w="12240" w:h="15840"/>
          <w:pgMar w:top="811" w:right="1185" w:bottom="907" w:left="1531" w:header="397" w:footer="624" w:gutter="0"/>
          <w:cols w:space="720"/>
          <w:docGrid w:linePitch="360"/>
        </w:sectPr>
      </w:pPr>
    </w:p>
    <w:p w:rsidR="007448D0" w:rsidRPr="007448D0" w:rsidRDefault="007448D0" w:rsidP="00B47BAD">
      <w:pPr>
        <w:rPr>
          <w:rFonts w:cs="Arial"/>
          <w:b/>
          <w:szCs w:val="22"/>
          <w:lang w:eastAsia="en-US"/>
        </w:rPr>
      </w:pPr>
      <w:r w:rsidRPr="007448D0">
        <w:rPr>
          <w:rFonts w:cs="Arial"/>
          <w:b/>
          <w:szCs w:val="22"/>
          <w:lang w:eastAsia="en-US"/>
        </w:rPr>
        <w:lastRenderedPageBreak/>
        <w:t xml:space="preserve">ANNEXURE A: Utilised Properties in the </w:t>
      </w:r>
      <w:r w:rsidRPr="007448D0">
        <w:rPr>
          <w:rFonts w:cs="Arial"/>
          <w:b/>
          <w:szCs w:val="22"/>
          <w:lang w:eastAsia="en-US"/>
        </w:rPr>
        <w:t>Dr Beyers Naudé Local Municipality</w:t>
      </w:r>
    </w:p>
    <w:p w:rsidR="007448D0" w:rsidRDefault="007448D0" w:rsidP="00B47BAD">
      <w:pPr>
        <w:rPr>
          <w:rFonts w:cs="Arial"/>
          <w:szCs w:val="22"/>
          <w:lang w:eastAsia="en-US"/>
        </w:rPr>
      </w:pPr>
    </w:p>
    <w:tbl>
      <w:tblPr>
        <w:tblStyle w:val="TableGrid"/>
        <w:tblW w:w="0" w:type="auto"/>
        <w:tblLook w:val="04A0" w:firstRow="1" w:lastRow="0" w:firstColumn="1" w:lastColumn="0" w:noHBand="0" w:noVBand="1"/>
      </w:tblPr>
      <w:tblGrid>
        <w:gridCol w:w="3251"/>
        <w:gridCol w:w="2949"/>
        <w:gridCol w:w="4323"/>
        <w:gridCol w:w="3589"/>
      </w:tblGrid>
      <w:tr w:rsidR="007448D0" w:rsidRPr="007448D0" w:rsidTr="007448D0">
        <w:trPr>
          <w:trHeight w:val="290"/>
        </w:trPr>
        <w:tc>
          <w:tcPr>
            <w:tcW w:w="3440" w:type="dxa"/>
            <w:noWrap/>
            <w:hideMark/>
          </w:tcPr>
          <w:p w:rsidR="007448D0" w:rsidRPr="007448D0" w:rsidRDefault="007448D0" w:rsidP="007448D0">
            <w:pPr>
              <w:jc w:val="left"/>
              <w:rPr>
                <w:rFonts w:cs="Arial"/>
                <w:b/>
                <w:bCs/>
                <w:szCs w:val="22"/>
                <w:lang w:eastAsia="en-US"/>
              </w:rPr>
            </w:pPr>
            <w:r w:rsidRPr="007448D0">
              <w:rPr>
                <w:rFonts w:cs="Arial"/>
                <w:b/>
                <w:bCs/>
                <w:szCs w:val="22"/>
                <w:lang w:eastAsia="en-US"/>
              </w:rPr>
              <w:t>MUNICIPALITY</w:t>
            </w:r>
          </w:p>
        </w:tc>
        <w:tc>
          <w:tcPr>
            <w:tcW w:w="3120" w:type="dxa"/>
            <w:noWrap/>
            <w:hideMark/>
          </w:tcPr>
          <w:p w:rsidR="007448D0" w:rsidRPr="007448D0" w:rsidRDefault="007448D0" w:rsidP="007448D0">
            <w:pPr>
              <w:jc w:val="left"/>
              <w:rPr>
                <w:rFonts w:cs="Arial"/>
                <w:b/>
                <w:bCs/>
                <w:szCs w:val="22"/>
                <w:lang w:eastAsia="en-US"/>
              </w:rPr>
            </w:pPr>
            <w:r w:rsidRPr="007448D0">
              <w:rPr>
                <w:rFonts w:cs="Arial"/>
                <w:b/>
                <w:bCs/>
                <w:szCs w:val="22"/>
                <w:lang w:eastAsia="en-US"/>
              </w:rPr>
              <w:t>FACILITY  GROUPING NAME</w:t>
            </w:r>
          </w:p>
        </w:tc>
        <w:tc>
          <w:tcPr>
            <w:tcW w:w="4580" w:type="dxa"/>
            <w:noWrap/>
            <w:hideMark/>
          </w:tcPr>
          <w:p w:rsidR="007448D0" w:rsidRPr="007448D0" w:rsidRDefault="007448D0" w:rsidP="007448D0">
            <w:pPr>
              <w:jc w:val="left"/>
              <w:rPr>
                <w:rFonts w:cs="Arial"/>
                <w:b/>
                <w:bCs/>
                <w:szCs w:val="22"/>
                <w:lang w:eastAsia="en-US"/>
              </w:rPr>
            </w:pPr>
            <w:r w:rsidRPr="007448D0">
              <w:rPr>
                <w:rFonts w:cs="Arial"/>
                <w:b/>
                <w:bCs/>
                <w:szCs w:val="22"/>
                <w:lang w:eastAsia="en-US"/>
              </w:rPr>
              <w:t>USER DEPARTMENT</w:t>
            </w:r>
          </w:p>
        </w:tc>
        <w:tc>
          <w:tcPr>
            <w:tcW w:w="3800" w:type="dxa"/>
            <w:noWrap/>
            <w:hideMark/>
          </w:tcPr>
          <w:p w:rsidR="007448D0" w:rsidRPr="007448D0" w:rsidRDefault="007448D0" w:rsidP="007448D0">
            <w:pPr>
              <w:jc w:val="left"/>
              <w:rPr>
                <w:rFonts w:cs="Arial"/>
                <w:b/>
                <w:bCs/>
                <w:szCs w:val="22"/>
                <w:lang w:eastAsia="en-US"/>
              </w:rPr>
            </w:pPr>
            <w:r w:rsidRPr="007448D0">
              <w:rPr>
                <w:rFonts w:cs="Arial"/>
                <w:b/>
                <w:bCs/>
                <w:szCs w:val="22"/>
                <w:lang w:eastAsia="en-US"/>
              </w:rPr>
              <w:t>STREET NAME</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AGRICULTURE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RURAL DEVELOPMENT AND LAND REFORM</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 xml:space="preserve">R63 TOWARDS GRAAFF REINET </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AGRICULTURE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RURAL DEVELOPMENT AND LAND REFORM</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 xml:space="preserve">R63 TOWARDS GRAAFF REINET </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AGRICULTURE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RURAL DEVELOPMENT AND LAND REFORM</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 xml:space="preserve">R63 TOWARDS GRAAFF REINET </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AGRICULTURE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RURAL DEVELOPMENT AND LAND REFORM</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 xml:space="preserve">R63 TOWARDS  GRAAF FREINET </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IKWEZI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KLIPPLAAT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RURAL DEVELOPMENT AND LAND REFORM</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BEAUFORT WEST RD</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RURAL DEVELOPMENT AND LAND REFORM</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BEAUFORT WEST RD</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13 OLIVIER DIPPENAAR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WATER AFFAIRS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OFF N9</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WATER AFFAIRS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OFF N9</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CNR GRAVE/NEW</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WATER AFFAIRS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OFF N9</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8 VAN DER STEL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FERRAIRA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PORTER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VICTORIA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lastRenderedPageBreak/>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HOUSE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PUBLIC WORKS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R63 TURN LEFT INTO ADENDORP</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COLLEGE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COLLEGE RD</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FLAT</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PUBLIC WORKS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 xml:space="preserve">R63 TOWARDS GRAAFF REINET </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VICTORIA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VOORTREKKER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COLLEGE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COLLEGE RD</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KINGWILL DR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2K</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WATER AFFAIRS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OFF N9</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13 OLIVIER DIPPENAAR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10 KINGWILL DR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V D STEL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6 KINGWILL DR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17 OLIVIER DIPPENAAR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AALWYNSTREET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3 MUNNIK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AALWYNSTREET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CNR GRAVE/NEW</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lastRenderedPageBreak/>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6 AALWYN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1 AALWYN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144 CRADOCK</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10 WES STRAAT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GLOBE</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V D STEL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MUNNIK</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GRAVE/NEW</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PRISON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CORRECTIONAL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SAREL CILLIERS STR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COLLEGE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COLLEGE RD</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PRISON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CORRECTIONAL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SAREL CILLIERS STR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WATER AFFAIRS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OFF N9</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DEPARTMENT OF PUBLIC WORKS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OP DIE OEWER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 </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PUBLIC WORKS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VALLEY CONSERVANCY</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COLLEGE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COLLEGE RD</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AALWYNSTREET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IKWEZI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CORRECTIONAL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BOOMST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AALWYNSTREET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lastRenderedPageBreak/>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HOUSE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PUBLIC WORKS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R63 TURN LEFT INTO ADENDORP</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HOUSE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COOP GOV &amp; TRADITIONAL AFFAIRS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BANTOM AGRICALTURAL COOPERATION</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HOUSE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PUBLIC WORKS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R63 TURN LEFT INTO ADENDORP</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BAVIAANS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SAPS RIETBRON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LOOP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IKWEZI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JUSTICE AND CONSTITUTIONAL DEVELOPMENT</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BRIDGESTR</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HOUSE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WATER AFFAIRS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DIXON STREET</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COLLEGE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COLLEGE RD</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COLLEGE</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COLLEGE RD</w:t>
            </w:r>
          </w:p>
        </w:tc>
      </w:tr>
      <w:tr w:rsidR="007448D0" w:rsidRPr="007448D0" w:rsidTr="007448D0">
        <w:trPr>
          <w:trHeight w:val="290"/>
        </w:trPr>
        <w:tc>
          <w:tcPr>
            <w:tcW w:w="3440" w:type="dxa"/>
            <w:noWrap/>
            <w:hideMark/>
          </w:tcPr>
          <w:p w:rsidR="007448D0" w:rsidRPr="007448D0" w:rsidRDefault="007448D0" w:rsidP="007448D0">
            <w:pPr>
              <w:jc w:val="left"/>
              <w:rPr>
                <w:rFonts w:cs="Arial"/>
                <w:szCs w:val="22"/>
                <w:lang w:eastAsia="en-US"/>
              </w:rPr>
            </w:pPr>
            <w:r w:rsidRPr="007448D0">
              <w:rPr>
                <w:rFonts w:cs="Arial"/>
                <w:szCs w:val="22"/>
                <w:lang w:eastAsia="en-US"/>
              </w:rPr>
              <w:t>CAMDEBOO LOCAL MUNICIPALITY</w:t>
            </w:r>
          </w:p>
        </w:tc>
        <w:tc>
          <w:tcPr>
            <w:tcW w:w="3120" w:type="dxa"/>
            <w:noWrap/>
            <w:hideMark/>
          </w:tcPr>
          <w:p w:rsidR="007448D0" w:rsidRPr="007448D0" w:rsidRDefault="007448D0" w:rsidP="007448D0">
            <w:pPr>
              <w:jc w:val="left"/>
              <w:rPr>
                <w:rFonts w:cs="Arial"/>
                <w:szCs w:val="22"/>
                <w:lang w:eastAsia="en-US"/>
              </w:rPr>
            </w:pPr>
            <w:r w:rsidRPr="007448D0">
              <w:rPr>
                <w:rFonts w:cs="Arial"/>
                <w:szCs w:val="22"/>
                <w:lang w:eastAsia="en-US"/>
              </w:rPr>
              <w:t>RESIDENTIAL ACCOMODATION</w:t>
            </w:r>
          </w:p>
        </w:tc>
        <w:tc>
          <w:tcPr>
            <w:tcW w:w="4580" w:type="dxa"/>
            <w:noWrap/>
            <w:hideMark/>
          </w:tcPr>
          <w:p w:rsidR="007448D0" w:rsidRPr="007448D0" w:rsidRDefault="007448D0" w:rsidP="007448D0">
            <w:pPr>
              <w:jc w:val="left"/>
              <w:rPr>
                <w:rFonts w:cs="Arial"/>
                <w:szCs w:val="22"/>
                <w:lang w:eastAsia="en-US"/>
              </w:rPr>
            </w:pPr>
            <w:r w:rsidRPr="007448D0">
              <w:rPr>
                <w:rFonts w:cs="Arial"/>
                <w:szCs w:val="22"/>
                <w:lang w:eastAsia="en-US"/>
              </w:rPr>
              <w:t>SA POLICE SERVICES</w:t>
            </w:r>
          </w:p>
        </w:tc>
        <w:tc>
          <w:tcPr>
            <w:tcW w:w="3800" w:type="dxa"/>
            <w:noWrap/>
            <w:hideMark/>
          </w:tcPr>
          <w:p w:rsidR="007448D0" w:rsidRPr="007448D0" w:rsidRDefault="007448D0" w:rsidP="007448D0">
            <w:pPr>
              <w:jc w:val="left"/>
              <w:rPr>
                <w:rFonts w:cs="Arial"/>
                <w:szCs w:val="22"/>
                <w:lang w:eastAsia="en-US"/>
              </w:rPr>
            </w:pPr>
            <w:r w:rsidRPr="007448D0">
              <w:rPr>
                <w:rFonts w:cs="Arial"/>
                <w:szCs w:val="22"/>
                <w:lang w:eastAsia="en-US"/>
              </w:rPr>
              <w:t>VAN RIEBEECKSTREET</w:t>
            </w:r>
          </w:p>
        </w:tc>
      </w:tr>
    </w:tbl>
    <w:p w:rsidR="00B47BAD" w:rsidRPr="00B47BAD" w:rsidRDefault="00B47BAD" w:rsidP="007448D0">
      <w:pPr>
        <w:rPr>
          <w:rFonts w:cs="Arial"/>
          <w:szCs w:val="22"/>
          <w:lang w:eastAsia="en-US"/>
        </w:rPr>
      </w:pPr>
    </w:p>
    <w:sectPr w:rsidR="00B47BAD" w:rsidRPr="00B47BAD" w:rsidSect="007448D0">
      <w:pgSz w:w="15840" w:h="12240" w:orient="landscape"/>
      <w:pgMar w:top="1531" w:right="811" w:bottom="1185" w:left="907"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3A" w:rsidRDefault="004E3A3A" w:rsidP="00B01072">
      <w:r>
        <w:separator/>
      </w:r>
    </w:p>
  </w:endnote>
  <w:endnote w:type="continuationSeparator" w:id="0">
    <w:p w:rsidR="004E3A3A" w:rsidRDefault="004E3A3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3A" w:rsidRDefault="004E3A3A" w:rsidP="00B01072">
      <w:r>
        <w:separator/>
      </w:r>
    </w:p>
  </w:footnote>
  <w:footnote w:type="continuationSeparator" w:id="0">
    <w:p w:rsidR="004E3A3A" w:rsidRDefault="004E3A3A" w:rsidP="00B0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6B3F136D"/>
    <w:multiLevelType w:val="hybridMultilevel"/>
    <w:tmpl w:val="CE2AD24C"/>
    <w:lvl w:ilvl="0" w:tplc="1C090017">
      <w:start w:val="1"/>
      <w:numFmt w:val="lowerLetter"/>
      <w:lvlText w:val="%1)"/>
      <w:lvlJc w:val="left"/>
      <w:pPr>
        <w:ind w:left="8325" w:hanging="360"/>
      </w:pPr>
    </w:lvl>
    <w:lvl w:ilvl="1" w:tplc="1C090019" w:tentative="1">
      <w:start w:val="1"/>
      <w:numFmt w:val="lowerLetter"/>
      <w:lvlText w:val="%2."/>
      <w:lvlJc w:val="left"/>
      <w:pPr>
        <w:ind w:left="9045" w:hanging="360"/>
      </w:pPr>
    </w:lvl>
    <w:lvl w:ilvl="2" w:tplc="1C09001B" w:tentative="1">
      <w:start w:val="1"/>
      <w:numFmt w:val="lowerRoman"/>
      <w:lvlText w:val="%3."/>
      <w:lvlJc w:val="right"/>
      <w:pPr>
        <w:ind w:left="9765" w:hanging="180"/>
      </w:pPr>
    </w:lvl>
    <w:lvl w:ilvl="3" w:tplc="1C09000F" w:tentative="1">
      <w:start w:val="1"/>
      <w:numFmt w:val="decimal"/>
      <w:lvlText w:val="%4."/>
      <w:lvlJc w:val="left"/>
      <w:pPr>
        <w:ind w:left="10485" w:hanging="360"/>
      </w:pPr>
    </w:lvl>
    <w:lvl w:ilvl="4" w:tplc="1C090019" w:tentative="1">
      <w:start w:val="1"/>
      <w:numFmt w:val="lowerLetter"/>
      <w:lvlText w:val="%5."/>
      <w:lvlJc w:val="left"/>
      <w:pPr>
        <w:ind w:left="11205" w:hanging="360"/>
      </w:pPr>
    </w:lvl>
    <w:lvl w:ilvl="5" w:tplc="1C09001B" w:tentative="1">
      <w:start w:val="1"/>
      <w:numFmt w:val="lowerRoman"/>
      <w:lvlText w:val="%6."/>
      <w:lvlJc w:val="right"/>
      <w:pPr>
        <w:ind w:left="11925" w:hanging="180"/>
      </w:pPr>
    </w:lvl>
    <w:lvl w:ilvl="6" w:tplc="1C09000F" w:tentative="1">
      <w:start w:val="1"/>
      <w:numFmt w:val="decimal"/>
      <w:lvlText w:val="%7."/>
      <w:lvlJc w:val="left"/>
      <w:pPr>
        <w:ind w:left="12645" w:hanging="360"/>
      </w:pPr>
    </w:lvl>
    <w:lvl w:ilvl="7" w:tplc="1C090019" w:tentative="1">
      <w:start w:val="1"/>
      <w:numFmt w:val="lowerLetter"/>
      <w:lvlText w:val="%8."/>
      <w:lvlJc w:val="left"/>
      <w:pPr>
        <w:ind w:left="13365" w:hanging="360"/>
      </w:pPr>
    </w:lvl>
    <w:lvl w:ilvl="8" w:tplc="1C09001B" w:tentative="1">
      <w:start w:val="1"/>
      <w:numFmt w:val="lowerRoman"/>
      <w:lvlText w:val="%9."/>
      <w:lvlJc w:val="right"/>
      <w:pPr>
        <w:ind w:left="14085" w:hanging="180"/>
      </w:pPr>
    </w:lvl>
  </w:abstractNum>
  <w:abstractNum w:abstractNumId="9">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4"/>
  </w:num>
  <w:num w:numId="4">
    <w:abstractNumId w:val="9"/>
  </w:num>
  <w:num w:numId="5">
    <w:abstractNumId w:val="2"/>
  </w:num>
  <w:num w:numId="6">
    <w:abstractNumId w:val="6"/>
  </w:num>
  <w:num w:numId="7">
    <w:abstractNumId w:val="5"/>
  </w:num>
  <w:num w:numId="8">
    <w:abstractNumId w:val="0"/>
  </w:num>
  <w:num w:numId="9">
    <w:abstractNumId w:val="1"/>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4632"/>
    <w:rsid w:val="000173E2"/>
    <w:rsid w:val="000205FB"/>
    <w:rsid w:val="00020C71"/>
    <w:rsid w:val="00020EBB"/>
    <w:rsid w:val="00021C96"/>
    <w:rsid w:val="00021CD9"/>
    <w:rsid w:val="00022D2D"/>
    <w:rsid w:val="000256C3"/>
    <w:rsid w:val="00041696"/>
    <w:rsid w:val="00045D9F"/>
    <w:rsid w:val="00045EB3"/>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2806"/>
    <w:rsid w:val="000D3F7C"/>
    <w:rsid w:val="000D41E1"/>
    <w:rsid w:val="000D5A5D"/>
    <w:rsid w:val="000D600B"/>
    <w:rsid w:val="000E0C57"/>
    <w:rsid w:val="000E2889"/>
    <w:rsid w:val="000F0B2D"/>
    <w:rsid w:val="000F590B"/>
    <w:rsid w:val="000F759C"/>
    <w:rsid w:val="00106D04"/>
    <w:rsid w:val="00107822"/>
    <w:rsid w:val="00110781"/>
    <w:rsid w:val="00111AB1"/>
    <w:rsid w:val="00116CCB"/>
    <w:rsid w:val="00123E02"/>
    <w:rsid w:val="0012628A"/>
    <w:rsid w:val="001266C2"/>
    <w:rsid w:val="00126A48"/>
    <w:rsid w:val="00131356"/>
    <w:rsid w:val="001340CE"/>
    <w:rsid w:val="001372AA"/>
    <w:rsid w:val="00140E93"/>
    <w:rsid w:val="00142CD8"/>
    <w:rsid w:val="00143A08"/>
    <w:rsid w:val="001449BF"/>
    <w:rsid w:val="001502BC"/>
    <w:rsid w:val="001529A0"/>
    <w:rsid w:val="00152C01"/>
    <w:rsid w:val="00155F06"/>
    <w:rsid w:val="00162A0F"/>
    <w:rsid w:val="00166FD7"/>
    <w:rsid w:val="001729E9"/>
    <w:rsid w:val="001743CF"/>
    <w:rsid w:val="00174560"/>
    <w:rsid w:val="00177367"/>
    <w:rsid w:val="00180395"/>
    <w:rsid w:val="0018124B"/>
    <w:rsid w:val="001833AC"/>
    <w:rsid w:val="0019162A"/>
    <w:rsid w:val="00196258"/>
    <w:rsid w:val="001A22C6"/>
    <w:rsid w:val="001B0E29"/>
    <w:rsid w:val="001B177D"/>
    <w:rsid w:val="001C2A53"/>
    <w:rsid w:val="001C2B34"/>
    <w:rsid w:val="001C3FDF"/>
    <w:rsid w:val="001C4269"/>
    <w:rsid w:val="001C602F"/>
    <w:rsid w:val="001C6CA1"/>
    <w:rsid w:val="001E486F"/>
    <w:rsid w:val="001F0D11"/>
    <w:rsid w:val="001F1F16"/>
    <w:rsid w:val="001F698C"/>
    <w:rsid w:val="001F7EBA"/>
    <w:rsid w:val="00203E0F"/>
    <w:rsid w:val="00206C11"/>
    <w:rsid w:val="00211C78"/>
    <w:rsid w:val="002178BA"/>
    <w:rsid w:val="002229B7"/>
    <w:rsid w:val="002265CB"/>
    <w:rsid w:val="002265E0"/>
    <w:rsid w:val="0023195F"/>
    <w:rsid w:val="00232D48"/>
    <w:rsid w:val="00243357"/>
    <w:rsid w:val="002458D7"/>
    <w:rsid w:val="00254922"/>
    <w:rsid w:val="00257D56"/>
    <w:rsid w:val="00262587"/>
    <w:rsid w:val="002664C3"/>
    <w:rsid w:val="00272B04"/>
    <w:rsid w:val="0027383D"/>
    <w:rsid w:val="00275F2F"/>
    <w:rsid w:val="002837A2"/>
    <w:rsid w:val="00285949"/>
    <w:rsid w:val="00290FCA"/>
    <w:rsid w:val="00291BC2"/>
    <w:rsid w:val="0029301E"/>
    <w:rsid w:val="00294275"/>
    <w:rsid w:val="00296C6F"/>
    <w:rsid w:val="00296EF3"/>
    <w:rsid w:val="002A3DCF"/>
    <w:rsid w:val="002A5D13"/>
    <w:rsid w:val="002A683E"/>
    <w:rsid w:val="002B2F32"/>
    <w:rsid w:val="002B52C6"/>
    <w:rsid w:val="002B7305"/>
    <w:rsid w:val="002C175C"/>
    <w:rsid w:val="002C603A"/>
    <w:rsid w:val="002C7394"/>
    <w:rsid w:val="002D7AAA"/>
    <w:rsid w:val="002E6B86"/>
    <w:rsid w:val="00302C99"/>
    <w:rsid w:val="003031BE"/>
    <w:rsid w:val="003074FB"/>
    <w:rsid w:val="00307BEC"/>
    <w:rsid w:val="00321FAA"/>
    <w:rsid w:val="003241F6"/>
    <w:rsid w:val="00325E8F"/>
    <w:rsid w:val="0032638E"/>
    <w:rsid w:val="00327965"/>
    <w:rsid w:val="00327BFC"/>
    <w:rsid w:val="00330E0B"/>
    <w:rsid w:val="00331DAF"/>
    <w:rsid w:val="00333ED8"/>
    <w:rsid w:val="00337483"/>
    <w:rsid w:val="00343207"/>
    <w:rsid w:val="00343216"/>
    <w:rsid w:val="00351A07"/>
    <w:rsid w:val="00351D61"/>
    <w:rsid w:val="00352506"/>
    <w:rsid w:val="00352AC2"/>
    <w:rsid w:val="0035503F"/>
    <w:rsid w:val="00367531"/>
    <w:rsid w:val="003718A9"/>
    <w:rsid w:val="003731CC"/>
    <w:rsid w:val="00382C94"/>
    <w:rsid w:val="00385CC5"/>
    <w:rsid w:val="003930E2"/>
    <w:rsid w:val="0039599C"/>
    <w:rsid w:val="003A0AD7"/>
    <w:rsid w:val="003B3F50"/>
    <w:rsid w:val="003B41BA"/>
    <w:rsid w:val="003D262F"/>
    <w:rsid w:val="003D3567"/>
    <w:rsid w:val="003D3867"/>
    <w:rsid w:val="003D4FF1"/>
    <w:rsid w:val="003E16E7"/>
    <w:rsid w:val="003E2910"/>
    <w:rsid w:val="003E5694"/>
    <w:rsid w:val="003F3ABB"/>
    <w:rsid w:val="003F628A"/>
    <w:rsid w:val="003F6C7B"/>
    <w:rsid w:val="004079CA"/>
    <w:rsid w:val="00413C62"/>
    <w:rsid w:val="00432C4E"/>
    <w:rsid w:val="00433D3D"/>
    <w:rsid w:val="004342FE"/>
    <w:rsid w:val="0043545C"/>
    <w:rsid w:val="00435691"/>
    <w:rsid w:val="0044149F"/>
    <w:rsid w:val="004422F9"/>
    <w:rsid w:val="00446AA2"/>
    <w:rsid w:val="00451A52"/>
    <w:rsid w:val="004532AE"/>
    <w:rsid w:val="00453445"/>
    <w:rsid w:val="00465041"/>
    <w:rsid w:val="004739D7"/>
    <w:rsid w:val="004868AF"/>
    <w:rsid w:val="0049199E"/>
    <w:rsid w:val="00493FB3"/>
    <w:rsid w:val="00496F9B"/>
    <w:rsid w:val="0049710C"/>
    <w:rsid w:val="004975F2"/>
    <w:rsid w:val="004B1769"/>
    <w:rsid w:val="004B40C5"/>
    <w:rsid w:val="004B4593"/>
    <w:rsid w:val="004B70B1"/>
    <w:rsid w:val="004B74FC"/>
    <w:rsid w:val="004B7D65"/>
    <w:rsid w:val="004B7D74"/>
    <w:rsid w:val="004C2610"/>
    <w:rsid w:val="004C3C1E"/>
    <w:rsid w:val="004C5597"/>
    <w:rsid w:val="004C6EB7"/>
    <w:rsid w:val="004D2249"/>
    <w:rsid w:val="004D2F24"/>
    <w:rsid w:val="004D48E8"/>
    <w:rsid w:val="004E27A5"/>
    <w:rsid w:val="004E3A3A"/>
    <w:rsid w:val="004F329B"/>
    <w:rsid w:val="004F4F0B"/>
    <w:rsid w:val="004F5925"/>
    <w:rsid w:val="004F61F7"/>
    <w:rsid w:val="00513712"/>
    <w:rsid w:val="00515C5A"/>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AE0"/>
    <w:rsid w:val="0057746F"/>
    <w:rsid w:val="00591850"/>
    <w:rsid w:val="005940D1"/>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524F"/>
    <w:rsid w:val="00616097"/>
    <w:rsid w:val="00623007"/>
    <w:rsid w:val="00623053"/>
    <w:rsid w:val="00624A4D"/>
    <w:rsid w:val="00624D58"/>
    <w:rsid w:val="00625573"/>
    <w:rsid w:val="00632C03"/>
    <w:rsid w:val="006343C2"/>
    <w:rsid w:val="00641E3A"/>
    <w:rsid w:val="00642E99"/>
    <w:rsid w:val="006462D7"/>
    <w:rsid w:val="00655338"/>
    <w:rsid w:val="0065714E"/>
    <w:rsid w:val="006576EF"/>
    <w:rsid w:val="00670BA5"/>
    <w:rsid w:val="00675570"/>
    <w:rsid w:val="00675938"/>
    <w:rsid w:val="00683024"/>
    <w:rsid w:val="00684BB6"/>
    <w:rsid w:val="00685646"/>
    <w:rsid w:val="006933B2"/>
    <w:rsid w:val="00694DF7"/>
    <w:rsid w:val="006A027A"/>
    <w:rsid w:val="006A05C9"/>
    <w:rsid w:val="006A36A9"/>
    <w:rsid w:val="006B1166"/>
    <w:rsid w:val="006B21C5"/>
    <w:rsid w:val="006B79CB"/>
    <w:rsid w:val="006C1F95"/>
    <w:rsid w:val="006C3E5B"/>
    <w:rsid w:val="006D0841"/>
    <w:rsid w:val="006D08D0"/>
    <w:rsid w:val="006D1A51"/>
    <w:rsid w:val="006D4597"/>
    <w:rsid w:val="006D4C8A"/>
    <w:rsid w:val="006E1C1F"/>
    <w:rsid w:val="006E54EA"/>
    <w:rsid w:val="006F2930"/>
    <w:rsid w:val="006F36F8"/>
    <w:rsid w:val="006F6CCD"/>
    <w:rsid w:val="00705DD0"/>
    <w:rsid w:val="00713D62"/>
    <w:rsid w:val="007144AF"/>
    <w:rsid w:val="0073270F"/>
    <w:rsid w:val="00737327"/>
    <w:rsid w:val="00741804"/>
    <w:rsid w:val="007422B3"/>
    <w:rsid w:val="007448D0"/>
    <w:rsid w:val="00755DEC"/>
    <w:rsid w:val="0075656E"/>
    <w:rsid w:val="00757A56"/>
    <w:rsid w:val="00760875"/>
    <w:rsid w:val="007625B5"/>
    <w:rsid w:val="007648D2"/>
    <w:rsid w:val="00767604"/>
    <w:rsid w:val="0077480B"/>
    <w:rsid w:val="00781562"/>
    <w:rsid w:val="00794233"/>
    <w:rsid w:val="007950DA"/>
    <w:rsid w:val="00795939"/>
    <w:rsid w:val="007A03D5"/>
    <w:rsid w:val="007A7318"/>
    <w:rsid w:val="007C4AFA"/>
    <w:rsid w:val="007E0072"/>
    <w:rsid w:val="007E3B7C"/>
    <w:rsid w:val="007E4E3E"/>
    <w:rsid w:val="007E63B3"/>
    <w:rsid w:val="007F2807"/>
    <w:rsid w:val="008039CD"/>
    <w:rsid w:val="00803A16"/>
    <w:rsid w:val="00814B99"/>
    <w:rsid w:val="00820B43"/>
    <w:rsid w:val="008215E8"/>
    <w:rsid w:val="008232E5"/>
    <w:rsid w:val="00836EA6"/>
    <w:rsid w:val="00837454"/>
    <w:rsid w:val="008425A3"/>
    <w:rsid w:val="0084285C"/>
    <w:rsid w:val="00847567"/>
    <w:rsid w:val="008544E7"/>
    <w:rsid w:val="00854D28"/>
    <w:rsid w:val="0085572D"/>
    <w:rsid w:val="00860122"/>
    <w:rsid w:val="008701AB"/>
    <w:rsid w:val="00870CEE"/>
    <w:rsid w:val="008717E7"/>
    <w:rsid w:val="00873D00"/>
    <w:rsid w:val="00873D6D"/>
    <w:rsid w:val="0088064A"/>
    <w:rsid w:val="008823B9"/>
    <w:rsid w:val="008832EA"/>
    <w:rsid w:val="0089342B"/>
    <w:rsid w:val="008961F8"/>
    <w:rsid w:val="00897581"/>
    <w:rsid w:val="008A28F5"/>
    <w:rsid w:val="008A4354"/>
    <w:rsid w:val="008B3660"/>
    <w:rsid w:val="008C3400"/>
    <w:rsid w:val="008C472C"/>
    <w:rsid w:val="008D1494"/>
    <w:rsid w:val="008D5076"/>
    <w:rsid w:val="008F177A"/>
    <w:rsid w:val="008F3C78"/>
    <w:rsid w:val="009148F7"/>
    <w:rsid w:val="00915F23"/>
    <w:rsid w:val="00916D71"/>
    <w:rsid w:val="00921492"/>
    <w:rsid w:val="00926917"/>
    <w:rsid w:val="00926BCD"/>
    <w:rsid w:val="009335B8"/>
    <w:rsid w:val="00940E46"/>
    <w:rsid w:val="00956AE8"/>
    <w:rsid w:val="009571E4"/>
    <w:rsid w:val="00957952"/>
    <w:rsid w:val="00964E55"/>
    <w:rsid w:val="00970F77"/>
    <w:rsid w:val="00974E90"/>
    <w:rsid w:val="00976436"/>
    <w:rsid w:val="00980BB4"/>
    <w:rsid w:val="009826A5"/>
    <w:rsid w:val="00986B9E"/>
    <w:rsid w:val="00991331"/>
    <w:rsid w:val="0099231B"/>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D59F7"/>
    <w:rsid w:val="00AE18BE"/>
    <w:rsid w:val="00AE3D8F"/>
    <w:rsid w:val="00AF0D67"/>
    <w:rsid w:val="00AF1A17"/>
    <w:rsid w:val="00AF4FA3"/>
    <w:rsid w:val="00AF7F16"/>
    <w:rsid w:val="00B01072"/>
    <w:rsid w:val="00B016B6"/>
    <w:rsid w:val="00B10DDB"/>
    <w:rsid w:val="00B10EA2"/>
    <w:rsid w:val="00B23D7D"/>
    <w:rsid w:val="00B27DA1"/>
    <w:rsid w:val="00B32F50"/>
    <w:rsid w:val="00B33183"/>
    <w:rsid w:val="00B34468"/>
    <w:rsid w:val="00B35BD7"/>
    <w:rsid w:val="00B41CD8"/>
    <w:rsid w:val="00B43AE8"/>
    <w:rsid w:val="00B44E3D"/>
    <w:rsid w:val="00B47BAD"/>
    <w:rsid w:val="00B510CE"/>
    <w:rsid w:val="00B5533A"/>
    <w:rsid w:val="00B64EFC"/>
    <w:rsid w:val="00B72C9B"/>
    <w:rsid w:val="00B75DFF"/>
    <w:rsid w:val="00B76EA0"/>
    <w:rsid w:val="00B816D8"/>
    <w:rsid w:val="00B90A19"/>
    <w:rsid w:val="00B91CF8"/>
    <w:rsid w:val="00B966D4"/>
    <w:rsid w:val="00BA0CBE"/>
    <w:rsid w:val="00BA3676"/>
    <w:rsid w:val="00BA5896"/>
    <w:rsid w:val="00BB5559"/>
    <w:rsid w:val="00BC3F53"/>
    <w:rsid w:val="00BC5C94"/>
    <w:rsid w:val="00BC6AE1"/>
    <w:rsid w:val="00BD1E79"/>
    <w:rsid w:val="00BD2228"/>
    <w:rsid w:val="00BD53C1"/>
    <w:rsid w:val="00BD7094"/>
    <w:rsid w:val="00C00EF2"/>
    <w:rsid w:val="00C05CEB"/>
    <w:rsid w:val="00C143AE"/>
    <w:rsid w:val="00C143C0"/>
    <w:rsid w:val="00C15E3D"/>
    <w:rsid w:val="00C16434"/>
    <w:rsid w:val="00C16CA4"/>
    <w:rsid w:val="00C2072D"/>
    <w:rsid w:val="00C21860"/>
    <w:rsid w:val="00C33545"/>
    <w:rsid w:val="00C438C9"/>
    <w:rsid w:val="00C45CDF"/>
    <w:rsid w:val="00C55CF0"/>
    <w:rsid w:val="00C61078"/>
    <w:rsid w:val="00C66684"/>
    <w:rsid w:val="00C71ED1"/>
    <w:rsid w:val="00C72E84"/>
    <w:rsid w:val="00C734C8"/>
    <w:rsid w:val="00C8711B"/>
    <w:rsid w:val="00C94B70"/>
    <w:rsid w:val="00CA025E"/>
    <w:rsid w:val="00CA550E"/>
    <w:rsid w:val="00CB283A"/>
    <w:rsid w:val="00CC07E1"/>
    <w:rsid w:val="00CC255F"/>
    <w:rsid w:val="00CC2ECC"/>
    <w:rsid w:val="00CC69B7"/>
    <w:rsid w:val="00CC7AF7"/>
    <w:rsid w:val="00CD0F90"/>
    <w:rsid w:val="00CE70D6"/>
    <w:rsid w:val="00CE74B8"/>
    <w:rsid w:val="00D10DEB"/>
    <w:rsid w:val="00D12002"/>
    <w:rsid w:val="00D133E8"/>
    <w:rsid w:val="00D15ADE"/>
    <w:rsid w:val="00D2038B"/>
    <w:rsid w:val="00D20CFA"/>
    <w:rsid w:val="00D24FC4"/>
    <w:rsid w:val="00D26A6A"/>
    <w:rsid w:val="00D31524"/>
    <w:rsid w:val="00D3269F"/>
    <w:rsid w:val="00D377B6"/>
    <w:rsid w:val="00D41166"/>
    <w:rsid w:val="00D4264C"/>
    <w:rsid w:val="00D42FF6"/>
    <w:rsid w:val="00D43797"/>
    <w:rsid w:val="00D47536"/>
    <w:rsid w:val="00D51778"/>
    <w:rsid w:val="00D51D6B"/>
    <w:rsid w:val="00D53CF9"/>
    <w:rsid w:val="00D54BE3"/>
    <w:rsid w:val="00D712DD"/>
    <w:rsid w:val="00D74A2D"/>
    <w:rsid w:val="00D82A5F"/>
    <w:rsid w:val="00D860B6"/>
    <w:rsid w:val="00D86A1E"/>
    <w:rsid w:val="00D9548C"/>
    <w:rsid w:val="00DA1B8D"/>
    <w:rsid w:val="00DA1BD0"/>
    <w:rsid w:val="00DA4185"/>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24CD"/>
    <w:rsid w:val="00DF0F83"/>
    <w:rsid w:val="00DF1799"/>
    <w:rsid w:val="00DF49DC"/>
    <w:rsid w:val="00DF5F87"/>
    <w:rsid w:val="00DF6074"/>
    <w:rsid w:val="00E0095B"/>
    <w:rsid w:val="00E00E52"/>
    <w:rsid w:val="00E0385B"/>
    <w:rsid w:val="00E123EB"/>
    <w:rsid w:val="00E13322"/>
    <w:rsid w:val="00E156AF"/>
    <w:rsid w:val="00E16F8D"/>
    <w:rsid w:val="00E20671"/>
    <w:rsid w:val="00E23474"/>
    <w:rsid w:val="00E3228E"/>
    <w:rsid w:val="00E36049"/>
    <w:rsid w:val="00E3748A"/>
    <w:rsid w:val="00E413BA"/>
    <w:rsid w:val="00E44ADB"/>
    <w:rsid w:val="00E501BF"/>
    <w:rsid w:val="00E50626"/>
    <w:rsid w:val="00E526CF"/>
    <w:rsid w:val="00E540A4"/>
    <w:rsid w:val="00E60FD3"/>
    <w:rsid w:val="00E619AA"/>
    <w:rsid w:val="00E66692"/>
    <w:rsid w:val="00E74EEE"/>
    <w:rsid w:val="00E779E4"/>
    <w:rsid w:val="00E808B7"/>
    <w:rsid w:val="00E85BBD"/>
    <w:rsid w:val="00E8666B"/>
    <w:rsid w:val="00EA26C6"/>
    <w:rsid w:val="00EA2BCB"/>
    <w:rsid w:val="00EA77E1"/>
    <w:rsid w:val="00EB2C0B"/>
    <w:rsid w:val="00EB520B"/>
    <w:rsid w:val="00EB5B2E"/>
    <w:rsid w:val="00EC4852"/>
    <w:rsid w:val="00EC7474"/>
    <w:rsid w:val="00ED0ABE"/>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17040"/>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64062"/>
    <w:rsid w:val="00F73AF6"/>
    <w:rsid w:val="00F73C7B"/>
    <w:rsid w:val="00F76576"/>
    <w:rsid w:val="00F8042B"/>
    <w:rsid w:val="00F8053A"/>
    <w:rsid w:val="00F809F4"/>
    <w:rsid w:val="00F831E0"/>
    <w:rsid w:val="00F84401"/>
    <w:rsid w:val="00F84A5B"/>
    <w:rsid w:val="00F91060"/>
    <w:rsid w:val="00F930FA"/>
    <w:rsid w:val="00F93B82"/>
    <w:rsid w:val="00FA039D"/>
    <w:rsid w:val="00FA5EB0"/>
    <w:rsid w:val="00FB2B6B"/>
    <w:rsid w:val="00FB5364"/>
    <w:rsid w:val="00FB6CE9"/>
    <w:rsid w:val="00FB6F93"/>
    <w:rsid w:val="00FC0543"/>
    <w:rsid w:val="00FC336B"/>
    <w:rsid w:val="00FD059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481">
      <w:bodyDiv w:val="1"/>
      <w:marLeft w:val="0"/>
      <w:marRight w:val="0"/>
      <w:marTop w:val="0"/>
      <w:marBottom w:val="0"/>
      <w:divBdr>
        <w:top w:val="none" w:sz="0" w:space="0" w:color="auto"/>
        <w:left w:val="none" w:sz="0" w:space="0" w:color="auto"/>
        <w:bottom w:val="none" w:sz="0" w:space="0" w:color="auto"/>
        <w:right w:val="none" w:sz="0" w:space="0" w:color="auto"/>
      </w:divBdr>
    </w:div>
    <w:div w:id="30809632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17812759">
      <w:bodyDiv w:val="1"/>
      <w:marLeft w:val="0"/>
      <w:marRight w:val="0"/>
      <w:marTop w:val="0"/>
      <w:marBottom w:val="0"/>
      <w:divBdr>
        <w:top w:val="none" w:sz="0" w:space="0" w:color="auto"/>
        <w:left w:val="none" w:sz="0" w:space="0" w:color="auto"/>
        <w:bottom w:val="none" w:sz="0" w:space="0" w:color="auto"/>
        <w:right w:val="none" w:sz="0" w:space="0" w:color="auto"/>
      </w:divBdr>
    </w:div>
    <w:div w:id="132207680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 w:id="1895239801">
      <w:bodyDiv w:val="1"/>
      <w:marLeft w:val="0"/>
      <w:marRight w:val="0"/>
      <w:marTop w:val="0"/>
      <w:marBottom w:val="0"/>
      <w:divBdr>
        <w:top w:val="none" w:sz="0" w:space="0" w:color="auto"/>
        <w:left w:val="none" w:sz="0" w:space="0" w:color="auto"/>
        <w:bottom w:val="none" w:sz="0" w:space="0" w:color="auto"/>
        <w:right w:val="none" w:sz="0" w:space="0" w:color="auto"/>
      </w:divBdr>
    </w:div>
    <w:div w:id="19670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172C-B6F5-4E8F-8206-DC845540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3</cp:revision>
  <cp:lastPrinted>2019-09-20T10:18:00Z</cp:lastPrinted>
  <dcterms:created xsi:type="dcterms:W3CDTF">2019-09-20T10:18:00Z</dcterms:created>
  <dcterms:modified xsi:type="dcterms:W3CDTF">2019-09-20T11:22:00Z</dcterms:modified>
</cp:coreProperties>
</file>