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470660"/>
                    </a:xfrm>
                    <a:prstGeom prst="rect">
                      <a:avLst/>
                    </a:prstGeom>
                    <a:noFill/>
                  </pic:spPr>
                </pic:pic>
              </a:graphicData>
            </a:graphic>
          </wp:inline>
        </w:drawing>
      </w:r>
    </w:p>
    <w:p w:rsidR="00F144E0" w:rsidRPr="00F057D9" w:rsidRDefault="00B275E8" w:rsidP="0099546F">
      <w:pPr>
        <w:spacing w:after="0" w:line="360" w:lineRule="auto"/>
        <w:jc w:val="center"/>
        <w:rPr>
          <w:rFonts w:ascii="Arial" w:hAnsi="Arial" w:cs="Arial"/>
          <w:b/>
          <w:color w:val="000000" w:themeColor="text1"/>
        </w:rPr>
      </w:pPr>
      <w:r w:rsidRPr="00F057D9">
        <w:rPr>
          <w:rFonts w:ascii="Arial" w:hAnsi="Arial" w:cs="Arial"/>
          <w:b/>
          <w:color w:val="000000" w:themeColor="text1"/>
        </w:rPr>
        <w:t>NATIONAL</w:t>
      </w:r>
      <w:r w:rsidR="0074150D" w:rsidRPr="00F057D9">
        <w:rPr>
          <w:rFonts w:ascii="Arial" w:hAnsi="Arial" w:cs="Arial"/>
          <w:b/>
          <w:color w:val="000000" w:themeColor="text1"/>
        </w:rPr>
        <w:t xml:space="preserve"> ASSEMBLY</w:t>
      </w:r>
    </w:p>
    <w:p w:rsidR="0099546F" w:rsidRPr="00F057D9" w:rsidRDefault="0099546F" w:rsidP="0099546F">
      <w:pPr>
        <w:spacing w:after="0" w:line="360" w:lineRule="auto"/>
        <w:jc w:val="center"/>
        <w:rPr>
          <w:rFonts w:ascii="Arial" w:hAnsi="Arial" w:cs="Arial"/>
          <w:b/>
          <w:color w:val="000000" w:themeColor="text1"/>
        </w:rPr>
      </w:pPr>
      <w:r w:rsidRPr="00F057D9">
        <w:rPr>
          <w:rFonts w:ascii="Arial" w:hAnsi="Arial" w:cs="Arial"/>
          <w:b/>
          <w:color w:val="000000" w:themeColor="text1"/>
        </w:rPr>
        <w:t>QUESTION</w:t>
      </w:r>
      <w:r w:rsidR="003D2FE9" w:rsidRPr="00F057D9">
        <w:rPr>
          <w:rFonts w:ascii="Arial" w:hAnsi="Arial" w:cs="Arial"/>
          <w:b/>
          <w:color w:val="000000" w:themeColor="text1"/>
        </w:rPr>
        <w:t xml:space="preserve"> </w:t>
      </w:r>
      <w:r w:rsidRPr="00F057D9">
        <w:rPr>
          <w:rFonts w:ascii="Arial" w:hAnsi="Arial" w:cs="Arial"/>
          <w:b/>
          <w:color w:val="000000" w:themeColor="text1"/>
        </w:rPr>
        <w:t xml:space="preserve">FOR </w:t>
      </w:r>
      <w:r w:rsidR="0074150D" w:rsidRPr="00F057D9">
        <w:rPr>
          <w:rFonts w:ascii="Arial" w:hAnsi="Arial" w:cs="Arial"/>
          <w:b/>
          <w:color w:val="000000" w:themeColor="text1"/>
        </w:rPr>
        <w:t>WRITTEN</w:t>
      </w:r>
      <w:r w:rsidR="002F2186" w:rsidRPr="00F057D9">
        <w:rPr>
          <w:rFonts w:ascii="Arial" w:hAnsi="Arial" w:cs="Arial"/>
          <w:b/>
          <w:color w:val="000000" w:themeColor="text1"/>
        </w:rPr>
        <w:t xml:space="preserve"> </w:t>
      </w:r>
      <w:r w:rsidRPr="00F057D9">
        <w:rPr>
          <w:rFonts w:ascii="Arial" w:hAnsi="Arial" w:cs="Arial"/>
          <w:b/>
          <w:color w:val="000000" w:themeColor="text1"/>
        </w:rPr>
        <w:t>REPLY</w:t>
      </w:r>
    </w:p>
    <w:p w:rsidR="0097219B" w:rsidRPr="00F057D9" w:rsidRDefault="0097219B" w:rsidP="0099546F">
      <w:pPr>
        <w:spacing w:after="0" w:line="360" w:lineRule="auto"/>
        <w:jc w:val="center"/>
        <w:rPr>
          <w:rFonts w:ascii="Arial" w:hAnsi="Arial" w:cs="Arial"/>
          <w:b/>
          <w:color w:val="000000" w:themeColor="text1"/>
        </w:rPr>
      </w:pPr>
      <w:r w:rsidRPr="00F057D9">
        <w:rPr>
          <w:rFonts w:ascii="Arial" w:hAnsi="Arial" w:cs="Arial"/>
          <w:b/>
          <w:color w:val="000000" w:themeColor="text1"/>
        </w:rPr>
        <w:t>D</w:t>
      </w:r>
      <w:r w:rsidR="003315D9">
        <w:rPr>
          <w:rFonts w:ascii="Arial" w:hAnsi="Arial" w:cs="Arial"/>
          <w:b/>
          <w:color w:val="000000" w:themeColor="text1"/>
        </w:rPr>
        <w:t>UE TO PARLIAMENT</w:t>
      </w:r>
      <w:r w:rsidR="00A222F9" w:rsidRPr="00F057D9">
        <w:rPr>
          <w:rFonts w:ascii="Arial" w:hAnsi="Arial" w:cs="Arial"/>
          <w:b/>
          <w:color w:val="000000" w:themeColor="text1"/>
        </w:rPr>
        <w:t xml:space="preserve">: </w:t>
      </w:r>
      <w:r w:rsidR="007B0B63">
        <w:rPr>
          <w:rFonts w:ascii="Arial" w:hAnsi="Arial" w:cs="Arial"/>
          <w:b/>
          <w:color w:val="000000" w:themeColor="text1"/>
        </w:rPr>
        <w:t>FRIDAY,</w:t>
      </w:r>
      <w:r w:rsidR="00A222F9" w:rsidRPr="00F057D9">
        <w:rPr>
          <w:rFonts w:ascii="Arial" w:hAnsi="Arial" w:cs="Arial"/>
          <w:b/>
          <w:color w:val="000000" w:themeColor="text1"/>
        </w:rPr>
        <w:t xml:space="preserve"> </w:t>
      </w:r>
      <w:r w:rsidR="003315D9">
        <w:rPr>
          <w:rFonts w:ascii="Arial" w:hAnsi="Arial" w:cs="Arial"/>
          <w:b/>
          <w:color w:val="000000" w:themeColor="text1"/>
        </w:rPr>
        <w:t xml:space="preserve">25 </w:t>
      </w:r>
      <w:r w:rsidR="00F057D9" w:rsidRPr="00F057D9">
        <w:rPr>
          <w:rFonts w:ascii="Arial" w:hAnsi="Arial" w:cs="Arial"/>
          <w:b/>
          <w:color w:val="000000" w:themeColor="text1"/>
        </w:rPr>
        <w:t>MARCH</w:t>
      </w:r>
      <w:r w:rsidR="0074150D" w:rsidRPr="00F057D9">
        <w:rPr>
          <w:rFonts w:ascii="Arial" w:hAnsi="Arial" w:cs="Arial"/>
          <w:b/>
          <w:color w:val="000000" w:themeColor="text1"/>
        </w:rPr>
        <w:t xml:space="preserve"> </w:t>
      </w:r>
      <w:r w:rsidR="00571282">
        <w:rPr>
          <w:rFonts w:ascii="Arial" w:hAnsi="Arial" w:cs="Arial"/>
          <w:b/>
          <w:color w:val="000000" w:themeColor="text1"/>
        </w:rPr>
        <w:t>2022</w:t>
      </w:r>
    </w:p>
    <w:p w:rsidR="0074150D" w:rsidRDefault="0074150D" w:rsidP="00F057D9">
      <w:pPr>
        <w:spacing w:after="0" w:line="360" w:lineRule="auto"/>
        <w:jc w:val="both"/>
        <w:rPr>
          <w:rFonts w:ascii="Arial" w:hAnsi="Arial" w:cs="Arial"/>
          <w:b/>
          <w:color w:val="000000" w:themeColor="text1"/>
        </w:rPr>
      </w:pPr>
    </w:p>
    <w:p w:rsidR="00AE12B2" w:rsidRPr="00AE12B2" w:rsidRDefault="00AE12B2" w:rsidP="00AE12B2">
      <w:pPr>
        <w:spacing w:after="0" w:line="360" w:lineRule="auto"/>
        <w:ind w:left="720" w:hanging="720"/>
        <w:jc w:val="both"/>
        <w:outlineLvl w:val="0"/>
        <w:rPr>
          <w:rFonts w:ascii="Arial" w:hAnsi="Arial" w:cs="Arial"/>
          <w:b/>
        </w:rPr>
      </w:pPr>
      <w:r w:rsidRPr="00AE12B2">
        <w:rPr>
          <w:rFonts w:ascii="Arial" w:hAnsi="Arial" w:cs="Arial"/>
          <w:b/>
        </w:rPr>
        <w:t>860.</w:t>
      </w:r>
      <w:r w:rsidRPr="00AE12B2">
        <w:rPr>
          <w:rFonts w:ascii="Arial" w:hAnsi="Arial" w:cs="Arial"/>
          <w:b/>
        </w:rPr>
        <w:tab/>
        <w:t>Mr W F Faber (DA) to ask the Minister of Small Business Development:</w:t>
      </w:r>
    </w:p>
    <w:p w:rsidR="00AE12B2" w:rsidRPr="00AE12B2" w:rsidRDefault="00AE12B2" w:rsidP="00AE12B2">
      <w:pPr>
        <w:spacing w:after="0" w:line="360" w:lineRule="auto"/>
        <w:ind w:left="720"/>
        <w:jc w:val="both"/>
        <w:rPr>
          <w:rFonts w:ascii="Arial" w:hAnsi="Arial" w:cs="Arial"/>
          <w:b/>
        </w:rPr>
      </w:pPr>
      <w:r w:rsidRPr="00AE12B2">
        <w:rPr>
          <w:rFonts w:ascii="Arial" w:hAnsi="Arial" w:cs="Arial"/>
          <w:b/>
        </w:rPr>
        <w:t>What total amount in Rand has been spent on (a) catering, (b) entertainment and (c) accommodation for (i) her, (ii) the Deputy Minister and (iii) officials of her department since 29 May 2019?</w:t>
      </w:r>
      <w:r w:rsidR="00571282">
        <w:rPr>
          <w:rFonts w:ascii="Arial" w:hAnsi="Arial" w:cs="Arial"/>
          <w:b/>
        </w:rPr>
        <w:t xml:space="preserve"> </w:t>
      </w:r>
      <w:r w:rsidRPr="00AE12B2">
        <w:rPr>
          <w:rFonts w:ascii="Arial" w:hAnsi="Arial" w:cs="Arial"/>
          <w:b/>
        </w:rPr>
        <w:t>NW1041E</w:t>
      </w:r>
    </w:p>
    <w:p w:rsidR="00ED54D0" w:rsidRDefault="00ED54D0" w:rsidP="00F057D9">
      <w:pPr>
        <w:spacing w:after="0" w:line="360" w:lineRule="auto"/>
        <w:jc w:val="both"/>
        <w:rPr>
          <w:rFonts w:ascii="Arial" w:hAnsi="Arial" w:cs="Arial"/>
          <w:b/>
          <w:color w:val="000000" w:themeColor="text1"/>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9C6161">
        <w:rPr>
          <w:rFonts w:ascii="Arial" w:hAnsi="Arial" w:cs="Arial"/>
          <w:b/>
          <w:bCs/>
          <w:lang/>
        </w:rPr>
        <w:t xml:space="preserve"> I have been advised by the department as follows:</w:t>
      </w:r>
    </w:p>
    <w:p w:rsidR="000A55B9" w:rsidRPr="0094013A" w:rsidRDefault="000A55B9" w:rsidP="00B275E8">
      <w:pPr>
        <w:spacing w:after="0" w:line="360" w:lineRule="auto"/>
        <w:ind w:left="720" w:hanging="720"/>
        <w:jc w:val="both"/>
        <w:rPr>
          <w:rFonts w:ascii="Arial" w:hAnsi="Arial" w:cs="Arial"/>
          <w:b/>
          <w:bCs/>
          <w:lang/>
        </w:rPr>
      </w:pPr>
    </w:p>
    <w:p w:rsidR="004B795F" w:rsidRPr="004D3295" w:rsidRDefault="004B795F" w:rsidP="00D010EC">
      <w:pPr>
        <w:pStyle w:val="ListParagraph"/>
        <w:spacing w:after="0" w:line="360" w:lineRule="auto"/>
        <w:jc w:val="both"/>
        <w:rPr>
          <w:rFonts w:ascii="Arial" w:hAnsi="Arial" w:cs="Arial"/>
          <w:bCs/>
        </w:rPr>
      </w:pPr>
      <w:r w:rsidRPr="004D3295">
        <w:rPr>
          <w:rFonts w:ascii="Arial" w:hAnsi="Arial" w:cs="Arial"/>
          <w:bCs/>
        </w:rPr>
        <w:t xml:space="preserve">The total amount in Rand that has been spent </w:t>
      </w:r>
      <w:r w:rsidR="008B243E" w:rsidRPr="004D3295">
        <w:rPr>
          <w:rFonts w:ascii="Arial" w:hAnsi="Arial" w:cs="Arial"/>
          <w:bCs/>
        </w:rPr>
        <w:t>on</w:t>
      </w:r>
      <w:r w:rsidRPr="004D3295">
        <w:rPr>
          <w:rFonts w:ascii="Arial" w:hAnsi="Arial" w:cs="Arial"/>
          <w:bCs/>
        </w:rPr>
        <w:t xml:space="preserve"> </w:t>
      </w:r>
      <w:r w:rsidR="008B243E" w:rsidRPr="004D3295">
        <w:rPr>
          <w:rFonts w:ascii="Arial" w:hAnsi="Arial" w:cs="Arial"/>
          <w:bCs/>
        </w:rPr>
        <w:t xml:space="preserve">(a) catering, (b) entertainment and (c) accommodation for (i) </w:t>
      </w:r>
      <w:r w:rsidR="00571282">
        <w:rPr>
          <w:rFonts w:ascii="Arial" w:hAnsi="Arial" w:cs="Arial"/>
          <w:bCs/>
        </w:rPr>
        <w:t>Minister</w:t>
      </w:r>
      <w:r w:rsidR="008B243E" w:rsidRPr="004D3295">
        <w:rPr>
          <w:rFonts w:ascii="Arial" w:hAnsi="Arial" w:cs="Arial"/>
          <w:bCs/>
        </w:rPr>
        <w:t xml:space="preserve">, (ii) the Deputy Minister and (iii) officials of </w:t>
      </w:r>
      <w:r w:rsidR="00571282">
        <w:rPr>
          <w:rFonts w:ascii="Arial" w:hAnsi="Arial" w:cs="Arial"/>
          <w:bCs/>
        </w:rPr>
        <w:t>the</w:t>
      </w:r>
      <w:r w:rsidR="008B243E" w:rsidRPr="004D3295">
        <w:rPr>
          <w:rFonts w:ascii="Arial" w:hAnsi="Arial" w:cs="Arial"/>
          <w:bCs/>
        </w:rPr>
        <w:t xml:space="preserve"> department since 29 May 2019 to 1</w:t>
      </w:r>
      <w:r w:rsidR="00920FDA" w:rsidRPr="004D3295">
        <w:rPr>
          <w:rFonts w:ascii="Arial" w:hAnsi="Arial" w:cs="Arial"/>
          <w:bCs/>
        </w:rPr>
        <w:t>6</w:t>
      </w:r>
      <w:r w:rsidR="008B243E" w:rsidRPr="004D3295">
        <w:rPr>
          <w:rFonts w:ascii="Arial" w:hAnsi="Arial" w:cs="Arial"/>
          <w:bCs/>
        </w:rPr>
        <w:t xml:space="preserve"> March 2022 is R</w:t>
      </w:r>
      <w:r w:rsidR="00411677" w:rsidRPr="004D3295">
        <w:rPr>
          <w:rFonts w:ascii="Arial" w:hAnsi="Arial" w:cs="Arial"/>
          <w:bCs/>
        </w:rPr>
        <w:t>1</w:t>
      </w:r>
      <w:r w:rsidR="00A255CA" w:rsidRPr="004D3295">
        <w:rPr>
          <w:rFonts w:ascii="Arial" w:hAnsi="Arial" w:cs="Arial"/>
          <w:bCs/>
        </w:rPr>
        <w:t>2 328 894.17</w:t>
      </w:r>
    </w:p>
    <w:p w:rsidR="00411677" w:rsidRPr="004D3295" w:rsidRDefault="00411677" w:rsidP="00D010EC">
      <w:pPr>
        <w:pStyle w:val="ListParagraph"/>
        <w:spacing w:after="0" w:line="360" w:lineRule="auto"/>
        <w:jc w:val="both"/>
        <w:rPr>
          <w:rFonts w:ascii="Arial" w:hAnsi="Arial" w:cs="Arial"/>
          <w:bCs/>
        </w:rPr>
      </w:pPr>
    </w:p>
    <w:p w:rsidR="00F65989" w:rsidRPr="004D3295" w:rsidRDefault="00F65989" w:rsidP="00D010EC">
      <w:pPr>
        <w:pStyle w:val="ListParagraph"/>
        <w:spacing w:after="0" w:line="360" w:lineRule="auto"/>
        <w:jc w:val="both"/>
        <w:rPr>
          <w:rFonts w:ascii="Arial" w:hAnsi="Arial" w:cs="Arial"/>
          <w:bCs/>
        </w:rPr>
      </w:pPr>
      <w:r w:rsidRPr="004D3295">
        <w:rPr>
          <w:rFonts w:ascii="Arial" w:hAnsi="Arial" w:cs="Arial"/>
          <w:bCs/>
        </w:rPr>
        <w:t>The breakdown is as follows:</w:t>
      </w:r>
    </w:p>
    <w:p w:rsidR="00F65989" w:rsidRDefault="00F65989" w:rsidP="00D010EC">
      <w:pPr>
        <w:pStyle w:val="ListParagraph"/>
        <w:spacing w:after="0" w:line="360" w:lineRule="auto"/>
        <w:jc w:val="both"/>
        <w:rPr>
          <w:rFonts w:ascii="Arial" w:hAnsi="Arial" w:cs="Arial"/>
          <w:b/>
        </w:rPr>
      </w:pPr>
    </w:p>
    <w:p w:rsidR="004B795F" w:rsidRDefault="00F65989" w:rsidP="004B795F">
      <w:pPr>
        <w:pStyle w:val="ListParagraph"/>
        <w:numPr>
          <w:ilvl w:val="0"/>
          <w:numId w:val="8"/>
        </w:numPr>
        <w:spacing w:after="0" w:line="360" w:lineRule="auto"/>
        <w:jc w:val="both"/>
        <w:rPr>
          <w:rFonts w:ascii="Arial" w:hAnsi="Arial" w:cs="Arial"/>
          <w:b/>
        </w:rPr>
      </w:pPr>
      <w:r>
        <w:rPr>
          <w:rFonts w:ascii="Arial" w:hAnsi="Arial" w:cs="Arial"/>
          <w:b/>
        </w:rPr>
        <w:t>C</w:t>
      </w:r>
      <w:r w:rsidR="004B795F" w:rsidRPr="00AE12B2">
        <w:rPr>
          <w:rFonts w:ascii="Arial" w:hAnsi="Arial" w:cs="Arial"/>
          <w:b/>
        </w:rPr>
        <w:t xml:space="preserve">atering </w:t>
      </w:r>
    </w:p>
    <w:p w:rsidR="004B795F" w:rsidRPr="00933A9F" w:rsidRDefault="004B795F" w:rsidP="00FB314F">
      <w:pPr>
        <w:pStyle w:val="ListParagraph"/>
        <w:numPr>
          <w:ilvl w:val="0"/>
          <w:numId w:val="12"/>
        </w:numPr>
        <w:spacing w:after="0" w:line="360" w:lineRule="auto"/>
        <w:jc w:val="both"/>
        <w:rPr>
          <w:rFonts w:ascii="Arial" w:hAnsi="Arial" w:cs="Arial"/>
          <w:bCs/>
        </w:rPr>
      </w:pPr>
      <w:r w:rsidRPr="00933A9F">
        <w:rPr>
          <w:rFonts w:ascii="Arial" w:hAnsi="Arial" w:cs="Arial"/>
          <w:bCs/>
        </w:rPr>
        <w:t>Minister</w:t>
      </w:r>
      <w:r w:rsidRPr="00933A9F">
        <w:rPr>
          <w:rFonts w:ascii="Arial" w:hAnsi="Arial" w:cs="Arial"/>
          <w:bCs/>
        </w:rPr>
        <w:tab/>
      </w:r>
      <w:r w:rsidRPr="00933A9F">
        <w:rPr>
          <w:rFonts w:ascii="Arial" w:hAnsi="Arial" w:cs="Arial"/>
          <w:bCs/>
        </w:rPr>
        <w:tab/>
        <w:t>:</w:t>
      </w:r>
      <w:r w:rsidR="00BA5FA8" w:rsidRPr="00933A9F">
        <w:rPr>
          <w:rFonts w:ascii="Arial" w:hAnsi="Arial" w:cs="Arial"/>
          <w:bCs/>
        </w:rPr>
        <w:t xml:space="preserve"> R</w:t>
      </w:r>
      <w:r w:rsidR="00320FA3" w:rsidRPr="00933A9F">
        <w:rPr>
          <w:rFonts w:ascii="Arial" w:hAnsi="Arial" w:cs="Arial"/>
          <w:bCs/>
        </w:rPr>
        <w:t>9</w:t>
      </w:r>
      <w:r w:rsidR="003315D9" w:rsidRPr="00933A9F">
        <w:rPr>
          <w:rFonts w:ascii="Arial" w:hAnsi="Arial" w:cs="Arial"/>
          <w:bCs/>
        </w:rPr>
        <w:t xml:space="preserve"> </w:t>
      </w:r>
      <w:r w:rsidR="00320FA3" w:rsidRPr="00933A9F">
        <w:rPr>
          <w:rFonts w:ascii="Arial" w:hAnsi="Arial" w:cs="Arial"/>
          <w:bCs/>
        </w:rPr>
        <w:t>425.</w:t>
      </w:r>
      <w:r w:rsidR="007F021E" w:rsidRPr="00933A9F">
        <w:rPr>
          <w:rFonts w:ascii="Arial" w:hAnsi="Arial" w:cs="Arial"/>
          <w:bCs/>
        </w:rPr>
        <w:t>50</w:t>
      </w:r>
    </w:p>
    <w:p w:rsidR="004B795F" w:rsidRPr="00933A9F" w:rsidRDefault="004B795F" w:rsidP="00FB314F">
      <w:pPr>
        <w:pStyle w:val="ListParagraph"/>
        <w:numPr>
          <w:ilvl w:val="0"/>
          <w:numId w:val="12"/>
        </w:numPr>
        <w:spacing w:after="0" w:line="360" w:lineRule="auto"/>
        <w:jc w:val="both"/>
        <w:rPr>
          <w:rFonts w:ascii="Arial" w:hAnsi="Arial" w:cs="Arial"/>
          <w:bCs/>
        </w:rPr>
      </w:pPr>
      <w:r w:rsidRPr="00933A9F">
        <w:rPr>
          <w:rFonts w:ascii="Arial" w:hAnsi="Arial" w:cs="Arial"/>
          <w:bCs/>
        </w:rPr>
        <w:t>Deputy Minister</w:t>
      </w:r>
      <w:r w:rsidRPr="00933A9F">
        <w:rPr>
          <w:rFonts w:ascii="Arial" w:hAnsi="Arial" w:cs="Arial"/>
          <w:bCs/>
        </w:rPr>
        <w:tab/>
        <w:t>:</w:t>
      </w:r>
      <w:r w:rsidR="00BA5FA8" w:rsidRPr="00933A9F">
        <w:rPr>
          <w:rFonts w:ascii="Arial" w:hAnsi="Arial" w:cs="Arial"/>
          <w:bCs/>
        </w:rPr>
        <w:t xml:space="preserve"> R2 311.05</w:t>
      </w:r>
    </w:p>
    <w:p w:rsidR="004B795F" w:rsidRPr="00933A9F" w:rsidRDefault="004B795F" w:rsidP="00FB314F">
      <w:pPr>
        <w:pStyle w:val="ListParagraph"/>
        <w:numPr>
          <w:ilvl w:val="0"/>
          <w:numId w:val="12"/>
        </w:numPr>
        <w:spacing w:after="0" w:line="360" w:lineRule="auto"/>
        <w:jc w:val="both"/>
        <w:rPr>
          <w:rFonts w:ascii="Arial" w:hAnsi="Arial" w:cs="Arial"/>
          <w:bCs/>
        </w:rPr>
      </w:pPr>
      <w:r w:rsidRPr="00933A9F">
        <w:rPr>
          <w:rFonts w:ascii="Arial" w:hAnsi="Arial" w:cs="Arial"/>
          <w:bCs/>
        </w:rPr>
        <w:t>Department</w:t>
      </w:r>
      <w:r w:rsidRPr="00933A9F">
        <w:rPr>
          <w:rFonts w:ascii="Arial" w:hAnsi="Arial" w:cs="Arial"/>
          <w:bCs/>
        </w:rPr>
        <w:tab/>
      </w:r>
      <w:r w:rsidRPr="00933A9F">
        <w:rPr>
          <w:rFonts w:ascii="Arial" w:hAnsi="Arial" w:cs="Arial"/>
          <w:bCs/>
        </w:rPr>
        <w:tab/>
      </w:r>
      <w:r w:rsidR="00FB314F" w:rsidRPr="00933A9F">
        <w:rPr>
          <w:rFonts w:ascii="Arial" w:hAnsi="Arial" w:cs="Arial"/>
          <w:bCs/>
        </w:rPr>
        <w:t>:</w:t>
      </w:r>
      <w:r w:rsidR="00BA5FA8" w:rsidRPr="00933A9F">
        <w:rPr>
          <w:rFonts w:ascii="Arial" w:hAnsi="Arial" w:cs="Arial"/>
          <w:bCs/>
        </w:rPr>
        <w:t xml:space="preserve"> R</w:t>
      </w:r>
      <w:r w:rsidR="00320FA3" w:rsidRPr="00933A9F">
        <w:rPr>
          <w:rFonts w:ascii="Arial" w:hAnsi="Arial" w:cs="Arial"/>
          <w:bCs/>
        </w:rPr>
        <w:t>1</w:t>
      </w:r>
      <w:r w:rsidR="003315D9" w:rsidRPr="00933A9F">
        <w:rPr>
          <w:rFonts w:ascii="Arial" w:hAnsi="Arial" w:cs="Arial"/>
          <w:bCs/>
        </w:rPr>
        <w:t xml:space="preserve"> </w:t>
      </w:r>
      <w:r w:rsidR="00320FA3" w:rsidRPr="00933A9F">
        <w:rPr>
          <w:rFonts w:ascii="Arial" w:hAnsi="Arial" w:cs="Arial"/>
          <w:bCs/>
        </w:rPr>
        <w:t>091</w:t>
      </w:r>
      <w:r w:rsidR="003315D9" w:rsidRPr="00933A9F">
        <w:rPr>
          <w:rFonts w:ascii="Arial" w:hAnsi="Arial" w:cs="Arial"/>
          <w:bCs/>
        </w:rPr>
        <w:t xml:space="preserve"> </w:t>
      </w:r>
      <w:r w:rsidR="00320FA3" w:rsidRPr="00933A9F">
        <w:rPr>
          <w:rFonts w:ascii="Arial" w:hAnsi="Arial" w:cs="Arial"/>
          <w:bCs/>
        </w:rPr>
        <w:t>326.99</w:t>
      </w:r>
    </w:p>
    <w:p w:rsidR="00FB314F" w:rsidRPr="00933A9F" w:rsidRDefault="00FB314F" w:rsidP="004B795F">
      <w:pPr>
        <w:spacing w:after="0" w:line="360" w:lineRule="auto"/>
        <w:jc w:val="both"/>
        <w:rPr>
          <w:rFonts w:ascii="Arial" w:hAnsi="Arial" w:cs="Arial"/>
          <w:bCs/>
        </w:rPr>
      </w:pPr>
      <w:r w:rsidRPr="00933A9F">
        <w:rPr>
          <w:rFonts w:ascii="Arial" w:hAnsi="Arial" w:cs="Arial"/>
          <w:bCs/>
        </w:rPr>
        <w:tab/>
      </w:r>
    </w:p>
    <w:p w:rsidR="004B795F" w:rsidRPr="00933A9F" w:rsidRDefault="00FB314F" w:rsidP="00FB314F">
      <w:pPr>
        <w:spacing w:after="0" w:line="360" w:lineRule="auto"/>
        <w:ind w:firstLine="720"/>
        <w:jc w:val="both"/>
        <w:rPr>
          <w:rFonts w:ascii="Arial" w:hAnsi="Arial" w:cs="Arial"/>
          <w:bCs/>
        </w:rPr>
      </w:pPr>
      <w:r w:rsidRPr="00933A9F">
        <w:rPr>
          <w:rFonts w:ascii="Arial" w:hAnsi="Arial" w:cs="Arial"/>
          <w:bCs/>
        </w:rPr>
        <w:t>Total</w:t>
      </w:r>
      <w:r w:rsidRPr="00933A9F">
        <w:rPr>
          <w:rFonts w:ascii="Arial" w:hAnsi="Arial" w:cs="Arial"/>
          <w:bCs/>
        </w:rPr>
        <w:tab/>
      </w:r>
      <w:r w:rsidRPr="00933A9F">
        <w:rPr>
          <w:rFonts w:ascii="Arial" w:hAnsi="Arial" w:cs="Arial"/>
          <w:bCs/>
        </w:rPr>
        <w:tab/>
      </w:r>
      <w:r w:rsidRPr="00933A9F">
        <w:rPr>
          <w:rFonts w:ascii="Arial" w:hAnsi="Arial" w:cs="Arial"/>
          <w:bCs/>
        </w:rPr>
        <w:tab/>
      </w:r>
      <w:r w:rsidRPr="00933A9F">
        <w:rPr>
          <w:rFonts w:ascii="Arial" w:hAnsi="Arial" w:cs="Arial"/>
          <w:bCs/>
        </w:rPr>
        <w:tab/>
        <w:t>:</w:t>
      </w:r>
      <w:r w:rsidR="00BA5FA8" w:rsidRPr="00933A9F">
        <w:rPr>
          <w:rFonts w:ascii="Arial" w:hAnsi="Arial" w:cs="Arial"/>
          <w:bCs/>
        </w:rPr>
        <w:t xml:space="preserve"> </w:t>
      </w:r>
      <w:r w:rsidR="00BA5FA8" w:rsidRPr="00933A9F">
        <w:rPr>
          <w:rFonts w:ascii="Arial" w:hAnsi="Arial" w:cs="Arial"/>
          <w:bCs/>
          <w:u w:val="double"/>
        </w:rPr>
        <w:t>R</w:t>
      </w:r>
      <w:r w:rsidR="00320FA3" w:rsidRPr="00933A9F">
        <w:rPr>
          <w:rFonts w:ascii="Arial" w:hAnsi="Arial" w:cs="Arial"/>
          <w:bCs/>
          <w:u w:val="double"/>
        </w:rPr>
        <w:t>1</w:t>
      </w:r>
      <w:r w:rsidR="003315D9" w:rsidRPr="00933A9F">
        <w:rPr>
          <w:rFonts w:ascii="Arial" w:hAnsi="Arial" w:cs="Arial"/>
          <w:bCs/>
          <w:u w:val="double"/>
        </w:rPr>
        <w:t xml:space="preserve"> </w:t>
      </w:r>
      <w:r w:rsidR="00320FA3" w:rsidRPr="00933A9F">
        <w:rPr>
          <w:rFonts w:ascii="Arial" w:hAnsi="Arial" w:cs="Arial"/>
          <w:bCs/>
          <w:u w:val="double"/>
        </w:rPr>
        <w:t>103</w:t>
      </w:r>
      <w:r w:rsidR="003315D9" w:rsidRPr="00933A9F">
        <w:rPr>
          <w:rFonts w:ascii="Arial" w:hAnsi="Arial" w:cs="Arial"/>
          <w:bCs/>
          <w:u w:val="double"/>
        </w:rPr>
        <w:t xml:space="preserve"> </w:t>
      </w:r>
      <w:r w:rsidR="00320FA3" w:rsidRPr="00933A9F">
        <w:rPr>
          <w:rFonts w:ascii="Arial" w:hAnsi="Arial" w:cs="Arial"/>
          <w:bCs/>
          <w:u w:val="double"/>
        </w:rPr>
        <w:t>063.54</w:t>
      </w:r>
    </w:p>
    <w:p w:rsidR="00FB314F" w:rsidRDefault="00FB314F" w:rsidP="004B795F">
      <w:pPr>
        <w:spacing w:after="0" w:line="360" w:lineRule="auto"/>
        <w:jc w:val="both"/>
        <w:rPr>
          <w:rFonts w:ascii="Arial" w:hAnsi="Arial" w:cs="Arial"/>
          <w:b/>
        </w:rPr>
      </w:pPr>
    </w:p>
    <w:p w:rsidR="004B795F" w:rsidRDefault="00F65989" w:rsidP="00FB314F">
      <w:pPr>
        <w:pStyle w:val="ListParagraph"/>
        <w:numPr>
          <w:ilvl w:val="0"/>
          <w:numId w:val="8"/>
        </w:numPr>
        <w:spacing w:after="0" w:line="360" w:lineRule="auto"/>
        <w:jc w:val="both"/>
        <w:rPr>
          <w:rFonts w:ascii="Arial" w:hAnsi="Arial" w:cs="Arial"/>
          <w:b/>
        </w:rPr>
      </w:pPr>
      <w:r>
        <w:rPr>
          <w:rFonts w:ascii="Arial" w:hAnsi="Arial" w:cs="Arial"/>
          <w:b/>
        </w:rPr>
        <w:t>E</w:t>
      </w:r>
      <w:r w:rsidR="004B795F" w:rsidRPr="00AE12B2">
        <w:rPr>
          <w:rFonts w:ascii="Arial" w:hAnsi="Arial" w:cs="Arial"/>
          <w:b/>
        </w:rPr>
        <w:t>ntertainment</w:t>
      </w:r>
    </w:p>
    <w:p w:rsidR="00FB314F" w:rsidRPr="00933A9F" w:rsidRDefault="00FB314F" w:rsidP="00FB314F">
      <w:pPr>
        <w:pStyle w:val="ListParagraph"/>
        <w:numPr>
          <w:ilvl w:val="0"/>
          <w:numId w:val="13"/>
        </w:numPr>
        <w:spacing w:after="0" w:line="360" w:lineRule="auto"/>
        <w:ind w:left="1440"/>
        <w:jc w:val="both"/>
        <w:rPr>
          <w:rFonts w:ascii="Arial" w:hAnsi="Arial" w:cs="Arial"/>
          <w:bCs/>
        </w:rPr>
      </w:pPr>
      <w:r w:rsidRPr="00933A9F">
        <w:rPr>
          <w:rFonts w:ascii="Arial" w:hAnsi="Arial" w:cs="Arial"/>
          <w:bCs/>
        </w:rPr>
        <w:t>Minister</w:t>
      </w:r>
      <w:r w:rsidRPr="00933A9F">
        <w:rPr>
          <w:rFonts w:ascii="Arial" w:hAnsi="Arial" w:cs="Arial"/>
          <w:bCs/>
        </w:rPr>
        <w:tab/>
      </w:r>
      <w:r w:rsidRPr="00933A9F">
        <w:rPr>
          <w:rFonts w:ascii="Arial" w:hAnsi="Arial" w:cs="Arial"/>
          <w:bCs/>
        </w:rPr>
        <w:tab/>
        <w:t>:</w:t>
      </w:r>
      <w:r w:rsidR="008B243E" w:rsidRPr="00933A9F">
        <w:rPr>
          <w:rFonts w:ascii="Arial" w:hAnsi="Arial" w:cs="Arial"/>
          <w:bCs/>
        </w:rPr>
        <w:t xml:space="preserve"> R1 339.60</w:t>
      </w:r>
    </w:p>
    <w:p w:rsidR="00FB314F" w:rsidRPr="00933A9F" w:rsidRDefault="00FB314F" w:rsidP="00FB314F">
      <w:pPr>
        <w:pStyle w:val="ListParagraph"/>
        <w:numPr>
          <w:ilvl w:val="0"/>
          <w:numId w:val="13"/>
        </w:numPr>
        <w:spacing w:after="0" w:line="360" w:lineRule="auto"/>
        <w:ind w:left="1440"/>
        <w:jc w:val="both"/>
        <w:rPr>
          <w:rFonts w:ascii="Arial" w:hAnsi="Arial" w:cs="Arial"/>
          <w:bCs/>
        </w:rPr>
      </w:pPr>
      <w:r w:rsidRPr="00933A9F">
        <w:rPr>
          <w:rFonts w:ascii="Arial" w:hAnsi="Arial" w:cs="Arial"/>
          <w:bCs/>
        </w:rPr>
        <w:t>Deputy Minister</w:t>
      </w:r>
      <w:r w:rsidRPr="00933A9F">
        <w:rPr>
          <w:rFonts w:ascii="Arial" w:hAnsi="Arial" w:cs="Arial"/>
          <w:bCs/>
        </w:rPr>
        <w:tab/>
        <w:t>:</w:t>
      </w:r>
      <w:r w:rsidR="008B243E" w:rsidRPr="00933A9F">
        <w:rPr>
          <w:rFonts w:ascii="Arial" w:hAnsi="Arial" w:cs="Arial"/>
          <w:bCs/>
        </w:rPr>
        <w:t xml:space="preserve"> R0.00</w:t>
      </w:r>
    </w:p>
    <w:p w:rsidR="00FB314F" w:rsidRPr="00933A9F" w:rsidRDefault="00FB314F" w:rsidP="00FB314F">
      <w:pPr>
        <w:pStyle w:val="ListParagraph"/>
        <w:numPr>
          <w:ilvl w:val="0"/>
          <w:numId w:val="13"/>
        </w:numPr>
        <w:spacing w:after="0" w:line="360" w:lineRule="auto"/>
        <w:ind w:left="1440"/>
        <w:jc w:val="both"/>
        <w:rPr>
          <w:rFonts w:ascii="Arial" w:hAnsi="Arial" w:cs="Arial"/>
          <w:bCs/>
        </w:rPr>
      </w:pPr>
      <w:r w:rsidRPr="00933A9F">
        <w:rPr>
          <w:rFonts w:ascii="Arial" w:hAnsi="Arial" w:cs="Arial"/>
          <w:bCs/>
        </w:rPr>
        <w:t>Department</w:t>
      </w:r>
      <w:r w:rsidRPr="00933A9F">
        <w:rPr>
          <w:rFonts w:ascii="Arial" w:hAnsi="Arial" w:cs="Arial"/>
          <w:bCs/>
        </w:rPr>
        <w:tab/>
      </w:r>
      <w:r w:rsidRPr="00933A9F">
        <w:rPr>
          <w:rFonts w:ascii="Arial" w:hAnsi="Arial" w:cs="Arial"/>
          <w:bCs/>
        </w:rPr>
        <w:tab/>
        <w:t>:</w:t>
      </w:r>
      <w:r w:rsidR="008B243E" w:rsidRPr="00933A9F">
        <w:rPr>
          <w:rFonts w:ascii="Arial" w:hAnsi="Arial" w:cs="Arial"/>
          <w:bCs/>
        </w:rPr>
        <w:t xml:space="preserve"> R0.00</w:t>
      </w:r>
    </w:p>
    <w:p w:rsidR="00FB314F" w:rsidRPr="00933A9F" w:rsidRDefault="00FB314F" w:rsidP="00FB314F">
      <w:pPr>
        <w:pStyle w:val="ListParagraph"/>
        <w:spacing w:after="0" w:line="360" w:lineRule="auto"/>
        <w:ind w:left="1080"/>
        <w:jc w:val="both"/>
        <w:rPr>
          <w:rFonts w:ascii="Arial" w:hAnsi="Arial" w:cs="Arial"/>
          <w:bCs/>
        </w:rPr>
      </w:pPr>
      <w:r w:rsidRPr="00933A9F">
        <w:rPr>
          <w:rFonts w:ascii="Arial" w:hAnsi="Arial" w:cs="Arial"/>
          <w:bCs/>
        </w:rPr>
        <w:tab/>
      </w:r>
    </w:p>
    <w:p w:rsidR="00FB314F" w:rsidRPr="00933A9F" w:rsidRDefault="00FB314F" w:rsidP="00FB314F">
      <w:pPr>
        <w:spacing w:after="0" w:line="360" w:lineRule="auto"/>
        <w:ind w:firstLine="720"/>
        <w:jc w:val="both"/>
        <w:rPr>
          <w:rFonts w:ascii="Arial" w:hAnsi="Arial" w:cs="Arial"/>
          <w:bCs/>
        </w:rPr>
      </w:pPr>
      <w:r w:rsidRPr="00933A9F">
        <w:rPr>
          <w:rFonts w:ascii="Arial" w:hAnsi="Arial" w:cs="Arial"/>
          <w:bCs/>
        </w:rPr>
        <w:t>Total</w:t>
      </w:r>
      <w:r w:rsidRPr="00933A9F">
        <w:rPr>
          <w:rFonts w:ascii="Arial" w:hAnsi="Arial" w:cs="Arial"/>
          <w:bCs/>
        </w:rPr>
        <w:tab/>
      </w:r>
      <w:r w:rsidRPr="00933A9F">
        <w:rPr>
          <w:rFonts w:ascii="Arial" w:hAnsi="Arial" w:cs="Arial"/>
          <w:bCs/>
        </w:rPr>
        <w:tab/>
      </w:r>
      <w:r w:rsidRPr="00933A9F">
        <w:rPr>
          <w:rFonts w:ascii="Arial" w:hAnsi="Arial" w:cs="Arial"/>
          <w:bCs/>
        </w:rPr>
        <w:tab/>
      </w:r>
      <w:r w:rsidRPr="00933A9F">
        <w:rPr>
          <w:rFonts w:ascii="Arial" w:hAnsi="Arial" w:cs="Arial"/>
          <w:bCs/>
        </w:rPr>
        <w:tab/>
        <w:t>:</w:t>
      </w:r>
      <w:r w:rsidR="008B243E" w:rsidRPr="00933A9F">
        <w:rPr>
          <w:rFonts w:ascii="Arial" w:hAnsi="Arial" w:cs="Arial"/>
          <w:bCs/>
        </w:rPr>
        <w:t xml:space="preserve"> </w:t>
      </w:r>
      <w:r w:rsidR="008B243E" w:rsidRPr="00933A9F">
        <w:rPr>
          <w:rFonts w:ascii="Arial" w:hAnsi="Arial" w:cs="Arial"/>
          <w:bCs/>
          <w:u w:val="double"/>
        </w:rPr>
        <w:t>R1 339.60</w:t>
      </w:r>
    </w:p>
    <w:p w:rsidR="00FB314F" w:rsidRDefault="00FB314F" w:rsidP="00FB314F">
      <w:pPr>
        <w:pStyle w:val="ListParagraph"/>
        <w:spacing w:after="0" w:line="360" w:lineRule="auto"/>
        <w:ind w:left="1080"/>
        <w:jc w:val="both"/>
        <w:rPr>
          <w:rFonts w:ascii="Arial" w:hAnsi="Arial" w:cs="Arial"/>
          <w:b/>
        </w:rPr>
      </w:pPr>
    </w:p>
    <w:p w:rsidR="00933A9F" w:rsidRDefault="00933A9F" w:rsidP="00FB314F">
      <w:pPr>
        <w:pStyle w:val="ListParagraph"/>
        <w:spacing w:after="0" w:line="360" w:lineRule="auto"/>
        <w:ind w:left="1080"/>
        <w:jc w:val="both"/>
        <w:rPr>
          <w:rFonts w:ascii="Arial" w:hAnsi="Arial" w:cs="Arial"/>
          <w:b/>
        </w:rPr>
      </w:pPr>
    </w:p>
    <w:p w:rsidR="00A6493F" w:rsidRDefault="00A6493F" w:rsidP="00FB314F">
      <w:pPr>
        <w:pStyle w:val="ListParagraph"/>
        <w:spacing w:after="0" w:line="360" w:lineRule="auto"/>
        <w:ind w:left="1080"/>
        <w:jc w:val="both"/>
        <w:rPr>
          <w:rFonts w:ascii="Arial" w:hAnsi="Arial" w:cs="Arial"/>
          <w:b/>
        </w:rPr>
      </w:pPr>
    </w:p>
    <w:p w:rsidR="00FB314F" w:rsidRDefault="00933A9F" w:rsidP="00FB314F">
      <w:pPr>
        <w:pStyle w:val="ListParagraph"/>
        <w:numPr>
          <w:ilvl w:val="0"/>
          <w:numId w:val="8"/>
        </w:numPr>
        <w:spacing w:after="0" w:line="360" w:lineRule="auto"/>
        <w:jc w:val="both"/>
        <w:rPr>
          <w:rFonts w:ascii="Arial" w:hAnsi="Arial" w:cs="Arial"/>
          <w:b/>
        </w:rPr>
      </w:pPr>
      <w:r>
        <w:rPr>
          <w:rFonts w:ascii="Arial" w:hAnsi="Arial" w:cs="Arial"/>
          <w:b/>
        </w:rPr>
        <w:t>A</w:t>
      </w:r>
      <w:r w:rsidR="004B795F" w:rsidRPr="00AE12B2">
        <w:rPr>
          <w:rFonts w:ascii="Arial" w:hAnsi="Arial" w:cs="Arial"/>
          <w:b/>
        </w:rPr>
        <w:t xml:space="preserve">ccommodation </w:t>
      </w:r>
    </w:p>
    <w:p w:rsidR="00FB314F" w:rsidRPr="00933A9F" w:rsidRDefault="00FB314F" w:rsidP="00FB314F">
      <w:pPr>
        <w:pStyle w:val="ListParagraph"/>
        <w:numPr>
          <w:ilvl w:val="0"/>
          <w:numId w:val="14"/>
        </w:numPr>
        <w:spacing w:after="0" w:line="360" w:lineRule="auto"/>
        <w:ind w:left="1440"/>
        <w:jc w:val="both"/>
        <w:rPr>
          <w:rFonts w:ascii="Arial" w:hAnsi="Arial" w:cs="Arial"/>
          <w:bCs/>
        </w:rPr>
      </w:pPr>
      <w:r w:rsidRPr="00933A9F">
        <w:rPr>
          <w:rFonts w:ascii="Arial" w:hAnsi="Arial" w:cs="Arial"/>
          <w:bCs/>
        </w:rPr>
        <w:t>Minister</w:t>
      </w:r>
      <w:r w:rsidRPr="00933A9F">
        <w:rPr>
          <w:rFonts w:ascii="Arial" w:hAnsi="Arial" w:cs="Arial"/>
          <w:bCs/>
        </w:rPr>
        <w:tab/>
      </w:r>
      <w:r w:rsidRPr="00933A9F">
        <w:rPr>
          <w:rFonts w:ascii="Arial" w:hAnsi="Arial" w:cs="Arial"/>
          <w:bCs/>
        </w:rPr>
        <w:tab/>
        <w:t>:</w:t>
      </w:r>
      <w:r w:rsidR="0039144F" w:rsidRPr="00933A9F">
        <w:rPr>
          <w:rFonts w:ascii="Arial" w:hAnsi="Arial" w:cs="Arial"/>
          <w:bCs/>
        </w:rPr>
        <w:t xml:space="preserve"> R</w:t>
      </w:r>
      <w:r w:rsidR="00A255CA" w:rsidRPr="00933A9F">
        <w:rPr>
          <w:rFonts w:ascii="Arial" w:hAnsi="Arial" w:cs="Arial"/>
          <w:bCs/>
        </w:rPr>
        <w:t>536 132.09</w:t>
      </w:r>
    </w:p>
    <w:p w:rsidR="00FB314F" w:rsidRPr="00933A9F" w:rsidRDefault="00FB314F" w:rsidP="00FB314F">
      <w:pPr>
        <w:pStyle w:val="ListParagraph"/>
        <w:numPr>
          <w:ilvl w:val="0"/>
          <w:numId w:val="14"/>
        </w:numPr>
        <w:spacing w:after="0" w:line="360" w:lineRule="auto"/>
        <w:ind w:left="1440"/>
        <w:jc w:val="both"/>
        <w:rPr>
          <w:rFonts w:ascii="Arial" w:hAnsi="Arial" w:cs="Arial"/>
          <w:bCs/>
        </w:rPr>
      </w:pPr>
      <w:r w:rsidRPr="00933A9F">
        <w:rPr>
          <w:rFonts w:ascii="Arial" w:hAnsi="Arial" w:cs="Arial"/>
          <w:bCs/>
        </w:rPr>
        <w:t>Deputy Minister</w:t>
      </w:r>
      <w:r w:rsidRPr="00933A9F">
        <w:rPr>
          <w:rFonts w:ascii="Arial" w:hAnsi="Arial" w:cs="Arial"/>
          <w:bCs/>
        </w:rPr>
        <w:tab/>
        <w:t>:</w:t>
      </w:r>
      <w:r w:rsidR="0039144F" w:rsidRPr="00933A9F">
        <w:rPr>
          <w:rFonts w:ascii="Arial" w:hAnsi="Arial" w:cs="Arial"/>
          <w:bCs/>
        </w:rPr>
        <w:t xml:space="preserve"> R</w:t>
      </w:r>
      <w:r w:rsidR="00A255CA" w:rsidRPr="00933A9F">
        <w:rPr>
          <w:rFonts w:ascii="Arial" w:hAnsi="Arial" w:cs="Arial"/>
          <w:bCs/>
        </w:rPr>
        <w:t>489 473.23</w:t>
      </w:r>
    </w:p>
    <w:p w:rsidR="00FB314F" w:rsidRPr="00933A9F" w:rsidRDefault="00FB314F" w:rsidP="00FB314F">
      <w:pPr>
        <w:pStyle w:val="ListParagraph"/>
        <w:numPr>
          <w:ilvl w:val="0"/>
          <w:numId w:val="14"/>
        </w:numPr>
        <w:spacing w:after="0" w:line="360" w:lineRule="auto"/>
        <w:ind w:left="1440"/>
        <w:jc w:val="both"/>
        <w:rPr>
          <w:rFonts w:ascii="Arial" w:hAnsi="Arial" w:cs="Arial"/>
          <w:bCs/>
        </w:rPr>
      </w:pPr>
      <w:r w:rsidRPr="00933A9F">
        <w:rPr>
          <w:rFonts w:ascii="Arial" w:hAnsi="Arial" w:cs="Arial"/>
          <w:bCs/>
        </w:rPr>
        <w:t>Department</w:t>
      </w:r>
      <w:r w:rsidRPr="00933A9F">
        <w:rPr>
          <w:rFonts w:ascii="Arial" w:hAnsi="Arial" w:cs="Arial"/>
          <w:bCs/>
        </w:rPr>
        <w:tab/>
      </w:r>
      <w:r w:rsidRPr="00933A9F">
        <w:rPr>
          <w:rFonts w:ascii="Arial" w:hAnsi="Arial" w:cs="Arial"/>
          <w:bCs/>
        </w:rPr>
        <w:tab/>
        <w:t>:</w:t>
      </w:r>
      <w:r w:rsidR="0039144F" w:rsidRPr="00933A9F">
        <w:rPr>
          <w:rFonts w:ascii="Arial" w:hAnsi="Arial" w:cs="Arial"/>
          <w:bCs/>
        </w:rPr>
        <w:t xml:space="preserve"> R</w:t>
      </w:r>
      <w:r w:rsidR="00A255CA" w:rsidRPr="00933A9F">
        <w:rPr>
          <w:rFonts w:ascii="Arial" w:hAnsi="Arial" w:cs="Arial"/>
          <w:bCs/>
        </w:rPr>
        <w:t>10 198 885.71</w:t>
      </w:r>
    </w:p>
    <w:p w:rsidR="00FB314F" w:rsidRPr="00933A9F" w:rsidRDefault="00FB314F" w:rsidP="00FB314F">
      <w:pPr>
        <w:spacing w:after="0" w:line="360" w:lineRule="auto"/>
        <w:jc w:val="both"/>
        <w:rPr>
          <w:rFonts w:ascii="Arial" w:hAnsi="Arial" w:cs="Arial"/>
          <w:bCs/>
        </w:rPr>
      </w:pPr>
      <w:r w:rsidRPr="00933A9F">
        <w:rPr>
          <w:rFonts w:ascii="Arial" w:hAnsi="Arial" w:cs="Arial"/>
          <w:bCs/>
        </w:rPr>
        <w:tab/>
      </w:r>
    </w:p>
    <w:p w:rsidR="00FB314F" w:rsidRPr="00933A9F" w:rsidRDefault="00FB314F" w:rsidP="00FB314F">
      <w:pPr>
        <w:spacing w:after="0" w:line="360" w:lineRule="auto"/>
        <w:ind w:firstLine="720"/>
        <w:jc w:val="both"/>
        <w:rPr>
          <w:rFonts w:ascii="Arial" w:hAnsi="Arial" w:cs="Arial"/>
          <w:bCs/>
          <w:u w:val="double"/>
        </w:rPr>
      </w:pPr>
      <w:r w:rsidRPr="00933A9F">
        <w:rPr>
          <w:rFonts w:ascii="Arial" w:hAnsi="Arial" w:cs="Arial"/>
          <w:bCs/>
        </w:rPr>
        <w:t>Total</w:t>
      </w:r>
      <w:r w:rsidRPr="00933A9F">
        <w:rPr>
          <w:rFonts w:ascii="Arial" w:hAnsi="Arial" w:cs="Arial"/>
          <w:bCs/>
        </w:rPr>
        <w:tab/>
      </w:r>
      <w:r w:rsidRPr="00933A9F">
        <w:rPr>
          <w:rFonts w:ascii="Arial" w:hAnsi="Arial" w:cs="Arial"/>
          <w:bCs/>
        </w:rPr>
        <w:tab/>
      </w:r>
      <w:r w:rsidRPr="00933A9F">
        <w:rPr>
          <w:rFonts w:ascii="Arial" w:hAnsi="Arial" w:cs="Arial"/>
          <w:bCs/>
        </w:rPr>
        <w:tab/>
      </w:r>
      <w:r w:rsidRPr="00933A9F">
        <w:rPr>
          <w:rFonts w:ascii="Arial" w:hAnsi="Arial" w:cs="Arial"/>
          <w:bCs/>
        </w:rPr>
        <w:tab/>
        <w:t>:</w:t>
      </w:r>
      <w:r w:rsidR="0039144F" w:rsidRPr="00933A9F">
        <w:rPr>
          <w:rFonts w:ascii="Arial" w:hAnsi="Arial" w:cs="Arial"/>
          <w:bCs/>
        </w:rPr>
        <w:t xml:space="preserve"> </w:t>
      </w:r>
      <w:r w:rsidR="0039144F" w:rsidRPr="00933A9F">
        <w:rPr>
          <w:rFonts w:ascii="Arial" w:hAnsi="Arial" w:cs="Arial"/>
          <w:bCs/>
          <w:u w:val="double"/>
        </w:rPr>
        <w:t>R</w:t>
      </w:r>
      <w:r w:rsidR="00EF0A88" w:rsidRPr="00933A9F">
        <w:rPr>
          <w:rFonts w:ascii="Arial" w:hAnsi="Arial" w:cs="Arial"/>
          <w:bCs/>
          <w:u w:val="double"/>
        </w:rPr>
        <w:t>1</w:t>
      </w:r>
      <w:r w:rsidR="00A255CA" w:rsidRPr="00933A9F">
        <w:rPr>
          <w:rFonts w:ascii="Arial" w:hAnsi="Arial" w:cs="Arial"/>
          <w:bCs/>
          <w:u w:val="double"/>
        </w:rPr>
        <w:t>1 224 491.03</w:t>
      </w:r>
    </w:p>
    <w:sectPr w:rsidR="00FB314F" w:rsidRPr="00933A9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303" w:rsidRDefault="00AB2303" w:rsidP="004508F4">
      <w:pPr>
        <w:spacing w:after="0" w:line="240" w:lineRule="auto"/>
      </w:pPr>
      <w:r>
        <w:separator/>
      </w:r>
    </w:p>
  </w:endnote>
  <w:endnote w:type="continuationSeparator" w:id="0">
    <w:p w:rsidR="00AB2303" w:rsidRDefault="00AB2303"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89238B">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AB2303">
          <w:rPr>
            <w:noProof/>
            <w:sz w:val="18"/>
            <w:szCs w:val="18"/>
          </w:rPr>
          <w:t>1</w:t>
        </w:r>
        <w:r w:rsidRPr="00290ECD">
          <w:rPr>
            <w:noProof/>
            <w:sz w:val="18"/>
            <w:szCs w:val="18"/>
          </w:rPr>
          <w:fldChar w:fldCharType="end"/>
        </w:r>
      </w:p>
    </w:sdtContent>
  </w:sdt>
  <w:p w:rsidR="00E41B2A" w:rsidRPr="00B275E8" w:rsidRDefault="00E41B2A">
    <w:pPr>
      <w:pStyle w:val="Footer"/>
      <w:rPr>
        <w:sz w:val="18"/>
        <w:szCs w:val="18"/>
      </w:rPr>
    </w:pPr>
    <w:r w:rsidRPr="00B275E8">
      <w:rPr>
        <w:sz w:val="18"/>
        <w:szCs w:val="18"/>
      </w:rPr>
      <w:t xml:space="preserve">DSBD response to </w:t>
    </w:r>
    <w:r w:rsidRPr="001C0E7A">
      <w:rPr>
        <w:color w:val="000000" w:themeColor="text1"/>
        <w:sz w:val="18"/>
        <w:szCs w:val="18"/>
      </w:rPr>
      <w:t>NA</w:t>
    </w:r>
    <w:r w:rsidR="00713072" w:rsidRPr="001C0E7A">
      <w:rPr>
        <w:color w:val="000000" w:themeColor="text1"/>
        <w:sz w:val="18"/>
        <w:szCs w:val="18"/>
      </w:rPr>
      <w:t xml:space="preserve"> </w:t>
    </w:r>
    <w:r w:rsidR="0099459A" w:rsidRPr="001C0E7A">
      <w:rPr>
        <w:color w:val="000000" w:themeColor="text1"/>
        <w:sz w:val="18"/>
        <w:szCs w:val="18"/>
      </w:rPr>
      <w:t>WPQ</w:t>
    </w:r>
    <w:r w:rsidR="007E10E8">
      <w:rPr>
        <w:color w:val="000000" w:themeColor="text1"/>
        <w:sz w:val="18"/>
        <w:szCs w:val="18"/>
      </w:rPr>
      <w:t>8</w:t>
    </w:r>
    <w:r w:rsidR="00ED54D0">
      <w:rPr>
        <w:color w:val="000000" w:themeColor="text1"/>
        <w:sz w:val="18"/>
        <w:szCs w:val="18"/>
      </w:rPr>
      <w:t>88</w:t>
    </w:r>
    <w:r w:rsidR="0099459A" w:rsidRPr="001C0E7A">
      <w:rPr>
        <w:color w:val="000000" w:themeColor="text1"/>
        <w:sz w:val="18"/>
        <w:szCs w:val="18"/>
      </w:rPr>
      <w:t xml:space="preserve"> </w:t>
    </w:r>
    <w:r w:rsidR="00713072" w:rsidRPr="001C0E7A">
      <w:rPr>
        <w:color w:val="000000" w:themeColor="text1"/>
        <w:sz w:val="18"/>
        <w:szCs w:val="18"/>
      </w:rPr>
      <w:t>N</w:t>
    </w:r>
    <w:r w:rsidRPr="001C0E7A">
      <w:rPr>
        <w:color w:val="000000" w:themeColor="text1"/>
        <w:sz w:val="18"/>
        <w:szCs w:val="18"/>
      </w:rPr>
      <w:t>W</w:t>
    </w:r>
    <w:r w:rsidR="007E10E8">
      <w:rPr>
        <w:color w:val="000000" w:themeColor="text1"/>
        <w:sz w:val="18"/>
        <w:szCs w:val="18"/>
      </w:rPr>
      <w:t>10</w:t>
    </w:r>
    <w:r w:rsidR="00E10A7C">
      <w:rPr>
        <w:color w:val="000000" w:themeColor="text1"/>
        <w:sz w:val="18"/>
        <w:szCs w:val="18"/>
      </w:rPr>
      <w:t>41</w:t>
    </w:r>
    <w:r w:rsidRPr="001C0E7A">
      <w:rPr>
        <w:color w:val="000000" w:themeColor="text1"/>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303" w:rsidRDefault="00AB2303" w:rsidP="004508F4">
      <w:pPr>
        <w:spacing w:after="0" w:line="240" w:lineRule="auto"/>
      </w:pPr>
      <w:r>
        <w:separator/>
      </w:r>
    </w:p>
  </w:footnote>
  <w:footnote w:type="continuationSeparator" w:id="0">
    <w:p w:rsidR="00AB2303" w:rsidRDefault="00AB2303"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F3C"/>
    <w:multiLevelType w:val="hybridMultilevel"/>
    <w:tmpl w:val="3EC8DA30"/>
    <w:lvl w:ilvl="0" w:tplc="6726A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4306C"/>
    <w:multiLevelType w:val="hybridMultilevel"/>
    <w:tmpl w:val="C63227BA"/>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6A54995"/>
    <w:multiLevelType w:val="hybridMultilevel"/>
    <w:tmpl w:val="252A2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3AF6DEA"/>
    <w:multiLevelType w:val="hybridMultilevel"/>
    <w:tmpl w:val="00FABC90"/>
    <w:lvl w:ilvl="0" w:tplc="04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36C4302B"/>
    <w:multiLevelType w:val="hybridMultilevel"/>
    <w:tmpl w:val="55D2E4DC"/>
    <w:lvl w:ilvl="0" w:tplc="04090013">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3FB00239"/>
    <w:multiLevelType w:val="hybridMultilevel"/>
    <w:tmpl w:val="C5E2E9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9E109E2"/>
    <w:multiLevelType w:val="hybridMultilevel"/>
    <w:tmpl w:val="8F3A0BE6"/>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12"/>
  </w:num>
  <w:num w:numId="5">
    <w:abstractNumId w:val="9"/>
  </w:num>
  <w:num w:numId="6">
    <w:abstractNumId w:val="2"/>
  </w:num>
  <w:num w:numId="7">
    <w:abstractNumId w:val="13"/>
  </w:num>
  <w:num w:numId="8">
    <w:abstractNumId w:val="0"/>
  </w:num>
  <w:num w:numId="9">
    <w:abstractNumId w:val="8"/>
  </w:num>
  <w:num w:numId="10">
    <w:abstractNumId w:val="7"/>
  </w:num>
  <w:num w:numId="11">
    <w:abstractNumId w:val="3"/>
  </w:num>
  <w:num w:numId="12">
    <w:abstractNumId w:val="11"/>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198B"/>
    <w:rsid w:val="00054F3F"/>
    <w:rsid w:val="000639C1"/>
    <w:rsid w:val="00071BF6"/>
    <w:rsid w:val="000A0E43"/>
    <w:rsid w:val="000A55B9"/>
    <w:rsid w:val="000B7B4D"/>
    <w:rsid w:val="000C45EC"/>
    <w:rsid w:val="000D7337"/>
    <w:rsid w:val="000E5517"/>
    <w:rsid w:val="000E6AC2"/>
    <w:rsid w:val="000F5894"/>
    <w:rsid w:val="000F74D1"/>
    <w:rsid w:val="001012A8"/>
    <w:rsid w:val="00146B99"/>
    <w:rsid w:val="00163405"/>
    <w:rsid w:val="001908C9"/>
    <w:rsid w:val="001A43F2"/>
    <w:rsid w:val="001A7E04"/>
    <w:rsid w:val="001B35A6"/>
    <w:rsid w:val="001C0E7A"/>
    <w:rsid w:val="001D49B3"/>
    <w:rsid w:val="00222393"/>
    <w:rsid w:val="00271F00"/>
    <w:rsid w:val="00290ECD"/>
    <w:rsid w:val="002A4B2C"/>
    <w:rsid w:val="002F2186"/>
    <w:rsid w:val="002F3C2E"/>
    <w:rsid w:val="002F49F7"/>
    <w:rsid w:val="00303CC0"/>
    <w:rsid w:val="00320FA3"/>
    <w:rsid w:val="003230E1"/>
    <w:rsid w:val="003315D9"/>
    <w:rsid w:val="003534BB"/>
    <w:rsid w:val="003602AC"/>
    <w:rsid w:val="00360EFF"/>
    <w:rsid w:val="0039144F"/>
    <w:rsid w:val="00393E67"/>
    <w:rsid w:val="00396F42"/>
    <w:rsid w:val="003D2FE9"/>
    <w:rsid w:val="003F439D"/>
    <w:rsid w:val="003F4C33"/>
    <w:rsid w:val="00411677"/>
    <w:rsid w:val="0042226E"/>
    <w:rsid w:val="00423CA1"/>
    <w:rsid w:val="004508F4"/>
    <w:rsid w:val="00481700"/>
    <w:rsid w:val="004A0361"/>
    <w:rsid w:val="004B795F"/>
    <w:rsid w:val="004D3295"/>
    <w:rsid w:val="004E1DB8"/>
    <w:rsid w:val="004E3E6D"/>
    <w:rsid w:val="004F045E"/>
    <w:rsid w:val="00516E25"/>
    <w:rsid w:val="00520FA5"/>
    <w:rsid w:val="00547488"/>
    <w:rsid w:val="00554184"/>
    <w:rsid w:val="00571282"/>
    <w:rsid w:val="00575F66"/>
    <w:rsid w:val="005817F3"/>
    <w:rsid w:val="005E1E38"/>
    <w:rsid w:val="006045C7"/>
    <w:rsid w:val="00680594"/>
    <w:rsid w:val="006811E4"/>
    <w:rsid w:val="00683224"/>
    <w:rsid w:val="00683424"/>
    <w:rsid w:val="00690CB6"/>
    <w:rsid w:val="00694D0C"/>
    <w:rsid w:val="006E266D"/>
    <w:rsid w:val="00713072"/>
    <w:rsid w:val="0074150D"/>
    <w:rsid w:val="007606BA"/>
    <w:rsid w:val="00763B8B"/>
    <w:rsid w:val="00773D83"/>
    <w:rsid w:val="00783DF4"/>
    <w:rsid w:val="007B0B63"/>
    <w:rsid w:val="007B7D48"/>
    <w:rsid w:val="007E10E8"/>
    <w:rsid w:val="007F021E"/>
    <w:rsid w:val="008541E1"/>
    <w:rsid w:val="00856001"/>
    <w:rsid w:val="00866D09"/>
    <w:rsid w:val="0089097A"/>
    <w:rsid w:val="0089238B"/>
    <w:rsid w:val="008A1C18"/>
    <w:rsid w:val="008B243E"/>
    <w:rsid w:val="008C5152"/>
    <w:rsid w:val="008C754E"/>
    <w:rsid w:val="008D53F3"/>
    <w:rsid w:val="008F102D"/>
    <w:rsid w:val="008F338B"/>
    <w:rsid w:val="008F5751"/>
    <w:rsid w:val="00901E95"/>
    <w:rsid w:val="00903F1D"/>
    <w:rsid w:val="00913F99"/>
    <w:rsid w:val="00920FDA"/>
    <w:rsid w:val="00933A9F"/>
    <w:rsid w:val="0094013A"/>
    <w:rsid w:val="0097219B"/>
    <w:rsid w:val="009853C1"/>
    <w:rsid w:val="0098783D"/>
    <w:rsid w:val="00992622"/>
    <w:rsid w:val="0099459A"/>
    <w:rsid w:val="0099546F"/>
    <w:rsid w:val="009A5097"/>
    <w:rsid w:val="009C5327"/>
    <w:rsid w:val="009C6161"/>
    <w:rsid w:val="009D403F"/>
    <w:rsid w:val="009E4A76"/>
    <w:rsid w:val="009F22E5"/>
    <w:rsid w:val="00A04670"/>
    <w:rsid w:val="00A222F9"/>
    <w:rsid w:val="00A255CA"/>
    <w:rsid w:val="00A32501"/>
    <w:rsid w:val="00A41EB4"/>
    <w:rsid w:val="00A6493F"/>
    <w:rsid w:val="00A66920"/>
    <w:rsid w:val="00A66D92"/>
    <w:rsid w:val="00A7074A"/>
    <w:rsid w:val="00A836B8"/>
    <w:rsid w:val="00A93B7D"/>
    <w:rsid w:val="00AA0C1F"/>
    <w:rsid w:val="00AA14C6"/>
    <w:rsid w:val="00AB2303"/>
    <w:rsid w:val="00AC4F50"/>
    <w:rsid w:val="00AE12B2"/>
    <w:rsid w:val="00AE45CA"/>
    <w:rsid w:val="00AF775E"/>
    <w:rsid w:val="00B10FF4"/>
    <w:rsid w:val="00B275E8"/>
    <w:rsid w:val="00B46449"/>
    <w:rsid w:val="00B52762"/>
    <w:rsid w:val="00B553AF"/>
    <w:rsid w:val="00B87A23"/>
    <w:rsid w:val="00B94470"/>
    <w:rsid w:val="00B971E0"/>
    <w:rsid w:val="00BA5FA8"/>
    <w:rsid w:val="00BD58D6"/>
    <w:rsid w:val="00BE01E3"/>
    <w:rsid w:val="00BF2408"/>
    <w:rsid w:val="00BF30CB"/>
    <w:rsid w:val="00BF5E21"/>
    <w:rsid w:val="00C30063"/>
    <w:rsid w:val="00C410F3"/>
    <w:rsid w:val="00C464ED"/>
    <w:rsid w:val="00C72623"/>
    <w:rsid w:val="00C83088"/>
    <w:rsid w:val="00C84F9D"/>
    <w:rsid w:val="00C97BF5"/>
    <w:rsid w:val="00CA534A"/>
    <w:rsid w:val="00CB05DD"/>
    <w:rsid w:val="00CD20EE"/>
    <w:rsid w:val="00CE2C1C"/>
    <w:rsid w:val="00D010EC"/>
    <w:rsid w:val="00D2530E"/>
    <w:rsid w:val="00D343B9"/>
    <w:rsid w:val="00D34652"/>
    <w:rsid w:val="00D4245E"/>
    <w:rsid w:val="00D439E9"/>
    <w:rsid w:val="00D81C47"/>
    <w:rsid w:val="00DA332C"/>
    <w:rsid w:val="00E10A7C"/>
    <w:rsid w:val="00E41B2A"/>
    <w:rsid w:val="00E60A6B"/>
    <w:rsid w:val="00E86125"/>
    <w:rsid w:val="00EB07EA"/>
    <w:rsid w:val="00EB6CB7"/>
    <w:rsid w:val="00ED54D0"/>
    <w:rsid w:val="00EE068C"/>
    <w:rsid w:val="00EF0A88"/>
    <w:rsid w:val="00F057D9"/>
    <w:rsid w:val="00F144E0"/>
    <w:rsid w:val="00F14622"/>
    <w:rsid w:val="00F311D8"/>
    <w:rsid w:val="00F32A46"/>
    <w:rsid w:val="00F65989"/>
    <w:rsid w:val="00FA0A3D"/>
    <w:rsid w:val="00FB23B1"/>
    <w:rsid w:val="00FB314F"/>
    <w:rsid w:val="00FB35B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9F53-49A0-4D25-9E04-C640FBDC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2022-04-12T07:11:00Z</dcterms:created>
  <dcterms:modified xsi:type="dcterms:W3CDTF">2022-04-12T07:11:00Z</dcterms:modified>
</cp:coreProperties>
</file>