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F24" w:rsidRPr="00A02F3E" w:rsidRDefault="00B44E3D" w:rsidP="004D2F24">
      <w:pPr>
        <w:jc w:val="left"/>
        <w:rPr>
          <w:rFonts w:cs="Arial"/>
          <w:b/>
          <w:sz w:val="24"/>
          <w:szCs w:val="24"/>
          <w:lang w:val="en-US" w:eastAsia="en-US"/>
        </w:rPr>
      </w:pPr>
      <w:r w:rsidRPr="00A02F3E">
        <w:rPr>
          <w:rFonts w:ascii="Times New Roman" w:hAnsi="Times New Roman"/>
          <w:noProof/>
          <w:sz w:val="24"/>
          <w:szCs w:val="24"/>
          <w:lang w:eastAsia="en-ZA"/>
        </w:rPr>
        <w:drawing>
          <wp:anchor distT="0" distB="0" distL="114300" distR="114300" simplePos="0" relativeHeight="251660288" behindDoc="0" locked="0" layoutInCell="1" allowOverlap="1" wp14:anchorId="2B5B1EAF" wp14:editId="61B4F148">
            <wp:simplePos x="0" y="0"/>
            <wp:positionH relativeFrom="margin">
              <wp:posOffset>2757805</wp:posOffset>
            </wp:positionH>
            <wp:positionV relativeFrom="paragraph">
              <wp:posOffset>5715</wp:posOffset>
            </wp:positionV>
            <wp:extent cx="683260" cy="942340"/>
            <wp:effectExtent l="0" t="0" r="2540" b="0"/>
            <wp:wrapSquare wrapText="bothSides"/>
            <wp:docPr id="3" name="Picture 3"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8">
                      <a:extLst>
                        <a:ext uri="{28A0092B-C50C-407E-A947-70E740481C1C}">
                          <a14:useLocalDpi xmlns:a14="http://schemas.microsoft.com/office/drawing/2010/main" val="0"/>
                        </a:ext>
                      </a:extLst>
                    </a:blip>
                    <a:srcRect r="75938"/>
                    <a:stretch>
                      <a:fillRect/>
                    </a:stretch>
                  </pic:blipFill>
                  <pic:spPr bwMode="auto">
                    <a:xfrm>
                      <a:off x="0" y="0"/>
                      <a:ext cx="683260" cy="942340"/>
                    </a:xfrm>
                    <a:prstGeom prst="rect">
                      <a:avLst/>
                    </a:prstGeom>
                    <a:noFill/>
                  </pic:spPr>
                </pic:pic>
              </a:graphicData>
            </a:graphic>
            <wp14:sizeRelH relativeFrom="page">
              <wp14:pctWidth>0</wp14:pctWidth>
            </wp14:sizeRelH>
            <wp14:sizeRelV relativeFrom="page">
              <wp14:pctHeight>0</wp14:pctHeight>
            </wp14:sizeRelV>
          </wp:anchor>
        </w:drawing>
      </w: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MINISTRY </w:t>
      </w:r>
    </w:p>
    <w:p w:rsidR="004D2F24" w:rsidRPr="00A02F3E" w:rsidRDefault="004D2F24" w:rsidP="004D2F24">
      <w:pPr>
        <w:jc w:val="center"/>
        <w:rPr>
          <w:rFonts w:cs="Arial"/>
          <w:b/>
          <w:color w:val="005C2A"/>
          <w:sz w:val="20"/>
          <w:lang w:val="en-GB"/>
        </w:rPr>
      </w:pPr>
      <w:r w:rsidRPr="00A02F3E">
        <w:rPr>
          <w:rFonts w:cs="Arial"/>
          <w:b/>
          <w:color w:val="005C2A"/>
          <w:sz w:val="20"/>
          <w:lang w:val="en-GB"/>
        </w:rPr>
        <w:t>PUBLIC WORKS</w:t>
      </w:r>
    </w:p>
    <w:p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REPUBLIC OF SOUTH AFRICA </w:t>
      </w:r>
    </w:p>
    <w:p w:rsidR="004D2F24" w:rsidRPr="00A02F3E" w:rsidRDefault="004D2F24" w:rsidP="004D2F24">
      <w:pPr>
        <w:jc w:val="center"/>
        <w:rPr>
          <w:rFonts w:cs="Arial"/>
          <w:sz w:val="20"/>
          <w:lang w:val="en-GB"/>
        </w:rPr>
      </w:pPr>
    </w:p>
    <w:p w:rsidR="004D2F24" w:rsidRPr="00A02F3E" w:rsidRDefault="004D2F24" w:rsidP="004D2F24">
      <w:pPr>
        <w:jc w:val="center"/>
        <w:rPr>
          <w:rFonts w:cs="Arial"/>
          <w:sz w:val="12"/>
          <w:lang w:val="en-GB"/>
        </w:rPr>
      </w:pPr>
      <w:r w:rsidRPr="00A02F3E">
        <w:rPr>
          <w:rFonts w:cs="Arial"/>
          <w:sz w:val="12"/>
          <w:lang w:val="en-GB"/>
        </w:rPr>
        <w:t>Department of Public Works l Central Government Offices l 256 Madiba Street l Pretoria l Contact: +27 (0)12 406 2034 l +27 (0)12 406 1224</w:t>
      </w:r>
    </w:p>
    <w:p w:rsidR="004D2F24" w:rsidRPr="00A02F3E" w:rsidRDefault="004D2F24" w:rsidP="004D2F24">
      <w:pPr>
        <w:jc w:val="left"/>
        <w:rPr>
          <w:rFonts w:cs="Arial"/>
          <w:sz w:val="12"/>
          <w:lang w:val="en-GB"/>
        </w:rPr>
      </w:pPr>
      <w:r w:rsidRPr="00A02F3E">
        <w:rPr>
          <w:rFonts w:cs="Arial"/>
          <w:sz w:val="12"/>
          <w:lang w:val="en-GB"/>
        </w:rPr>
        <w:t>Private Bag X9155 l CAPE TOWN, 8001 l RSA 4th Floor Parliament Building l 120 Plain Street l CAPE TOWN l Tel: +27 21 468 6900 Fax: +27 21 462 4592</w:t>
      </w:r>
    </w:p>
    <w:p w:rsidR="004D2F24" w:rsidRPr="00A02F3E" w:rsidRDefault="004D2F24" w:rsidP="004D2F24">
      <w:pPr>
        <w:jc w:val="center"/>
        <w:rPr>
          <w:rFonts w:cs="Arial"/>
          <w:sz w:val="12"/>
          <w:lang w:val="en-GB"/>
        </w:rPr>
      </w:pPr>
      <w:r w:rsidRPr="00A02F3E">
        <w:rPr>
          <w:rFonts w:cs="Arial"/>
          <w:sz w:val="12"/>
          <w:lang w:val="en-GB"/>
        </w:rPr>
        <w:t xml:space="preserve"> </w:t>
      </w:r>
      <w:hyperlink r:id="rId9" w:history="1">
        <w:r w:rsidRPr="00A02F3E">
          <w:rPr>
            <w:rFonts w:cs="Arial"/>
            <w:sz w:val="12"/>
            <w:lang w:val="en-GB"/>
          </w:rPr>
          <w:t>www.publicworks.gov.za</w:t>
        </w:r>
      </w:hyperlink>
      <w:r w:rsidRPr="00A02F3E">
        <w:rPr>
          <w:rFonts w:cs="Arial"/>
          <w:sz w:val="12"/>
          <w:lang w:val="en-GB"/>
        </w:rPr>
        <w:t xml:space="preserve"> </w:t>
      </w:r>
    </w:p>
    <w:p w:rsidR="004D2F24" w:rsidRPr="00A02F3E" w:rsidRDefault="004D2F24" w:rsidP="004D2F24">
      <w:pPr>
        <w:jc w:val="left"/>
        <w:rPr>
          <w:rFonts w:cs="Arial"/>
          <w:b/>
          <w:sz w:val="24"/>
          <w:szCs w:val="24"/>
          <w:lang w:val="en-US" w:eastAsia="en-US"/>
        </w:rPr>
      </w:pPr>
    </w:p>
    <w:p w:rsidR="004D2F24" w:rsidRPr="001E265A" w:rsidRDefault="004D2F24" w:rsidP="004D2F24">
      <w:pPr>
        <w:jc w:val="center"/>
        <w:rPr>
          <w:rFonts w:cs="Arial"/>
          <w:b/>
          <w:sz w:val="24"/>
          <w:szCs w:val="24"/>
          <w:lang w:val="en-US" w:eastAsia="en-US"/>
        </w:rPr>
      </w:pPr>
      <w:r w:rsidRPr="001E265A">
        <w:rPr>
          <w:rFonts w:cs="Arial"/>
          <w:b/>
          <w:sz w:val="24"/>
          <w:szCs w:val="24"/>
          <w:lang w:val="en-US" w:eastAsia="en-US"/>
        </w:rPr>
        <w:t xml:space="preserve">NATIONAL </w:t>
      </w:r>
      <w:r w:rsidR="00EA432C" w:rsidRPr="001E265A">
        <w:rPr>
          <w:rFonts w:cs="Arial"/>
          <w:b/>
          <w:sz w:val="24"/>
          <w:szCs w:val="24"/>
          <w:lang w:val="en-US" w:eastAsia="en-US"/>
        </w:rPr>
        <w:t>ASSEMBLY</w:t>
      </w:r>
    </w:p>
    <w:p w:rsidR="009A121F" w:rsidRPr="001E265A" w:rsidRDefault="009A121F" w:rsidP="004D2F24">
      <w:pPr>
        <w:jc w:val="center"/>
        <w:rPr>
          <w:rFonts w:cs="Arial"/>
          <w:b/>
          <w:sz w:val="24"/>
          <w:szCs w:val="24"/>
          <w:lang w:val="en-US" w:eastAsia="en-US"/>
        </w:rPr>
      </w:pPr>
    </w:p>
    <w:p w:rsidR="004D2F24" w:rsidRPr="001E265A" w:rsidRDefault="00BB7B04" w:rsidP="004D2F24">
      <w:pPr>
        <w:jc w:val="center"/>
        <w:rPr>
          <w:rFonts w:cs="Arial"/>
          <w:b/>
          <w:sz w:val="24"/>
          <w:szCs w:val="24"/>
          <w:lang w:val="en-US" w:eastAsia="en-US"/>
        </w:rPr>
      </w:pPr>
      <w:r w:rsidRPr="001E265A">
        <w:rPr>
          <w:rFonts w:cs="Arial"/>
          <w:b/>
          <w:sz w:val="24"/>
          <w:szCs w:val="24"/>
          <w:lang w:val="en-US" w:eastAsia="en-US"/>
        </w:rPr>
        <w:t xml:space="preserve">WRITTEN </w:t>
      </w:r>
      <w:r w:rsidR="004D2F24" w:rsidRPr="001E265A">
        <w:rPr>
          <w:rFonts w:cs="Arial"/>
          <w:b/>
          <w:sz w:val="24"/>
          <w:szCs w:val="24"/>
          <w:lang w:val="en-US" w:eastAsia="en-US"/>
        </w:rPr>
        <w:t>REPLY</w:t>
      </w:r>
    </w:p>
    <w:p w:rsidR="00DC10B2" w:rsidRPr="001E265A" w:rsidRDefault="00DC10B2" w:rsidP="00DC10B2">
      <w:pPr>
        <w:ind w:firstLine="720"/>
        <w:rPr>
          <w:rFonts w:cs="Arial"/>
          <w:sz w:val="24"/>
          <w:szCs w:val="24"/>
          <w:lang w:val="en-GB" w:eastAsia="en-US"/>
        </w:rPr>
      </w:pPr>
    </w:p>
    <w:p w:rsidR="002E6B86" w:rsidRPr="001E265A" w:rsidRDefault="00B44E3D" w:rsidP="00D47EAD">
      <w:pPr>
        <w:ind w:right="-194"/>
        <w:outlineLvl w:val="0"/>
        <w:rPr>
          <w:rFonts w:eastAsia="Calibri" w:cs="Arial"/>
          <w:b/>
          <w:color w:val="000000" w:themeColor="text1"/>
          <w:sz w:val="24"/>
          <w:szCs w:val="24"/>
          <w:lang w:eastAsia="en-US"/>
        </w:rPr>
      </w:pPr>
      <w:r w:rsidRPr="001E265A">
        <w:rPr>
          <w:rFonts w:cs="Arial"/>
          <w:b/>
          <w:sz w:val="24"/>
          <w:szCs w:val="24"/>
          <w:lang w:val="en-US" w:eastAsia="en-US"/>
        </w:rPr>
        <w:t>QUESTION NUMBER:</w:t>
      </w:r>
      <w:r w:rsidRPr="001E265A">
        <w:rPr>
          <w:rFonts w:cs="Arial"/>
          <w:b/>
          <w:sz w:val="24"/>
          <w:szCs w:val="24"/>
          <w:lang w:val="en-US" w:eastAsia="en-US"/>
        </w:rPr>
        <w:tab/>
      </w:r>
      <w:r w:rsidRPr="001E265A">
        <w:rPr>
          <w:rFonts w:cs="Arial"/>
          <w:b/>
          <w:sz w:val="24"/>
          <w:szCs w:val="24"/>
          <w:lang w:val="en-US" w:eastAsia="en-US"/>
        </w:rPr>
        <w:tab/>
      </w:r>
      <w:r w:rsidRPr="001E265A">
        <w:rPr>
          <w:rFonts w:cs="Arial"/>
          <w:b/>
          <w:sz w:val="24"/>
          <w:szCs w:val="24"/>
          <w:lang w:val="en-US" w:eastAsia="en-US"/>
        </w:rPr>
        <w:tab/>
      </w:r>
      <w:r w:rsidRPr="001E265A">
        <w:rPr>
          <w:rFonts w:cs="Arial"/>
          <w:b/>
          <w:sz w:val="24"/>
          <w:szCs w:val="24"/>
          <w:lang w:val="en-US" w:eastAsia="en-US"/>
        </w:rPr>
        <w:tab/>
      </w:r>
      <w:r w:rsidRPr="001E265A">
        <w:rPr>
          <w:rFonts w:cs="Arial"/>
          <w:b/>
          <w:sz w:val="24"/>
          <w:szCs w:val="24"/>
          <w:lang w:val="en-US" w:eastAsia="en-US"/>
        </w:rPr>
        <w:tab/>
        <w:t xml:space="preserve">        </w:t>
      </w:r>
      <w:r w:rsidRPr="001E265A">
        <w:rPr>
          <w:rFonts w:cs="Arial"/>
          <w:b/>
          <w:sz w:val="24"/>
          <w:szCs w:val="24"/>
          <w:lang w:val="en-US" w:eastAsia="en-US"/>
        </w:rPr>
        <w:tab/>
      </w:r>
      <w:r w:rsidR="001E265A" w:rsidRPr="001E265A">
        <w:rPr>
          <w:rFonts w:cs="Arial"/>
          <w:b/>
          <w:sz w:val="24"/>
          <w:szCs w:val="24"/>
        </w:rPr>
        <w:t>857</w:t>
      </w:r>
      <w:r w:rsidR="00DD35FA" w:rsidRPr="001E265A">
        <w:rPr>
          <w:rFonts w:eastAsia="Calibri" w:cs="Arial"/>
          <w:b/>
          <w:sz w:val="24"/>
          <w:szCs w:val="24"/>
        </w:rPr>
        <w:t xml:space="preserve"> </w:t>
      </w:r>
      <w:r w:rsidR="00E526CF" w:rsidRPr="001E265A">
        <w:rPr>
          <w:rFonts w:cs="Arial"/>
          <w:b/>
          <w:sz w:val="24"/>
          <w:szCs w:val="24"/>
          <w:lang w:val="en-US" w:eastAsia="en-US"/>
        </w:rPr>
        <w:t>[</w:t>
      </w:r>
      <w:r w:rsidR="00E51351" w:rsidRPr="001E265A">
        <w:rPr>
          <w:rFonts w:eastAsia="Calibri" w:cs="Arial"/>
          <w:b/>
          <w:sz w:val="24"/>
          <w:szCs w:val="24"/>
          <w:lang w:eastAsia="en-US"/>
        </w:rPr>
        <w:t>NO</w:t>
      </w:r>
      <w:r w:rsidR="00235BF8" w:rsidRPr="001E265A">
        <w:rPr>
          <w:rFonts w:eastAsia="Calibri" w:cs="Arial"/>
          <w:b/>
          <w:sz w:val="24"/>
          <w:szCs w:val="24"/>
          <w:lang w:eastAsia="en-US"/>
        </w:rPr>
        <w:t>.</w:t>
      </w:r>
      <w:r w:rsidR="00235BF8" w:rsidRPr="001E265A">
        <w:rPr>
          <w:sz w:val="24"/>
          <w:szCs w:val="24"/>
        </w:rPr>
        <w:t xml:space="preserve"> </w:t>
      </w:r>
      <w:r w:rsidR="001E265A" w:rsidRPr="001E265A">
        <w:rPr>
          <w:rFonts w:eastAsia="Calibri" w:cs="Arial"/>
          <w:b/>
          <w:sz w:val="24"/>
          <w:szCs w:val="24"/>
          <w:lang w:eastAsia="en-US"/>
        </w:rPr>
        <w:t>NW1021E</w:t>
      </w:r>
      <w:r w:rsidR="00E526CF" w:rsidRPr="001E265A">
        <w:rPr>
          <w:rFonts w:cs="Arial"/>
          <w:b/>
          <w:sz w:val="24"/>
          <w:szCs w:val="24"/>
          <w:lang w:val="en-US" w:eastAsia="en-US"/>
        </w:rPr>
        <w:t>]</w:t>
      </w:r>
    </w:p>
    <w:p w:rsidR="00E526CF" w:rsidRPr="001E265A" w:rsidRDefault="00E526CF" w:rsidP="002E6B86">
      <w:pPr>
        <w:outlineLvl w:val="0"/>
        <w:rPr>
          <w:rFonts w:eastAsia="Calibri" w:cs="Arial"/>
          <w:b/>
          <w:sz w:val="24"/>
          <w:szCs w:val="24"/>
          <w:lang w:val="af-ZA" w:eastAsia="en-US"/>
        </w:rPr>
      </w:pPr>
      <w:r w:rsidRPr="001E265A">
        <w:rPr>
          <w:rFonts w:cs="Arial"/>
          <w:b/>
          <w:sz w:val="24"/>
          <w:szCs w:val="24"/>
          <w:lang w:val="en-US" w:eastAsia="en-US"/>
        </w:rPr>
        <w:t>INTER</w:t>
      </w:r>
      <w:r w:rsidR="00B44E3D" w:rsidRPr="001E265A">
        <w:rPr>
          <w:rFonts w:cs="Arial"/>
          <w:b/>
          <w:sz w:val="24"/>
          <w:szCs w:val="24"/>
          <w:lang w:val="en-US" w:eastAsia="en-US"/>
        </w:rPr>
        <w:t>NAL QUESTION PAPER</w:t>
      </w:r>
      <w:r w:rsidR="00DD25EB" w:rsidRPr="001E265A">
        <w:rPr>
          <w:rFonts w:cs="Arial"/>
          <w:b/>
          <w:sz w:val="24"/>
          <w:szCs w:val="24"/>
          <w:lang w:val="en-US" w:eastAsia="en-US"/>
        </w:rPr>
        <w:t xml:space="preserve"> NO.</w:t>
      </w:r>
      <w:r w:rsidR="00B44E3D" w:rsidRPr="001E265A">
        <w:rPr>
          <w:rFonts w:cs="Arial"/>
          <w:b/>
          <w:sz w:val="24"/>
          <w:szCs w:val="24"/>
          <w:lang w:val="en-US" w:eastAsia="en-US"/>
        </w:rPr>
        <w:t>:</w:t>
      </w:r>
      <w:r w:rsidR="00B44E3D" w:rsidRPr="001E265A">
        <w:rPr>
          <w:rFonts w:cs="Arial"/>
          <w:b/>
          <w:sz w:val="24"/>
          <w:szCs w:val="24"/>
          <w:lang w:val="en-US" w:eastAsia="en-US"/>
        </w:rPr>
        <w:tab/>
      </w:r>
      <w:r w:rsidR="00B44E3D" w:rsidRPr="001E265A">
        <w:rPr>
          <w:rFonts w:cs="Arial"/>
          <w:b/>
          <w:sz w:val="24"/>
          <w:szCs w:val="24"/>
          <w:lang w:val="en-US" w:eastAsia="en-US"/>
        </w:rPr>
        <w:tab/>
      </w:r>
      <w:r w:rsidR="00B44E3D" w:rsidRPr="001E265A">
        <w:rPr>
          <w:rFonts w:cs="Arial"/>
          <w:b/>
          <w:sz w:val="24"/>
          <w:szCs w:val="24"/>
          <w:lang w:val="en-US" w:eastAsia="en-US"/>
        </w:rPr>
        <w:tab/>
      </w:r>
      <w:r w:rsidR="00B44E3D" w:rsidRPr="001E265A">
        <w:rPr>
          <w:rFonts w:cs="Arial"/>
          <w:b/>
          <w:sz w:val="24"/>
          <w:szCs w:val="24"/>
          <w:lang w:val="en-US" w:eastAsia="en-US"/>
        </w:rPr>
        <w:tab/>
      </w:r>
      <w:r w:rsidR="001E265A" w:rsidRPr="001E265A">
        <w:rPr>
          <w:rFonts w:cs="Arial"/>
          <w:b/>
          <w:sz w:val="24"/>
          <w:szCs w:val="24"/>
          <w:lang w:val="en-US" w:eastAsia="en-US"/>
        </w:rPr>
        <w:t>08</w:t>
      </w:r>
    </w:p>
    <w:p w:rsidR="00E526CF" w:rsidRPr="001E265A" w:rsidRDefault="00E526CF" w:rsidP="00E526CF">
      <w:pPr>
        <w:jc w:val="left"/>
        <w:rPr>
          <w:rFonts w:cs="Arial"/>
          <w:b/>
          <w:sz w:val="24"/>
          <w:szCs w:val="24"/>
        </w:rPr>
      </w:pPr>
      <w:r w:rsidRPr="001E265A">
        <w:rPr>
          <w:rFonts w:cs="Arial"/>
          <w:b/>
          <w:sz w:val="24"/>
          <w:szCs w:val="24"/>
          <w:lang w:val="en-US" w:eastAsia="en-US"/>
        </w:rPr>
        <w:t>DAT</w:t>
      </w:r>
      <w:r w:rsidR="00B44E3D" w:rsidRPr="001E265A">
        <w:rPr>
          <w:rFonts w:cs="Arial"/>
          <w:b/>
          <w:sz w:val="24"/>
          <w:szCs w:val="24"/>
          <w:lang w:val="en-US" w:eastAsia="en-US"/>
        </w:rPr>
        <w:t>E OF PUBLICATION:</w:t>
      </w:r>
      <w:r w:rsidR="00B44E3D" w:rsidRPr="001E265A">
        <w:rPr>
          <w:rFonts w:cs="Arial"/>
          <w:b/>
          <w:sz w:val="24"/>
          <w:szCs w:val="24"/>
          <w:lang w:val="en-US" w:eastAsia="en-US"/>
        </w:rPr>
        <w:tab/>
      </w:r>
      <w:r w:rsidR="00B44E3D" w:rsidRPr="001E265A">
        <w:rPr>
          <w:rFonts w:cs="Arial"/>
          <w:b/>
          <w:sz w:val="24"/>
          <w:szCs w:val="24"/>
          <w:lang w:val="en-US" w:eastAsia="en-US"/>
        </w:rPr>
        <w:tab/>
      </w:r>
      <w:r w:rsidR="00B44E3D" w:rsidRPr="001E265A">
        <w:rPr>
          <w:rFonts w:cs="Arial"/>
          <w:b/>
          <w:sz w:val="24"/>
          <w:szCs w:val="24"/>
          <w:lang w:val="en-US" w:eastAsia="en-US"/>
        </w:rPr>
        <w:tab/>
      </w:r>
      <w:r w:rsidR="00B44E3D" w:rsidRPr="001E265A">
        <w:rPr>
          <w:rFonts w:cs="Arial"/>
          <w:b/>
          <w:sz w:val="24"/>
          <w:szCs w:val="24"/>
          <w:lang w:val="en-US" w:eastAsia="en-US"/>
        </w:rPr>
        <w:tab/>
      </w:r>
      <w:r w:rsidR="00B44E3D" w:rsidRPr="001E265A">
        <w:rPr>
          <w:rFonts w:cs="Arial"/>
          <w:b/>
          <w:sz w:val="24"/>
          <w:szCs w:val="24"/>
          <w:lang w:val="en-US" w:eastAsia="en-US"/>
        </w:rPr>
        <w:tab/>
        <w:t xml:space="preserve">        </w:t>
      </w:r>
      <w:r w:rsidR="00B44E3D" w:rsidRPr="001E265A">
        <w:rPr>
          <w:rFonts w:cs="Arial"/>
          <w:b/>
          <w:sz w:val="24"/>
          <w:szCs w:val="24"/>
          <w:lang w:val="en-US" w:eastAsia="en-US"/>
        </w:rPr>
        <w:tab/>
      </w:r>
      <w:r w:rsidR="001E265A" w:rsidRPr="001E265A">
        <w:rPr>
          <w:rFonts w:cs="Arial"/>
          <w:b/>
          <w:sz w:val="24"/>
          <w:szCs w:val="24"/>
        </w:rPr>
        <w:t>12</w:t>
      </w:r>
      <w:r w:rsidR="00093124" w:rsidRPr="001E265A">
        <w:rPr>
          <w:rFonts w:cs="Arial"/>
          <w:b/>
          <w:sz w:val="24"/>
          <w:szCs w:val="24"/>
        </w:rPr>
        <w:t xml:space="preserve"> </w:t>
      </w:r>
      <w:r w:rsidR="00DB2874" w:rsidRPr="001E265A">
        <w:rPr>
          <w:rFonts w:cs="Arial"/>
          <w:b/>
          <w:sz w:val="24"/>
          <w:szCs w:val="24"/>
        </w:rPr>
        <w:t>MARCH</w:t>
      </w:r>
      <w:r w:rsidR="00092A93" w:rsidRPr="001E265A">
        <w:rPr>
          <w:rFonts w:cs="Arial"/>
          <w:b/>
          <w:sz w:val="24"/>
          <w:szCs w:val="24"/>
        </w:rPr>
        <w:t xml:space="preserve"> </w:t>
      </w:r>
      <w:r w:rsidR="004C0C86" w:rsidRPr="001E265A">
        <w:rPr>
          <w:rFonts w:cs="Arial"/>
          <w:b/>
          <w:sz w:val="24"/>
          <w:szCs w:val="24"/>
        </w:rPr>
        <w:t>2021</w:t>
      </w:r>
    </w:p>
    <w:p w:rsidR="00E526CF" w:rsidRPr="001E265A" w:rsidRDefault="00E526CF" w:rsidP="00B44E3D">
      <w:pPr>
        <w:jc w:val="left"/>
        <w:rPr>
          <w:rFonts w:cs="Arial"/>
          <w:b/>
          <w:sz w:val="24"/>
          <w:szCs w:val="24"/>
          <w:lang w:val="en-US" w:eastAsia="en-US"/>
        </w:rPr>
      </w:pPr>
      <w:r w:rsidRPr="001E265A">
        <w:rPr>
          <w:rFonts w:cs="Arial"/>
          <w:b/>
          <w:sz w:val="24"/>
          <w:szCs w:val="24"/>
          <w:lang w:val="en-US" w:eastAsia="en-US"/>
        </w:rPr>
        <w:t>DATE OF REPLY:</w:t>
      </w:r>
      <w:r w:rsidRPr="001E265A">
        <w:rPr>
          <w:rFonts w:cs="Arial"/>
          <w:b/>
          <w:sz w:val="24"/>
          <w:szCs w:val="24"/>
          <w:lang w:val="en-US" w:eastAsia="en-US"/>
        </w:rPr>
        <w:tab/>
      </w:r>
      <w:r w:rsidRPr="001E265A">
        <w:rPr>
          <w:rFonts w:cs="Arial"/>
          <w:b/>
          <w:sz w:val="24"/>
          <w:szCs w:val="24"/>
          <w:lang w:val="en-US" w:eastAsia="en-US"/>
        </w:rPr>
        <w:tab/>
      </w:r>
      <w:r w:rsidRPr="001E265A">
        <w:rPr>
          <w:rFonts w:cs="Arial"/>
          <w:b/>
          <w:sz w:val="24"/>
          <w:szCs w:val="24"/>
          <w:lang w:val="en-US" w:eastAsia="en-US"/>
        </w:rPr>
        <w:tab/>
      </w:r>
      <w:r w:rsidRPr="001E265A">
        <w:rPr>
          <w:rFonts w:cs="Arial"/>
          <w:b/>
          <w:sz w:val="24"/>
          <w:szCs w:val="24"/>
          <w:lang w:val="en-US" w:eastAsia="en-US"/>
        </w:rPr>
        <w:tab/>
      </w:r>
      <w:r w:rsidRPr="001E265A">
        <w:rPr>
          <w:rFonts w:cs="Arial"/>
          <w:b/>
          <w:sz w:val="24"/>
          <w:szCs w:val="24"/>
          <w:lang w:val="en-US" w:eastAsia="en-US"/>
        </w:rPr>
        <w:tab/>
      </w:r>
      <w:r w:rsidRPr="001E265A">
        <w:rPr>
          <w:rFonts w:cs="Arial"/>
          <w:b/>
          <w:sz w:val="24"/>
          <w:szCs w:val="24"/>
          <w:lang w:val="en-US" w:eastAsia="en-US"/>
        </w:rPr>
        <w:tab/>
        <w:t xml:space="preserve">        </w:t>
      </w:r>
      <w:r w:rsidR="00F76576" w:rsidRPr="001E265A">
        <w:rPr>
          <w:rFonts w:cs="Arial"/>
          <w:b/>
          <w:sz w:val="24"/>
          <w:szCs w:val="24"/>
          <w:lang w:val="en-US" w:eastAsia="en-US"/>
        </w:rPr>
        <w:t xml:space="preserve">    </w:t>
      </w:r>
      <w:r w:rsidR="001372AA" w:rsidRPr="001E265A">
        <w:rPr>
          <w:rFonts w:cs="Arial"/>
          <w:b/>
          <w:sz w:val="24"/>
          <w:szCs w:val="24"/>
          <w:lang w:val="en-US" w:eastAsia="en-US"/>
        </w:rPr>
        <w:t xml:space="preserve">   </w:t>
      </w:r>
      <w:r w:rsidR="00F76576" w:rsidRPr="001E265A">
        <w:rPr>
          <w:rFonts w:cs="Arial"/>
          <w:b/>
          <w:sz w:val="24"/>
          <w:szCs w:val="24"/>
          <w:lang w:val="en-US" w:eastAsia="en-US"/>
        </w:rPr>
        <w:t xml:space="preserve"> </w:t>
      </w:r>
      <w:r w:rsidR="0078385A" w:rsidRPr="001E265A">
        <w:rPr>
          <w:rFonts w:cs="Arial"/>
          <w:b/>
          <w:sz w:val="24"/>
          <w:szCs w:val="24"/>
          <w:lang w:val="en-US" w:eastAsia="en-US"/>
        </w:rPr>
        <w:t>MARCH</w:t>
      </w:r>
      <w:r w:rsidR="004C0C86" w:rsidRPr="001E265A">
        <w:rPr>
          <w:rFonts w:cs="Arial"/>
          <w:b/>
          <w:sz w:val="24"/>
          <w:szCs w:val="24"/>
          <w:lang w:val="en-US" w:eastAsia="en-US"/>
        </w:rPr>
        <w:t xml:space="preserve"> 2021</w:t>
      </w:r>
    </w:p>
    <w:p w:rsidR="00A86DF9" w:rsidRPr="001E265A" w:rsidRDefault="00A86DF9" w:rsidP="00B44E3D">
      <w:pPr>
        <w:jc w:val="left"/>
        <w:rPr>
          <w:rFonts w:cs="Arial"/>
          <w:b/>
          <w:sz w:val="24"/>
          <w:szCs w:val="24"/>
          <w:lang w:val="en-US" w:eastAsia="en-US"/>
        </w:rPr>
      </w:pPr>
    </w:p>
    <w:p w:rsidR="000B5EFF" w:rsidRPr="001E265A" w:rsidRDefault="000B5EFF" w:rsidP="00B44E3D">
      <w:pPr>
        <w:jc w:val="left"/>
        <w:rPr>
          <w:rFonts w:cs="Arial"/>
          <w:b/>
          <w:sz w:val="24"/>
          <w:szCs w:val="24"/>
          <w:lang w:val="en-US" w:eastAsia="en-US"/>
        </w:rPr>
      </w:pPr>
    </w:p>
    <w:p w:rsidR="000A6942" w:rsidRPr="001E265A" w:rsidRDefault="001E265A" w:rsidP="000A6942">
      <w:pPr>
        <w:ind w:left="720" w:right="-194" w:hanging="720"/>
        <w:outlineLvl w:val="0"/>
        <w:rPr>
          <w:rFonts w:eastAsia="Calibri" w:cs="Arial"/>
          <w:b/>
          <w:sz w:val="24"/>
          <w:szCs w:val="24"/>
          <w:lang w:eastAsia="en-US"/>
        </w:rPr>
      </w:pPr>
      <w:r w:rsidRPr="001E265A">
        <w:rPr>
          <w:rFonts w:cs="Arial"/>
          <w:b/>
          <w:sz w:val="24"/>
          <w:szCs w:val="24"/>
        </w:rPr>
        <w:t>857</w:t>
      </w:r>
      <w:r w:rsidR="002A4C99" w:rsidRPr="001E265A">
        <w:rPr>
          <w:rFonts w:cs="Arial"/>
          <w:b/>
          <w:sz w:val="24"/>
          <w:szCs w:val="24"/>
        </w:rPr>
        <w:t>.</w:t>
      </w:r>
      <w:r w:rsidR="000B5EFF" w:rsidRPr="001E265A">
        <w:rPr>
          <w:rFonts w:cs="Arial"/>
          <w:b/>
          <w:sz w:val="24"/>
          <w:szCs w:val="24"/>
        </w:rPr>
        <w:tab/>
      </w:r>
      <w:r w:rsidR="00D6608F" w:rsidRPr="001E265A">
        <w:rPr>
          <w:rFonts w:eastAsia="Calibri" w:cs="Arial"/>
          <w:b/>
          <w:sz w:val="24"/>
          <w:szCs w:val="24"/>
          <w:lang w:eastAsia="en-US"/>
        </w:rPr>
        <w:t xml:space="preserve">Mrs H B Hicklin (DA) </w:t>
      </w:r>
      <w:r w:rsidR="00092A93" w:rsidRPr="001E265A">
        <w:rPr>
          <w:rFonts w:cs="Arial"/>
          <w:b/>
          <w:sz w:val="24"/>
          <w:szCs w:val="24"/>
        </w:rPr>
        <w:t>ask</w:t>
      </w:r>
      <w:r w:rsidR="000B5EFF" w:rsidRPr="001E265A">
        <w:rPr>
          <w:rFonts w:cs="Arial"/>
          <w:b/>
          <w:sz w:val="24"/>
          <w:szCs w:val="24"/>
        </w:rPr>
        <w:t>ed</w:t>
      </w:r>
      <w:r w:rsidR="00092A93" w:rsidRPr="001E265A">
        <w:rPr>
          <w:rFonts w:cs="Arial"/>
          <w:b/>
          <w:sz w:val="24"/>
          <w:szCs w:val="24"/>
        </w:rPr>
        <w:t xml:space="preserve"> the Minister of </w:t>
      </w:r>
      <w:r w:rsidR="000A6942" w:rsidRPr="001E265A">
        <w:rPr>
          <w:rFonts w:cs="Arial"/>
          <w:b/>
          <w:sz w:val="24"/>
          <w:szCs w:val="24"/>
        </w:rPr>
        <w:t xml:space="preserve">Public Works and Infrastructure </w:t>
      </w:r>
      <w:r w:rsidR="000A6942" w:rsidRPr="001E265A">
        <w:rPr>
          <w:rFonts w:eastAsia="Calibri" w:cs="Arial"/>
          <w:b/>
          <w:sz w:val="24"/>
          <w:szCs w:val="24"/>
          <w:lang w:eastAsia="en-US"/>
        </w:rPr>
        <w:fldChar w:fldCharType="begin"/>
      </w:r>
      <w:r w:rsidR="000A6942" w:rsidRPr="001E265A">
        <w:rPr>
          <w:rFonts w:eastAsia="Calibri" w:cs="Arial"/>
          <w:sz w:val="24"/>
          <w:szCs w:val="24"/>
          <w:lang w:eastAsia="en-US"/>
        </w:rPr>
        <w:instrText xml:space="preserve"> XE "</w:instrText>
      </w:r>
      <w:r w:rsidR="000A6942" w:rsidRPr="001E265A">
        <w:rPr>
          <w:rFonts w:eastAsia="Calibri" w:cs="Arial"/>
          <w:b/>
          <w:sz w:val="24"/>
          <w:szCs w:val="24"/>
          <w:lang w:eastAsia="en-US"/>
        </w:rPr>
        <w:instrText>Public Works and Infrastructure</w:instrText>
      </w:r>
      <w:r w:rsidR="00EF6106" w:rsidRPr="001E265A">
        <w:rPr>
          <w:rFonts w:eastAsia="Calibri" w:cs="Arial"/>
          <w:sz w:val="24"/>
          <w:szCs w:val="24"/>
          <w:lang w:eastAsia="en-US"/>
        </w:rPr>
        <w:instrText>”</w:instrText>
      </w:r>
      <w:r w:rsidR="000A6942" w:rsidRPr="001E265A">
        <w:rPr>
          <w:rFonts w:eastAsia="Calibri" w:cs="Arial"/>
          <w:b/>
          <w:sz w:val="24"/>
          <w:szCs w:val="24"/>
          <w:lang w:eastAsia="en-US"/>
        </w:rPr>
        <w:fldChar w:fldCharType="end"/>
      </w:r>
      <w:r w:rsidR="000A6942" w:rsidRPr="001E265A">
        <w:rPr>
          <w:rFonts w:eastAsia="Calibri" w:cs="Arial"/>
          <w:b/>
          <w:sz w:val="24"/>
          <w:szCs w:val="24"/>
          <w:lang w:eastAsia="en-US"/>
        </w:rPr>
        <w:t>:</w:t>
      </w:r>
    </w:p>
    <w:p w:rsidR="0094769C" w:rsidRPr="001E265A" w:rsidRDefault="0094769C" w:rsidP="000A6942">
      <w:pPr>
        <w:ind w:left="720" w:right="-194" w:hanging="720"/>
        <w:outlineLvl w:val="0"/>
        <w:rPr>
          <w:rFonts w:cs="Arial"/>
          <w:b/>
          <w:sz w:val="24"/>
          <w:szCs w:val="24"/>
        </w:rPr>
      </w:pPr>
    </w:p>
    <w:p w:rsidR="001E265A" w:rsidRPr="001E265A" w:rsidRDefault="001E265A" w:rsidP="001E265A">
      <w:pPr>
        <w:spacing w:before="100" w:beforeAutospacing="1" w:after="100" w:afterAutospacing="1" w:line="276" w:lineRule="auto"/>
        <w:ind w:left="720" w:hanging="720"/>
        <w:outlineLvl w:val="0"/>
        <w:rPr>
          <w:rFonts w:eastAsia="Calibri" w:cs="Arial"/>
          <w:sz w:val="24"/>
          <w:szCs w:val="24"/>
          <w:lang w:eastAsia="en-US"/>
        </w:rPr>
      </w:pPr>
      <w:r w:rsidRPr="001E265A">
        <w:rPr>
          <w:rFonts w:eastAsia="Calibri" w:cs="Arial"/>
          <w:sz w:val="24"/>
          <w:szCs w:val="24"/>
          <w:lang w:eastAsia="en-US"/>
        </w:rPr>
        <w:t>(1)</w:t>
      </w:r>
      <w:r w:rsidRPr="001E265A">
        <w:rPr>
          <w:rFonts w:eastAsia="Calibri" w:cs="Arial"/>
          <w:sz w:val="24"/>
          <w:szCs w:val="24"/>
          <w:lang w:eastAsia="en-US"/>
        </w:rPr>
        <w:tab/>
        <w:t>With reference to the fitment of all the houses within the Parliamentary villages, and in Acacia Park Parliamentary Village in particular, with alarm systems, but without one of these systems having been activated, what are the reasons why the alarm systems were installed without any means for them to contact either the SA Police Service (SAPS) office or an external security company;</w:t>
      </w:r>
    </w:p>
    <w:p w:rsidR="001E265A" w:rsidRPr="001E265A" w:rsidRDefault="001E265A" w:rsidP="001E265A">
      <w:pPr>
        <w:spacing w:before="100" w:beforeAutospacing="1" w:after="100" w:afterAutospacing="1" w:line="276" w:lineRule="auto"/>
        <w:ind w:left="720" w:hanging="720"/>
        <w:outlineLvl w:val="0"/>
        <w:rPr>
          <w:rFonts w:eastAsia="Calibri" w:cs="Arial"/>
          <w:sz w:val="24"/>
          <w:szCs w:val="24"/>
          <w:lang w:eastAsia="en-US"/>
        </w:rPr>
      </w:pPr>
      <w:r w:rsidRPr="001E265A">
        <w:rPr>
          <w:rFonts w:eastAsia="Calibri" w:cs="Arial"/>
          <w:sz w:val="24"/>
          <w:szCs w:val="24"/>
          <w:lang w:eastAsia="en-US"/>
        </w:rPr>
        <w:t>(2)</w:t>
      </w:r>
      <w:r w:rsidRPr="001E265A">
        <w:rPr>
          <w:rFonts w:eastAsia="Calibri" w:cs="Arial"/>
          <w:sz w:val="24"/>
          <w:szCs w:val="24"/>
          <w:lang w:eastAsia="en-US"/>
        </w:rPr>
        <w:tab/>
        <w:t xml:space="preserve">whether an appropriate study was conducted prior to the installation of perimeter beams along the perimeter wall of the Acacia Park Parliamentary Village; if not, why not; if so, </w:t>
      </w:r>
    </w:p>
    <w:p w:rsidR="001E265A" w:rsidRPr="001E265A" w:rsidRDefault="001E265A" w:rsidP="001E265A">
      <w:pPr>
        <w:spacing w:before="100" w:beforeAutospacing="1" w:after="100" w:afterAutospacing="1" w:line="276" w:lineRule="auto"/>
        <w:ind w:left="720" w:hanging="720"/>
        <w:outlineLvl w:val="0"/>
        <w:rPr>
          <w:rFonts w:eastAsia="Calibri" w:cs="Arial"/>
          <w:sz w:val="24"/>
          <w:szCs w:val="24"/>
          <w:lang w:eastAsia="en-US"/>
        </w:rPr>
      </w:pPr>
      <w:r w:rsidRPr="001E265A">
        <w:rPr>
          <w:rFonts w:eastAsia="Calibri" w:cs="Arial"/>
          <w:sz w:val="24"/>
          <w:szCs w:val="24"/>
          <w:lang w:eastAsia="en-US"/>
        </w:rPr>
        <w:t>(3)</w:t>
      </w:r>
      <w:r w:rsidRPr="001E265A">
        <w:rPr>
          <w:rFonts w:eastAsia="Calibri" w:cs="Arial"/>
          <w:sz w:val="24"/>
          <w:szCs w:val="24"/>
          <w:lang w:eastAsia="en-US"/>
        </w:rPr>
        <w:tab/>
        <w:t>was the terrain along the perimeter walls of the Acacia Park village ascertained through a surveillance study to be suitable for the installation of the perimeter security beams; if not, why not; if so, (a) what are the relevant details and (b) which company was approved to install the security systems and perimeter security beams at Acacia Park;</w:t>
      </w:r>
    </w:p>
    <w:p w:rsidR="001E265A" w:rsidRPr="001E265A" w:rsidRDefault="001E265A" w:rsidP="001E265A">
      <w:pPr>
        <w:spacing w:before="100" w:beforeAutospacing="1"/>
        <w:ind w:left="720" w:hanging="720"/>
        <w:outlineLvl w:val="0"/>
        <w:rPr>
          <w:rFonts w:eastAsia="Calibri" w:cs="Arial"/>
          <w:sz w:val="24"/>
          <w:szCs w:val="24"/>
          <w:lang w:eastAsia="en-US"/>
        </w:rPr>
      </w:pPr>
      <w:r w:rsidRPr="001E265A">
        <w:rPr>
          <w:rFonts w:eastAsia="Calibri" w:cs="Arial"/>
          <w:sz w:val="24"/>
          <w:szCs w:val="24"/>
          <w:lang w:eastAsia="en-US"/>
        </w:rPr>
        <w:t>(4)</w:t>
      </w:r>
      <w:r w:rsidRPr="001E265A">
        <w:rPr>
          <w:rFonts w:eastAsia="Calibri" w:cs="Arial"/>
          <w:sz w:val="24"/>
          <w:szCs w:val="24"/>
          <w:lang w:eastAsia="en-US"/>
        </w:rPr>
        <w:tab/>
        <w:t>whether the correct supply chain management and/or tender processes were followed; if not, why not; if so, what are th</w:t>
      </w:r>
      <w:r w:rsidR="00023174">
        <w:rPr>
          <w:rFonts w:eastAsia="Calibri" w:cs="Arial"/>
          <w:sz w:val="24"/>
          <w:szCs w:val="24"/>
          <w:lang w:eastAsia="en-US"/>
        </w:rPr>
        <w:t>e relevant details?</w:t>
      </w:r>
      <w:r w:rsidR="00023174">
        <w:rPr>
          <w:rFonts w:eastAsia="Calibri" w:cs="Arial"/>
          <w:sz w:val="24"/>
          <w:szCs w:val="24"/>
          <w:lang w:eastAsia="en-US"/>
        </w:rPr>
        <w:tab/>
      </w:r>
      <w:r w:rsidR="00023174">
        <w:rPr>
          <w:rFonts w:eastAsia="Calibri" w:cs="Arial"/>
          <w:sz w:val="24"/>
          <w:szCs w:val="24"/>
          <w:lang w:eastAsia="en-US"/>
        </w:rPr>
        <w:tab/>
        <w:t xml:space="preserve">       </w:t>
      </w:r>
      <w:r w:rsidRPr="001E265A">
        <w:rPr>
          <w:rFonts w:eastAsia="Calibri" w:cs="Arial"/>
          <w:b/>
          <w:sz w:val="24"/>
          <w:szCs w:val="24"/>
          <w:lang w:eastAsia="en-US"/>
        </w:rPr>
        <w:t>NW1021E</w:t>
      </w:r>
    </w:p>
    <w:p w:rsidR="00AB4213" w:rsidRPr="002A4C99" w:rsidRDefault="004D2F24" w:rsidP="001E265A">
      <w:pPr>
        <w:ind w:right="-194"/>
        <w:outlineLvl w:val="0"/>
        <w:rPr>
          <w:rFonts w:cs="Arial"/>
          <w:b/>
          <w:szCs w:val="22"/>
          <w:lang w:eastAsia="en-US"/>
        </w:rPr>
      </w:pPr>
      <w:r w:rsidRPr="002A4C99">
        <w:rPr>
          <w:rFonts w:cs="Arial"/>
          <w:b/>
          <w:szCs w:val="22"/>
          <w:lang w:eastAsia="en-US"/>
        </w:rPr>
        <w:t>____________________________</w:t>
      </w:r>
      <w:r w:rsidR="00E526CF" w:rsidRPr="002A4C99">
        <w:rPr>
          <w:rFonts w:cs="Arial"/>
          <w:b/>
          <w:szCs w:val="22"/>
          <w:lang w:eastAsia="en-US"/>
        </w:rPr>
        <w:t>________________________________________</w:t>
      </w:r>
      <w:r w:rsidR="001C6CA1" w:rsidRPr="002A4C99">
        <w:rPr>
          <w:rFonts w:cs="Arial"/>
          <w:b/>
          <w:szCs w:val="22"/>
          <w:lang w:eastAsia="en-US"/>
        </w:rPr>
        <w:t>_______</w:t>
      </w:r>
      <w:r w:rsidR="00E501BF" w:rsidRPr="002A4C99">
        <w:rPr>
          <w:rFonts w:cs="Arial"/>
          <w:b/>
          <w:szCs w:val="22"/>
          <w:lang w:eastAsia="en-US"/>
        </w:rPr>
        <w:t>_</w:t>
      </w:r>
      <w:r w:rsidR="00E74FEB" w:rsidRPr="002A4C99">
        <w:rPr>
          <w:rFonts w:cs="Arial"/>
          <w:b/>
          <w:szCs w:val="22"/>
          <w:lang w:eastAsia="en-US"/>
        </w:rPr>
        <w:t>__</w:t>
      </w:r>
      <w:r w:rsidR="00C350F6" w:rsidRPr="002A4C99">
        <w:rPr>
          <w:rFonts w:cs="Arial"/>
          <w:b/>
          <w:szCs w:val="22"/>
          <w:lang w:eastAsia="en-US"/>
        </w:rPr>
        <w:t>_</w:t>
      </w:r>
    </w:p>
    <w:p w:rsidR="001E265A" w:rsidRDefault="001E265A" w:rsidP="00EE2AEC">
      <w:pPr>
        <w:rPr>
          <w:rFonts w:cs="Arial"/>
          <w:b/>
          <w:sz w:val="24"/>
          <w:szCs w:val="24"/>
          <w:u w:val="single"/>
          <w:lang w:eastAsia="en-US"/>
        </w:rPr>
      </w:pPr>
    </w:p>
    <w:p w:rsidR="001E265A" w:rsidRDefault="001E265A" w:rsidP="00EE2AEC">
      <w:pPr>
        <w:rPr>
          <w:rFonts w:cs="Arial"/>
          <w:b/>
          <w:sz w:val="24"/>
          <w:szCs w:val="24"/>
          <w:u w:val="single"/>
          <w:lang w:eastAsia="en-US"/>
        </w:rPr>
      </w:pPr>
    </w:p>
    <w:p w:rsidR="004D2F24" w:rsidRDefault="00B44E3D" w:rsidP="00EE2AEC">
      <w:pPr>
        <w:rPr>
          <w:rFonts w:cs="Arial"/>
          <w:b/>
          <w:sz w:val="24"/>
          <w:szCs w:val="24"/>
          <w:lang w:eastAsia="en-US"/>
        </w:rPr>
      </w:pPr>
      <w:r w:rsidRPr="004B7D74">
        <w:rPr>
          <w:rFonts w:cs="Arial"/>
          <w:b/>
          <w:sz w:val="24"/>
          <w:szCs w:val="24"/>
          <w:u w:val="single"/>
          <w:lang w:eastAsia="en-US"/>
        </w:rPr>
        <w:t>REPLY</w:t>
      </w:r>
      <w:r w:rsidR="004D2F24" w:rsidRPr="001C6CA1">
        <w:rPr>
          <w:rFonts w:cs="Arial"/>
          <w:b/>
          <w:sz w:val="24"/>
          <w:szCs w:val="24"/>
          <w:lang w:eastAsia="en-US"/>
        </w:rPr>
        <w:t>:</w:t>
      </w:r>
    </w:p>
    <w:p w:rsidR="003A3C9B" w:rsidRDefault="003A3C9B" w:rsidP="00EE2AEC">
      <w:pPr>
        <w:rPr>
          <w:rFonts w:cs="Arial"/>
          <w:b/>
          <w:sz w:val="24"/>
          <w:szCs w:val="24"/>
          <w:lang w:eastAsia="en-US"/>
        </w:rPr>
      </w:pPr>
    </w:p>
    <w:p w:rsidR="00A555CE" w:rsidRPr="00795A0E" w:rsidRDefault="00093124" w:rsidP="00F44106">
      <w:pPr>
        <w:spacing w:line="360" w:lineRule="auto"/>
        <w:rPr>
          <w:b/>
          <w:bCs/>
          <w:color w:val="FF0000"/>
          <w:sz w:val="24"/>
          <w:szCs w:val="24"/>
        </w:rPr>
      </w:pPr>
      <w:r w:rsidRPr="00795A0E">
        <w:rPr>
          <w:b/>
          <w:bCs/>
          <w:color w:val="FF0000"/>
          <w:sz w:val="24"/>
          <w:szCs w:val="24"/>
        </w:rPr>
        <w:lastRenderedPageBreak/>
        <w:t>The Minister of Public Works and</w:t>
      </w:r>
      <w:r w:rsidR="00693963" w:rsidRPr="00795A0E">
        <w:rPr>
          <w:b/>
          <w:bCs/>
          <w:color w:val="FF0000"/>
          <w:sz w:val="24"/>
          <w:szCs w:val="24"/>
        </w:rPr>
        <w:t xml:space="preserve"> Infrastructure: </w:t>
      </w:r>
    </w:p>
    <w:p w:rsidR="00A010AA" w:rsidRDefault="00A010AA" w:rsidP="00F44106">
      <w:pPr>
        <w:spacing w:line="360" w:lineRule="auto"/>
        <w:rPr>
          <w:bCs/>
          <w:sz w:val="24"/>
          <w:szCs w:val="24"/>
        </w:rPr>
      </w:pPr>
    </w:p>
    <w:p w:rsidR="00A010AA" w:rsidRDefault="0009208C" w:rsidP="00A010AA">
      <w:pPr>
        <w:pStyle w:val="ListParagraph"/>
        <w:numPr>
          <w:ilvl w:val="0"/>
          <w:numId w:val="13"/>
        </w:numPr>
        <w:spacing w:line="360" w:lineRule="auto"/>
        <w:rPr>
          <w:bCs/>
          <w:sz w:val="24"/>
          <w:szCs w:val="24"/>
        </w:rPr>
      </w:pPr>
      <w:r>
        <w:rPr>
          <w:bCs/>
          <w:sz w:val="24"/>
          <w:szCs w:val="24"/>
        </w:rPr>
        <w:t xml:space="preserve">I have been informed by the Department that the </w:t>
      </w:r>
      <w:r w:rsidR="0025530E">
        <w:rPr>
          <w:bCs/>
          <w:sz w:val="24"/>
          <w:szCs w:val="24"/>
        </w:rPr>
        <w:t xml:space="preserve">intruder </w:t>
      </w:r>
      <w:r w:rsidR="00A010AA">
        <w:rPr>
          <w:bCs/>
          <w:sz w:val="24"/>
          <w:szCs w:val="24"/>
        </w:rPr>
        <w:t>alarms were removed and re-instated as part of the scope of work under contract WCS</w:t>
      </w:r>
      <w:r w:rsidR="00D41301">
        <w:rPr>
          <w:bCs/>
          <w:sz w:val="24"/>
          <w:szCs w:val="24"/>
        </w:rPr>
        <w:t xml:space="preserve"> 045661/002 which was the </w:t>
      </w:r>
      <w:r w:rsidR="00A010AA">
        <w:rPr>
          <w:bCs/>
          <w:sz w:val="24"/>
          <w:szCs w:val="24"/>
        </w:rPr>
        <w:t>refurbishment of Se</w:t>
      </w:r>
      <w:r w:rsidR="00157A85">
        <w:rPr>
          <w:bCs/>
          <w:sz w:val="24"/>
          <w:szCs w:val="24"/>
        </w:rPr>
        <w:t>ssional Officials</w:t>
      </w:r>
      <w:r w:rsidR="00EF7779">
        <w:rPr>
          <w:bCs/>
          <w:sz w:val="24"/>
          <w:szCs w:val="24"/>
        </w:rPr>
        <w:t>’</w:t>
      </w:r>
      <w:r w:rsidR="00157A85">
        <w:rPr>
          <w:bCs/>
          <w:sz w:val="24"/>
          <w:szCs w:val="24"/>
        </w:rPr>
        <w:t xml:space="preserve"> a</w:t>
      </w:r>
      <w:r w:rsidR="0025530E">
        <w:rPr>
          <w:bCs/>
          <w:sz w:val="24"/>
          <w:szCs w:val="24"/>
        </w:rPr>
        <w:t>ccommodation.</w:t>
      </w:r>
      <w:r w:rsidR="00D41301">
        <w:rPr>
          <w:bCs/>
          <w:sz w:val="24"/>
          <w:szCs w:val="24"/>
        </w:rPr>
        <w:t xml:space="preserve"> </w:t>
      </w:r>
      <w:r w:rsidR="00E370B1">
        <w:rPr>
          <w:bCs/>
          <w:sz w:val="24"/>
          <w:szCs w:val="24"/>
        </w:rPr>
        <w:t>The challenge however</w:t>
      </w:r>
      <w:r w:rsidR="00EF7779">
        <w:rPr>
          <w:bCs/>
          <w:sz w:val="24"/>
          <w:szCs w:val="24"/>
        </w:rPr>
        <w:t>,</w:t>
      </w:r>
      <w:r w:rsidR="00E370B1">
        <w:rPr>
          <w:bCs/>
          <w:sz w:val="24"/>
          <w:szCs w:val="24"/>
        </w:rPr>
        <w:t xml:space="preserve"> </w:t>
      </w:r>
      <w:r w:rsidR="00D41301">
        <w:rPr>
          <w:bCs/>
          <w:sz w:val="24"/>
          <w:szCs w:val="24"/>
        </w:rPr>
        <w:t>was the ageing infrastructure at SAPS Rondebos</w:t>
      </w:r>
      <w:r w:rsidR="00EF7779">
        <w:rPr>
          <w:bCs/>
          <w:sz w:val="24"/>
          <w:szCs w:val="24"/>
        </w:rPr>
        <w:t>c</w:t>
      </w:r>
      <w:r w:rsidR="00D41301">
        <w:rPr>
          <w:bCs/>
          <w:sz w:val="24"/>
          <w:szCs w:val="24"/>
        </w:rPr>
        <w:t>h Static Protection Service</w:t>
      </w:r>
      <w:r w:rsidR="00EF7779">
        <w:rPr>
          <w:bCs/>
          <w:sz w:val="24"/>
          <w:szCs w:val="24"/>
        </w:rPr>
        <w:t>,</w:t>
      </w:r>
      <w:r w:rsidR="00D41301">
        <w:rPr>
          <w:bCs/>
          <w:sz w:val="24"/>
          <w:szCs w:val="24"/>
        </w:rPr>
        <w:t xml:space="preserve"> </w:t>
      </w:r>
      <w:r w:rsidR="00D90EB6">
        <w:rPr>
          <w:bCs/>
          <w:sz w:val="24"/>
          <w:szCs w:val="24"/>
        </w:rPr>
        <w:t>where</w:t>
      </w:r>
      <w:r w:rsidR="00E370B1">
        <w:rPr>
          <w:bCs/>
          <w:sz w:val="24"/>
          <w:szCs w:val="24"/>
        </w:rPr>
        <w:t xml:space="preserve"> not</w:t>
      </w:r>
      <w:r w:rsidR="00D41301">
        <w:rPr>
          <w:bCs/>
          <w:sz w:val="24"/>
          <w:szCs w:val="24"/>
        </w:rPr>
        <w:t xml:space="preserve"> all intruder alarms reported the signal to</w:t>
      </w:r>
      <w:r w:rsidR="00E370B1">
        <w:rPr>
          <w:bCs/>
          <w:sz w:val="24"/>
          <w:szCs w:val="24"/>
        </w:rPr>
        <w:t xml:space="preserve"> </w:t>
      </w:r>
      <w:r w:rsidR="00D90EB6">
        <w:rPr>
          <w:bCs/>
          <w:sz w:val="24"/>
          <w:szCs w:val="24"/>
        </w:rPr>
        <w:t xml:space="preserve">the </w:t>
      </w:r>
      <w:r w:rsidR="00E370B1">
        <w:rPr>
          <w:bCs/>
          <w:sz w:val="24"/>
          <w:szCs w:val="24"/>
        </w:rPr>
        <w:t>SAPS site office at Groote Schuur Estate.</w:t>
      </w:r>
      <w:r w:rsidR="0025530E">
        <w:rPr>
          <w:bCs/>
          <w:sz w:val="24"/>
          <w:szCs w:val="24"/>
        </w:rPr>
        <w:t xml:space="preserve"> </w:t>
      </w:r>
      <w:r w:rsidR="00E370B1">
        <w:rPr>
          <w:bCs/>
          <w:sz w:val="24"/>
          <w:szCs w:val="24"/>
        </w:rPr>
        <w:t xml:space="preserve">The Department </w:t>
      </w:r>
      <w:r w:rsidR="00EF7779">
        <w:rPr>
          <w:bCs/>
          <w:sz w:val="24"/>
          <w:szCs w:val="24"/>
        </w:rPr>
        <w:t xml:space="preserve">is </w:t>
      </w:r>
      <w:r w:rsidR="00E370B1">
        <w:rPr>
          <w:bCs/>
          <w:sz w:val="24"/>
          <w:szCs w:val="24"/>
        </w:rPr>
        <w:t>currently attending to the</w:t>
      </w:r>
      <w:r w:rsidR="00D41301">
        <w:rPr>
          <w:bCs/>
          <w:sz w:val="24"/>
          <w:szCs w:val="24"/>
        </w:rPr>
        <w:t>se</w:t>
      </w:r>
      <w:r w:rsidR="00E370B1">
        <w:rPr>
          <w:bCs/>
          <w:sz w:val="24"/>
          <w:szCs w:val="24"/>
        </w:rPr>
        <w:t xml:space="preserve"> challenge</w:t>
      </w:r>
      <w:r w:rsidR="004F13EB">
        <w:rPr>
          <w:bCs/>
          <w:sz w:val="24"/>
          <w:szCs w:val="24"/>
        </w:rPr>
        <w:t>s</w:t>
      </w:r>
      <w:r w:rsidR="00E370B1">
        <w:rPr>
          <w:bCs/>
          <w:sz w:val="24"/>
          <w:szCs w:val="24"/>
        </w:rPr>
        <w:t xml:space="preserve"> and will resolve the </w:t>
      </w:r>
      <w:r w:rsidR="0025530E">
        <w:rPr>
          <w:bCs/>
          <w:sz w:val="24"/>
          <w:szCs w:val="24"/>
        </w:rPr>
        <w:t xml:space="preserve">intruder </w:t>
      </w:r>
      <w:r w:rsidR="00E370B1">
        <w:rPr>
          <w:bCs/>
          <w:sz w:val="24"/>
          <w:szCs w:val="24"/>
        </w:rPr>
        <w:t>alarm and signal</w:t>
      </w:r>
      <w:r w:rsidR="004F13EB">
        <w:rPr>
          <w:bCs/>
          <w:sz w:val="24"/>
          <w:szCs w:val="24"/>
        </w:rPr>
        <w:t xml:space="preserve"> under the </w:t>
      </w:r>
      <w:r w:rsidR="00E370B1">
        <w:rPr>
          <w:bCs/>
          <w:sz w:val="24"/>
          <w:szCs w:val="24"/>
        </w:rPr>
        <w:t xml:space="preserve">current MP </w:t>
      </w:r>
      <w:r w:rsidR="00EF7779">
        <w:rPr>
          <w:bCs/>
          <w:sz w:val="24"/>
          <w:szCs w:val="24"/>
        </w:rPr>
        <w:t xml:space="preserve">maintenance </w:t>
      </w:r>
      <w:r w:rsidR="000B46EE">
        <w:rPr>
          <w:bCs/>
          <w:sz w:val="24"/>
          <w:szCs w:val="24"/>
        </w:rPr>
        <w:t>project</w:t>
      </w:r>
      <w:r w:rsidR="006C7396">
        <w:rPr>
          <w:bCs/>
          <w:sz w:val="24"/>
          <w:szCs w:val="24"/>
        </w:rPr>
        <w:t>, WCS 046748.</w:t>
      </w:r>
    </w:p>
    <w:p w:rsidR="000B46EE" w:rsidRDefault="000B46EE" w:rsidP="000B46EE">
      <w:pPr>
        <w:pStyle w:val="ListParagraph"/>
        <w:spacing w:line="360" w:lineRule="auto"/>
        <w:rPr>
          <w:bCs/>
          <w:sz w:val="24"/>
          <w:szCs w:val="24"/>
        </w:rPr>
      </w:pPr>
    </w:p>
    <w:p w:rsidR="000B46EE" w:rsidRDefault="0025530E" w:rsidP="00A010AA">
      <w:pPr>
        <w:pStyle w:val="ListParagraph"/>
        <w:numPr>
          <w:ilvl w:val="0"/>
          <w:numId w:val="13"/>
        </w:numPr>
        <w:spacing w:line="360" w:lineRule="auto"/>
        <w:rPr>
          <w:bCs/>
          <w:sz w:val="24"/>
          <w:szCs w:val="24"/>
        </w:rPr>
      </w:pPr>
      <w:r>
        <w:rPr>
          <w:bCs/>
          <w:sz w:val="24"/>
          <w:szCs w:val="24"/>
        </w:rPr>
        <w:t>Yes,</w:t>
      </w:r>
      <w:r w:rsidR="00D71502">
        <w:rPr>
          <w:bCs/>
          <w:sz w:val="24"/>
          <w:szCs w:val="24"/>
        </w:rPr>
        <w:t xml:space="preserve"> at the inception of the project in 2015</w:t>
      </w:r>
      <w:r w:rsidR="00D90EB6">
        <w:rPr>
          <w:bCs/>
          <w:sz w:val="24"/>
          <w:szCs w:val="24"/>
        </w:rPr>
        <w:t>,</w:t>
      </w:r>
      <w:r w:rsidR="00D71502">
        <w:rPr>
          <w:bCs/>
          <w:sz w:val="24"/>
          <w:szCs w:val="24"/>
        </w:rPr>
        <w:t xml:space="preserve"> the</w:t>
      </w:r>
      <w:r w:rsidR="00EF7779">
        <w:rPr>
          <w:bCs/>
          <w:sz w:val="24"/>
          <w:szCs w:val="24"/>
        </w:rPr>
        <w:t xml:space="preserve"> appropriate study w</w:t>
      </w:r>
      <w:r>
        <w:rPr>
          <w:bCs/>
          <w:sz w:val="24"/>
          <w:szCs w:val="24"/>
        </w:rPr>
        <w:t xml:space="preserve">as done </w:t>
      </w:r>
      <w:r w:rsidR="00EF7779">
        <w:rPr>
          <w:bCs/>
          <w:sz w:val="24"/>
          <w:szCs w:val="24"/>
        </w:rPr>
        <w:t xml:space="preserve">through the </w:t>
      </w:r>
      <w:r>
        <w:rPr>
          <w:bCs/>
          <w:sz w:val="24"/>
          <w:szCs w:val="24"/>
        </w:rPr>
        <w:t>SAPS Security Assessment Report</w:t>
      </w:r>
      <w:r w:rsidR="00AD6FF0">
        <w:rPr>
          <w:bCs/>
          <w:sz w:val="24"/>
          <w:szCs w:val="24"/>
        </w:rPr>
        <w:t>.</w:t>
      </w:r>
    </w:p>
    <w:p w:rsidR="00AD6FF0" w:rsidRPr="00AD6FF0" w:rsidRDefault="00AD6FF0" w:rsidP="00AD6FF0">
      <w:pPr>
        <w:pStyle w:val="ListParagraph"/>
        <w:rPr>
          <w:bCs/>
          <w:sz w:val="24"/>
          <w:szCs w:val="24"/>
        </w:rPr>
      </w:pPr>
    </w:p>
    <w:p w:rsidR="00AD6FF0" w:rsidRDefault="00AD6FF0" w:rsidP="00A010AA">
      <w:pPr>
        <w:pStyle w:val="ListParagraph"/>
        <w:numPr>
          <w:ilvl w:val="0"/>
          <w:numId w:val="13"/>
        </w:numPr>
        <w:spacing w:line="360" w:lineRule="auto"/>
        <w:rPr>
          <w:bCs/>
          <w:sz w:val="24"/>
          <w:szCs w:val="24"/>
        </w:rPr>
      </w:pPr>
      <w:r>
        <w:rPr>
          <w:bCs/>
          <w:sz w:val="24"/>
          <w:szCs w:val="24"/>
        </w:rPr>
        <w:t>Yes,</w:t>
      </w:r>
      <w:r w:rsidRPr="00AD6FF0">
        <w:rPr>
          <w:bCs/>
          <w:sz w:val="24"/>
          <w:szCs w:val="24"/>
        </w:rPr>
        <w:t xml:space="preserve"> </w:t>
      </w:r>
      <w:r w:rsidR="00D71502">
        <w:rPr>
          <w:bCs/>
          <w:sz w:val="24"/>
          <w:szCs w:val="24"/>
        </w:rPr>
        <w:t xml:space="preserve">the appropriate study </w:t>
      </w:r>
      <w:r w:rsidR="00EF7779">
        <w:rPr>
          <w:bCs/>
          <w:sz w:val="24"/>
          <w:szCs w:val="24"/>
        </w:rPr>
        <w:t xml:space="preserve">was </w:t>
      </w:r>
      <w:r w:rsidR="00D71502">
        <w:rPr>
          <w:bCs/>
          <w:sz w:val="24"/>
          <w:szCs w:val="24"/>
        </w:rPr>
        <w:t xml:space="preserve">done through the </w:t>
      </w:r>
      <w:r>
        <w:rPr>
          <w:bCs/>
          <w:sz w:val="24"/>
          <w:szCs w:val="24"/>
        </w:rPr>
        <w:t>SAPS Security Assessment Report.</w:t>
      </w:r>
    </w:p>
    <w:p w:rsidR="00EF7779" w:rsidRPr="00EF7779" w:rsidRDefault="00EF7779" w:rsidP="00EF7779">
      <w:pPr>
        <w:pStyle w:val="ListParagraph"/>
        <w:rPr>
          <w:bCs/>
          <w:sz w:val="24"/>
          <w:szCs w:val="24"/>
        </w:rPr>
      </w:pPr>
    </w:p>
    <w:p w:rsidR="00EF7779" w:rsidRDefault="0029061C" w:rsidP="00EF7779">
      <w:pPr>
        <w:pStyle w:val="ListParagraph"/>
        <w:numPr>
          <w:ilvl w:val="0"/>
          <w:numId w:val="16"/>
        </w:numPr>
        <w:spacing w:line="360" w:lineRule="auto"/>
        <w:rPr>
          <w:bCs/>
          <w:sz w:val="24"/>
          <w:szCs w:val="24"/>
        </w:rPr>
      </w:pPr>
      <w:r>
        <w:rPr>
          <w:bCs/>
          <w:sz w:val="24"/>
          <w:szCs w:val="24"/>
        </w:rPr>
        <w:t>It was recommended that the perimeter of the par</w:t>
      </w:r>
      <w:r w:rsidR="00965102">
        <w:rPr>
          <w:bCs/>
          <w:sz w:val="24"/>
          <w:szCs w:val="24"/>
        </w:rPr>
        <w:t>k must consist of the following:</w:t>
      </w:r>
    </w:p>
    <w:p w:rsidR="0029061C" w:rsidRDefault="0029061C" w:rsidP="0029061C">
      <w:pPr>
        <w:pStyle w:val="ListParagraph"/>
        <w:numPr>
          <w:ilvl w:val="0"/>
          <w:numId w:val="17"/>
        </w:numPr>
        <w:spacing w:line="360" w:lineRule="auto"/>
        <w:rPr>
          <w:bCs/>
          <w:sz w:val="24"/>
          <w:szCs w:val="24"/>
        </w:rPr>
      </w:pPr>
      <w:r>
        <w:rPr>
          <w:bCs/>
          <w:sz w:val="24"/>
          <w:szCs w:val="24"/>
        </w:rPr>
        <w:t xml:space="preserve">Single welded </w:t>
      </w:r>
      <w:r w:rsidR="00965102">
        <w:rPr>
          <w:bCs/>
          <w:sz w:val="24"/>
          <w:szCs w:val="24"/>
        </w:rPr>
        <w:t xml:space="preserve">mesh </w:t>
      </w:r>
      <w:r w:rsidR="00D90EB6">
        <w:rPr>
          <w:bCs/>
          <w:sz w:val="24"/>
          <w:szCs w:val="24"/>
        </w:rPr>
        <w:t>fence (</w:t>
      </w:r>
      <w:r w:rsidR="00965102">
        <w:rPr>
          <w:bCs/>
          <w:sz w:val="24"/>
          <w:szCs w:val="24"/>
        </w:rPr>
        <w:t>high security fence);</w:t>
      </w:r>
    </w:p>
    <w:p w:rsidR="0029061C" w:rsidRDefault="0029061C" w:rsidP="0029061C">
      <w:pPr>
        <w:pStyle w:val="ListParagraph"/>
        <w:numPr>
          <w:ilvl w:val="0"/>
          <w:numId w:val="17"/>
        </w:numPr>
        <w:spacing w:line="360" w:lineRule="auto"/>
        <w:rPr>
          <w:bCs/>
          <w:sz w:val="24"/>
          <w:szCs w:val="24"/>
        </w:rPr>
      </w:pPr>
      <w:r>
        <w:rPr>
          <w:bCs/>
          <w:sz w:val="24"/>
          <w:szCs w:val="24"/>
        </w:rPr>
        <w:t xml:space="preserve">Concrete plinth </w:t>
      </w:r>
      <w:r w:rsidR="00965102">
        <w:rPr>
          <w:bCs/>
          <w:sz w:val="24"/>
          <w:szCs w:val="24"/>
        </w:rPr>
        <w:t>underneath;</w:t>
      </w:r>
    </w:p>
    <w:p w:rsidR="0029061C" w:rsidRDefault="0029061C" w:rsidP="0029061C">
      <w:pPr>
        <w:pStyle w:val="ListParagraph"/>
        <w:numPr>
          <w:ilvl w:val="0"/>
          <w:numId w:val="17"/>
        </w:numPr>
        <w:spacing w:line="360" w:lineRule="auto"/>
        <w:rPr>
          <w:bCs/>
          <w:sz w:val="24"/>
          <w:szCs w:val="24"/>
        </w:rPr>
      </w:pPr>
      <w:r>
        <w:rPr>
          <w:bCs/>
          <w:sz w:val="24"/>
          <w:szCs w:val="24"/>
        </w:rPr>
        <w:t>Effective perimeter illumination for easy patrol and enhancement of cameras either during the night or adverse weather conditions, SANS 10389-2</w:t>
      </w:r>
      <w:r w:rsidR="00965102">
        <w:rPr>
          <w:bCs/>
          <w:sz w:val="24"/>
          <w:szCs w:val="24"/>
        </w:rPr>
        <w:t>;</w:t>
      </w:r>
    </w:p>
    <w:p w:rsidR="00AC09F6" w:rsidRDefault="00AC09F6" w:rsidP="0029061C">
      <w:pPr>
        <w:pStyle w:val="ListParagraph"/>
        <w:numPr>
          <w:ilvl w:val="0"/>
          <w:numId w:val="17"/>
        </w:numPr>
        <w:spacing w:line="360" w:lineRule="auto"/>
        <w:rPr>
          <w:bCs/>
          <w:sz w:val="24"/>
          <w:szCs w:val="24"/>
        </w:rPr>
      </w:pPr>
      <w:r>
        <w:rPr>
          <w:bCs/>
          <w:sz w:val="24"/>
          <w:szCs w:val="24"/>
        </w:rPr>
        <w:t>Beams were already fitted for detecting would-be intruders trying to tamper with the fence and/or</w:t>
      </w:r>
      <w:r w:rsidR="00965102">
        <w:rPr>
          <w:bCs/>
          <w:sz w:val="24"/>
          <w:szCs w:val="24"/>
        </w:rPr>
        <w:t xml:space="preserve"> for zone breaching;</w:t>
      </w:r>
    </w:p>
    <w:p w:rsidR="00AC09F6" w:rsidRDefault="00AC09F6" w:rsidP="0029061C">
      <w:pPr>
        <w:pStyle w:val="ListParagraph"/>
        <w:numPr>
          <w:ilvl w:val="0"/>
          <w:numId w:val="17"/>
        </w:numPr>
        <w:spacing w:line="360" w:lineRule="auto"/>
        <w:rPr>
          <w:bCs/>
          <w:sz w:val="24"/>
          <w:szCs w:val="24"/>
        </w:rPr>
      </w:pPr>
      <w:r>
        <w:rPr>
          <w:bCs/>
          <w:sz w:val="24"/>
          <w:szCs w:val="24"/>
        </w:rPr>
        <w:t>The fence must</w:t>
      </w:r>
      <w:r w:rsidR="0009208C">
        <w:rPr>
          <w:bCs/>
          <w:sz w:val="24"/>
          <w:szCs w:val="24"/>
        </w:rPr>
        <w:t>,</w:t>
      </w:r>
      <w:r>
        <w:rPr>
          <w:bCs/>
          <w:sz w:val="24"/>
          <w:szCs w:val="24"/>
        </w:rPr>
        <w:t xml:space="preserve"> at all times</w:t>
      </w:r>
      <w:r w:rsidR="0009208C">
        <w:rPr>
          <w:bCs/>
          <w:sz w:val="24"/>
          <w:szCs w:val="24"/>
        </w:rPr>
        <w:t>,</w:t>
      </w:r>
      <w:r>
        <w:rPr>
          <w:bCs/>
          <w:sz w:val="24"/>
          <w:szCs w:val="24"/>
        </w:rPr>
        <w:t xml:space="preserve"> be free from holes and/or any sort of damages,</w:t>
      </w:r>
    </w:p>
    <w:p w:rsidR="00AC09F6" w:rsidRDefault="00AC09F6" w:rsidP="0029061C">
      <w:pPr>
        <w:pStyle w:val="ListParagraph"/>
        <w:numPr>
          <w:ilvl w:val="0"/>
          <w:numId w:val="17"/>
        </w:numPr>
        <w:spacing w:line="360" w:lineRule="auto"/>
        <w:rPr>
          <w:bCs/>
          <w:sz w:val="24"/>
          <w:szCs w:val="24"/>
        </w:rPr>
      </w:pPr>
      <w:r>
        <w:rPr>
          <w:bCs/>
          <w:sz w:val="24"/>
          <w:szCs w:val="24"/>
        </w:rPr>
        <w:t>Vegetation around the</w:t>
      </w:r>
      <w:r w:rsidR="00965102">
        <w:rPr>
          <w:bCs/>
          <w:sz w:val="24"/>
          <w:szCs w:val="24"/>
        </w:rPr>
        <w:t xml:space="preserve"> fence was also not </w:t>
      </w:r>
      <w:r w:rsidR="00D90EB6">
        <w:rPr>
          <w:bCs/>
          <w:sz w:val="24"/>
          <w:szCs w:val="24"/>
        </w:rPr>
        <w:t>recommended; and</w:t>
      </w:r>
    </w:p>
    <w:p w:rsidR="00AC09F6" w:rsidRDefault="00AC09F6" w:rsidP="0029061C">
      <w:pPr>
        <w:pStyle w:val="ListParagraph"/>
        <w:numPr>
          <w:ilvl w:val="0"/>
          <w:numId w:val="17"/>
        </w:numPr>
        <w:spacing w:line="360" w:lineRule="auto"/>
        <w:rPr>
          <w:bCs/>
          <w:sz w:val="24"/>
          <w:szCs w:val="24"/>
        </w:rPr>
      </w:pPr>
      <w:r>
        <w:rPr>
          <w:bCs/>
          <w:sz w:val="24"/>
          <w:szCs w:val="24"/>
        </w:rPr>
        <w:t>The placing and number of cameras</w:t>
      </w:r>
      <w:r w:rsidR="00D0032E">
        <w:rPr>
          <w:bCs/>
          <w:sz w:val="24"/>
          <w:szCs w:val="24"/>
        </w:rPr>
        <w:t>, namely 17 (PTZ) Pan Tilt Zoom in Acacia Park,</w:t>
      </w:r>
      <w:r w:rsidR="006255EA">
        <w:rPr>
          <w:bCs/>
          <w:sz w:val="24"/>
          <w:szCs w:val="24"/>
        </w:rPr>
        <w:t xml:space="preserve"> </w:t>
      </w:r>
      <w:r w:rsidR="00D0032E">
        <w:rPr>
          <w:bCs/>
          <w:sz w:val="24"/>
          <w:szCs w:val="24"/>
        </w:rPr>
        <w:t>6 fixed and 5 (</w:t>
      </w:r>
      <w:r w:rsidR="00D90EB6">
        <w:rPr>
          <w:bCs/>
          <w:sz w:val="24"/>
          <w:szCs w:val="24"/>
        </w:rPr>
        <w:t>PTZ) in</w:t>
      </w:r>
      <w:r w:rsidR="00D0032E">
        <w:rPr>
          <w:bCs/>
          <w:sz w:val="24"/>
          <w:szCs w:val="24"/>
        </w:rPr>
        <w:t xml:space="preserve"> Pelican Park and 7 fixed and 5 (PTZ) in Pelican Park.</w:t>
      </w:r>
    </w:p>
    <w:p w:rsidR="00EF7779" w:rsidRPr="00EF7779" w:rsidRDefault="00EF7779" w:rsidP="00EF7779">
      <w:pPr>
        <w:pStyle w:val="ListParagraph"/>
        <w:numPr>
          <w:ilvl w:val="0"/>
          <w:numId w:val="16"/>
        </w:numPr>
        <w:spacing w:line="360" w:lineRule="auto"/>
        <w:rPr>
          <w:bCs/>
          <w:sz w:val="24"/>
          <w:szCs w:val="24"/>
        </w:rPr>
      </w:pPr>
      <w:r>
        <w:rPr>
          <w:bCs/>
          <w:sz w:val="24"/>
          <w:szCs w:val="24"/>
        </w:rPr>
        <w:t>Liberty Technologies was sub</w:t>
      </w:r>
      <w:r w:rsidR="0009208C">
        <w:rPr>
          <w:bCs/>
          <w:sz w:val="24"/>
          <w:szCs w:val="24"/>
        </w:rPr>
        <w:t>-</w:t>
      </w:r>
      <w:bookmarkStart w:id="0" w:name="_GoBack"/>
      <w:bookmarkEnd w:id="0"/>
      <w:r>
        <w:rPr>
          <w:bCs/>
          <w:sz w:val="24"/>
          <w:szCs w:val="24"/>
        </w:rPr>
        <w:t>contracted by Bambana Management Services to install the security system and perimeter security beams at Acacia Park.</w:t>
      </w:r>
    </w:p>
    <w:p w:rsidR="00AD6FF0" w:rsidRPr="00AD6FF0" w:rsidRDefault="00AD6FF0" w:rsidP="00AD6FF0">
      <w:pPr>
        <w:pStyle w:val="ListParagraph"/>
        <w:rPr>
          <w:bCs/>
          <w:sz w:val="24"/>
          <w:szCs w:val="24"/>
        </w:rPr>
      </w:pPr>
    </w:p>
    <w:p w:rsidR="00AD6FF0" w:rsidRPr="00A010AA" w:rsidRDefault="00EF7779" w:rsidP="00A010AA">
      <w:pPr>
        <w:pStyle w:val="ListParagraph"/>
        <w:numPr>
          <w:ilvl w:val="0"/>
          <w:numId w:val="13"/>
        </w:numPr>
        <w:spacing w:line="360" w:lineRule="auto"/>
        <w:rPr>
          <w:bCs/>
          <w:sz w:val="24"/>
          <w:szCs w:val="24"/>
        </w:rPr>
      </w:pPr>
      <w:r>
        <w:rPr>
          <w:bCs/>
          <w:sz w:val="24"/>
          <w:szCs w:val="24"/>
        </w:rPr>
        <w:lastRenderedPageBreak/>
        <w:t>Yes, the correct tender process was followed</w:t>
      </w:r>
      <w:r w:rsidR="00D90EB6">
        <w:rPr>
          <w:bCs/>
          <w:sz w:val="24"/>
          <w:szCs w:val="24"/>
        </w:rPr>
        <w:t>. T</w:t>
      </w:r>
      <w:r>
        <w:rPr>
          <w:bCs/>
          <w:sz w:val="24"/>
          <w:szCs w:val="24"/>
        </w:rPr>
        <w:t xml:space="preserve">he open tender was advertised in line with </w:t>
      </w:r>
      <w:r w:rsidR="00FB125C">
        <w:rPr>
          <w:bCs/>
          <w:sz w:val="24"/>
          <w:szCs w:val="24"/>
        </w:rPr>
        <w:t>sound supply chain management processes</w:t>
      </w:r>
      <w:r>
        <w:rPr>
          <w:bCs/>
          <w:sz w:val="24"/>
          <w:szCs w:val="24"/>
        </w:rPr>
        <w:t xml:space="preserve">. The contract for the upgrading of the access control at the three Parliamentary Villages undertaken in 2015 amounted to </w:t>
      </w:r>
      <w:r w:rsidR="00FB125C">
        <w:rPr>
          <w:bCs/>
          <w:sz w:val="24"/>
          <w:szCs w:val="24"/>
        </w:rPr>
        <w:t>R32 231 266.29 and the successful bidder was Bambana Management Services.</w:t>
      </w:r>
    </w:p>
    <w:p w:rsidR="00C372EB" w:rsidRDefault="00C372EB" w:rsidP="00C372EB">
      <w:pPr>
        <w:jc w:val="left"/>
        <w:rPr>
          <w:rFonts w:cs="Arial"/>
          <w:b/>
          <w:bCs/>
          <w:sz w:val="24"/>
          <w:szCs w:val="24"/>
          <w:lang w:val="en-US" w:eastAsia="en-US"/>
        </w:rPr>
      </w:pPr>
    </w:p>
    <w:p w:rsidR="00EB4C8C" w:rsidRDefault="00EB4C8C" w:rsidP="0048607D">
      <w:pPr>
        <w:spacing w:line="276" w:lineRule="auto"/>
        <w:rPr>
          <w:b/>
          <w:bCs/>
          <w:sz w:val="24"/>
          <w:szCs w:val="24"/>
        </w:rPr>
      </w:pPr>
    </w:p>
    <w:sectPr w:rsidR="00EB4C8C" w:rsidSect="00847567">
      <w:headerReference w:type="default" r:id="rId10"/>
      <w:footerReference w:type="default" r:id="rId11"/>
      <w:pgSz w:w="12240" w:h="15840"/>
      <w:pgMar w:top="851" w:right="1183" w:bottom="907" w:left="1531" w:header="397" w:footer="62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446C" w:rsidRDefault="00CE446C" w:rsidP="00B01072">
      <w:r>
        <w:separator/>
      </w:r>
    </w:p>
  </w:endnote>
  <w:endnote w:type="continuationSeparator" w:id="0">
    <w:p w:rsidR="00CE446C" w:rsidRDefault="00CE446C" w:rsidP="00B01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4B3" w:rsidRPr="000B4F40" w:rsidRDefault="008744B3" w:rsidP="00174560">
    <w:pPr>
      <w:pStyle w:val="Footer"/>
      <w:pBdr>
        <w:top w:val="thinThickSmallGap" w:sz="24" w:space="0" w:color="622423" w:themeColor="accent2" w:themeShade="7F"/>
      </w:pBdr>
      <w:rPr>
        <w:rFonts w:asciiTheme="majorHAnsi" w:eastAsiaTheme="majorEastAsia" w:hAnsiTheme="majorHAnsi" w:cstheme="majorBidi"/>
        <w:b/>
        <w:sz w:val="16"/>
        <w:szCs w:val="16"/>
      </w:rPr>
    </w:pPr>
    <w:r>
      <w:rPr>
        <w:rFonts w:eastAsiaTheme="majorEastAsia" w:cs="Arial"/>
        <w:b/>
        <w:sz w:val="18"/>
        <w:szCs w:val="18"/>
      </w:rPr>
      <w:t xml:space="preserve">NATIONAL ASSEMBLY QUESTION </w:t>
    </w:r>
    <w:r w:rsidR="001E265A">
      <w:rPr>
        <w:rFonts w:eastAsiaTheme="majorEastAsia" w:cs="Arial"/>
        <w:b/>
        <w:sz w:val="18"/>
        <w:szCs w:val="18"/>
      </w:rPr>
      <w:t>NO. 857</w:t>
    </w:r>
    <w:r w:rsidRPr="00200E04">
      <w:rPr>
        <w:rFonts w:eastAsiaTheme="majorEastAsia" w:cs="Arial"/>
        <w:b/>
        <w:sz w:val="18"/>
        <w:szCs w:val="18"/>
      </w:rPr>
      <w:t xml:space="preserve"> (Written</w:t>
    </w:r>
    <w:r>
      <w:rPr>
        <w:rFonts w:eastAsiaTheme="majorEastAsia" w:cs="Arial"/>
        <w:b/>
        <w:sz w:val="18"/>
        <w:szCs w:val="18"/>
      </w:rPr>
      <w:t>)</w:t>
    </w:r>
    <w:r w:rsidRPr="004C0C86">
      <w:t xml:space="preserve"> </w:t>
    </w:r>
    <w:r>
      <w:rPr>
        <w:rFonts w:eastAsiaTheme="majorEastAsia" w:cs="Arial"/>
        <w:b/>
        <w:sz w:val="18"/>
        <w:szCs w:val="18"/>
      </w:rPr>
      <w:t>Mrs H B Hicklin (DA)</w:t>
    </w:r>
    <w:r w:rsidRPr="00E66692">
      <w:rPr>
        <w:rFonts w:eastAsiaTheme="majorEastAsia" w:cs="Arial"/>
        <w:b/>
        <w:sz w:val="18"/>
        <w:szCs w:val="18"/>
      </w:rPr>
      <w:ptab w:relativeTo="margin" w:alignment="right" w:leader="none"/>
    </w:r>
    <w:r>
      <w:rPr>
        <w:rFonts w:eastAsiaTheme="majorEastAsia" w:cs="Arial"/>
        <w:b/>
        <w:sz w:val="18"/>
        <w:szCs w:val="18"/>
      </w:rPr>
      <w:t xml:space="preserve">PAGE </w:t>
    </w:r>
    <w:r w:rsidRPr="00E66692">
      <w:rPr>
        <w:rFonts w:eastAsiaTheme="minorEastAsia" w:cs="Arial"/>
        <w:b/>
        <w:sz w:val="18"/>
        <w:szCs w:val="18"/>
      </w:rPr>
      <w:fldChar w:fldCharType="begin"/>
    </w:r>
    <w:r w:rsidRPr="00E66692">
      <w:rPr>
        <w:rFonts w:cs="Arial"/>
        <w:b/>
        <w:sz w:val="18"/>
        <w:szCs w:val="18"/>
      </w:rPr>
      <w:instrText xml:space="preserve"> PAGE   \* MERGEFORMAT </w:instrText>
    </w:r>
    <w:r w:rsidRPr="00E66692">
      <w:rPr>
        <w:rFonts w:eastAsiaTheme="minorEastAsia" w:cs="Arial"/>
        <w:b/>
        <w:sz w:val="18"/>
        <w:szCs w:val="18"/>
      </w:rPr>
      <w:fldChar w:fldCharType="separate"/>
    </w:r>
    <w:r w:rsidR="0009208C" w:rsidRPr="0009208C">
      <w:rPr>
        <w:rFonts w:eastAsiaTheme="majorEastAsia" w:cs="Arial"/>
        <w:b/>
        <w:noProof/>
        <w:sz w:val="18"/>
        <w:szCs w:val="18"/>
      </w:rPr>
      <w:t>3</w:t>
    </w:r>
    <w:r w:rsidRPr="00E66692">
      <w:rPr>
        <w:rFonts w:eastAsiaTheme="majorEastAsia" w:cs="Arial"/>
        <w:b/>
        <w:noProof/>
        <w:sz w:val="18"/>
        <w:szCs w:val="18"/>
      </w:rPr>
      <w:fldChar w:fldCharType="end"/>
    </w:r>
  </w:p>
  <w:p w:rsidR="008744B3" w:rsidRPr="000B4F40" w:rsidRDefault="008744B3" w:rsidP="00E66692">
    <w:pPr>
      <w:pStyle w:val="Footer"/>
      <w:pBdr>
        <w:top w:val="thinThickSmallGap" w:sz="24" w:space="0" w:color="622423" w:themeColor="accent2" w:themeShade="7F"/>
      </w:pBdr>
      <w:rPr>
        <w:rFonts w:asciiTheme="majorHAnsi" w:eastAsiaTheme="majorEastAsia" w:hAnsiTheme="majorHAnsi" w:cstheme="majorBidi"/>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446C" w:rsidRDefault="00CE446C" w:rsidP="00B01072">
      <w:r>
        <w:separator/>
      </w:r>
    </w:p>
  </w:footnote>
  <w:footnote w:type="continuationSeparator" w:id="0">
    <w:p w:rsidR="00CE446C" w:rsidRDefault="00CE446C" w:rsidP="00B010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4B3" w:rsidRDefault="008744B3">
    <w:pPr>
      <w:pStyle w:val="Header"/>
      <w:jc w:val="right"/>
    </w:pPr>
  </w:p>
  <w:p w:rsidR="008744B3" w:rsidRDefault="008744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53159"/>
    <w:multiLevelType w:val="hybridMultilevel"/>
    <w:tmpl w:val="DDD4B1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F32AF3"/>
    <w:multiLevelType w:val="hybridMultilevel"/>
    <w:tmpl w:val="C368EF42"/>
    <w:lvl w:ilvl="0" w:tplc="9DB00818">
      <w:numFmt w:val="bullet"/>
      <w:lvlText w:val=""/>
      <w:lvlJc w:val="left"/>
      <w:pPr>
        <w:ind w:left="1069" w:hanging="360"/>
      </w:pPr>
      <w:rPr>
        <w:rFonts w:ascii="Symbol" w:eastAsia="Times New Roman" w:hAnsi="Symbol" w:cs="Arial"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2" w15:restartNumberingAfterBreak="0">
    <w:nsid w:val="17386773"/>
    <w:multiLevelType w:val="hybridMultilevel"/>
    <w:tmpl w:val="3244E8BE"/>
    <w:lvl w:ilvl="0" w:tplc="AD7E6FF2">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79E43D9"/>
    <w:multiLevelType w:val="hybridMultilevel"/>
    <w:tmpl w:val="3C086A7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19C72BA7"/>
    <w:multiLevelType w:val="hybridMultilevel"/>
    <w:tmpl w:val="CA302F4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23D55A1C"/>
    <w:multiLevelType w:val="hybridMultilevel"/>
    <w:tmpl w:val="4CCE0A22"/>
    <w:lvl w:ilvl="0" w:tplc="08FAB83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34916A43"/>
    <w:multiLevelType w:val="hybridMultilevel"/>
    <w:tmpl w:val="DEB6659C"/>
    <w:lvl w:ilvl="0" w:tplc="4C549294">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4778784F"/>
    <w:multiLevelType w:val="hybridMultilevel"/>
    <w:tmpl w:val="16400086"/>
    <w:lvl w:ilvl="0" w:tplc="01DEF16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55061527"/>
    <w:multiLevelType w:val="hybridMultilevel"/>
    <w:tmpl w:val="D7BCD0D4"/>
    <w:lvl w:ilvl="0" w:tplc="2C3EB6A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29C53D2"/>
    <w:multiLevelType w:val="singleLevel"/>
    <w:tmpl w:val="35E601AE"/>
    <w:lvl w:ilvl="0">
      <w:start w:val="1"/>
      <w:numFmt w:val="bullet"/>
      <w:lvlText w:val=""/>
      <w:lvlJc w:val="left"/>
      <w:pPr>
        <w:tabs>
          <w:tab w:val="num" w:pos="340"/>
        </w:tabs>
        <w:ind w:left="340" w:hanging="340"/>
      </w:pPr>
      <w:rPr>
        <w:rFonts w:ascii="Symbol" w:hAnsi="Symbol" w:hint="default"/>
        <w:color w:val="auto"/>
        <w:sz w:val="22"/>
      </w:rPr>
    </w:lvl>
  </w:abstractNum>
  <w:abstractNum w:abstractNumId="10" w15:restartNumberingAfterBreak="0">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1" w15:restartNumberingAfterBreak="0">
    <w:nsid w:val="6A881ED4"/>
    <w:multiLevelType w:val="hybridMultilevel"/>
    <w:tmpl w:val="737E291A"/>
    <w:lvl w:ilvl="0" w:tplc="1A48863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C024FB9"/>
    <w:multiLevelType w:val="hybridMultilevel"/>
    <w:tmpl w:val="5CE8A7FA"/>
    <w:lvl w:ilvl="0" w:tplc="AF84094E">
      <w:start w:val="1"/>
      <w:numFmt w:val="lowerLetter"/>
      <w:lvlText w:val="(%1)"/>
      <w:lvlJc w:val="left"/>
      <w:pPr>
        <w:ind w:left="1210" w:hanging="4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E38253B"/>
    <w:multiLevelType w:val="hybridMultilevel"/>
    <w:tmpl w:val="8752E5CA"/>
    <w:lvl w:ilvl="0" w:tplc="001A43EC">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70A95445"/>
    <w:multiLevelType w:val="hybridMultilevel"/>
    <w:tmpl w:val="E9A64C74"/>
    <w:lvl w:ilvl="0" w:tplc="22B6E372">
      <w:start w:val="1"/>
      <w:numFmt w:val="decimal"/>
      <w:lvlText w:val="(%1)"/>
      <w:lvlJc w:val="left"/>
      <w:pPr>
        <w:ind w:left="360" w:hanging="360"/>
      </w:pPr>
      <w:rPr>
        <w:rFonts w:hint="default"/>
      </w:rPr>
    </w:lvl>
    <w:lvl w:ilvl="1" w:tplc="691CF46E">
      <w:start w:val="1"/>
      <w:numFmt w:val="lowerLetter"/>
      <w:lvlText w:val="(%2)"/>
      <w:lvlJc w:val="left"/>
      <w:pPr>
        <w:ind w:left="1080" w:hanging="360"/>
      </w:pPr>
      <w:rPr>
        <w:rFonts w:ascii="Arial" w:eastAsia="Times New Roman" w:hAnsi="Arial" w:cs="Times New Roman"/>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5" w15:restartNumberingAfterBreak="0">
    <w:nsid w:val="74522C20"/>
    <w:multiLevelType w:val="hybridMultilevel"/>
    <w:tmpl w:val="38B85790"/>
    <w:lvl w:ilvl="0" w:tplc="1EB0BC96">
      <w:start w:val="1"/>
      <w:numFmt w:val="lowerLetter"/>
      <w:lvlText w:val="(%1)"/>
      <w:lvlJc w:val="left"/>
      <w:pPr>
        <w:ind w:left="7038" w:hanging="410"/>
      </w:pPr>
      <w:rPr>
        <w:rFonts w:hint="default"/>
      </w:rPr>
    </w:lvl>
    <w:lvl w:ilvl="1" w:tplc="1C090019" w:tentative="1">
      <w:start w:val="1"/>
      <w:numFmt w:val="lowerLetter"/>
      <w:lvlText w:val="%2."/>
      <w:lvlJc w:val="left"/>
      <w:pPr>
        <w:ind w:left="7708" w:hanging="360"/>
      </w:pPr>
    </w:lvl>
    <w:lvl w:ilvl="2" w:tplc="1C09001B" w:tentative="1">
      <w:start w:val="1"/>
      <w:numFmt w:val="lowerRoman"/>
      <w:lvlText w:val="%3."/>
      <w:lvlJc w:val="right"/>
      <w:pPr>
        <w:ind w:left="8428" w:hanging="180"/>
      </w:pPr>
    </w:lvl>
    <w:lvl w:ilvl="3" w:tplc="1C09000F" w:tentative="1">
      <w:start w:val="1"/>
      <w:numFmt w:val="decimal"/>
      <w:lvlText w:val="%4."/>
      <w:lvlJc w:val="left"/>
      <w:pPr>
        <w:ind w:left="9148" w:hanging="360"/>
      </w:pPr>
    </w:lvl>
    <w:lvl w:ilvl="4" w:tplc="1C090019" w:tentative="1">
      <w:start w:val="1"/>
      <w:numFmt w:val="lowerLetter"/>
      <w:lvlText w:val="%5."/>
      <w:lvlJc w:val="left"/>
      <w:pPr>
        <w:ind w:left="9868" w:hanging="360"/>
      </w:pPr>
    </w:lvl>
    <w:lvl w:ilvl="5" w:tplc="1C09001B" w:tentative="1">
      <w:start w:val="1"/>
      <w:numFmt w:val="lowerRoman"/>
      <w:lvlText w:val="%6."/>
      <w:lvlJc w:val="right"/>
      <w:pPr>
        <w:ind w:left="10588" w:hanging="180"/>
      </w:pPr>
    </w:lvl>
    <w:lvl w:ilvl="6" w:tplc="1C09000F" w:tentative="1">
      <w:start w:val="1"/>
      <w:numFmt w:val="decimal"/>
      <w:lvlText w:val="%7."/>
      <w:lvlJc w:val="left"/>
      <w:pPr>
        <w:ind w:left="11308" w:hanging="360"/>
      </w:pPr>
    </w:lvl>
    <w:lvl w:ilvl="7" w:tplc="1C090019" w:tentative="1">
      <w:start w:val="1"/>
      <w:numFmt w:val="lowerLetter"/>
      <w:lvlText w:val="%8."/>
      <w:lvlJc w:val="left"/>
      <w:pPr>
        <w:ind w:left="12028" w:hanging="360"/>
      </w:pPr>
    </w:lvl>
    <w:lvl w:ilvl="8" w:tplc="1C09001B" w:tentative="1">
      <w:start w:val="1"/>
      <w:numFmt w:val="lowerRoman"/>
      <w:lvlText w:val="%9."/>
      <w:lvlJc w:val="right"/>
      <w:pPr>
        <w:ind w:left="12748" w:hanging="180"/>
      </w:pPr>
    </w:lvl>
  </w:abstractNum>
  <w:abstractNum w:abstractNumId="16" w15:restartNumberingAfterBreak="0">
    <w:nsid w:val="7FE12935"/>
    <w:multiLevelType w:val="hybridMultilevel"/>
    <w:tmpl w:val="89261FE0"/>
    <w:lvl w:ilvl="0" w:tplc="9B40694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0"/>
  </w:num>
  <w:num w:numId="2">
    <w:abstractNumId w:val="4"/>
  </w:num>
  <w:num w:numId="3">
    <w:abstractNumId w:val="6"/>
  </w:num>
  <w:num w:numId="4">
    <w:abstractNumId w:val="9"/>
  </w:num>
  <w:num w:numId="5">
    <w:abstractNumId w:val="5"/>
  </w:num>
  <w:num w:numId="6">
    <w:abstractNumId w:val="15"/>
  </w:num>
  <w:num w:numId="7">
    <w:abstractNumId w:val="14"/>
  </w:num>
  <w:num w:numId="8">
    <w:abstractNumId w:val="13"/>
  </w:num>
  <w:num w:numId="9">
    <w:abstractNumId w:val="2"/>
  </w:num>
  <w:num w:numId="10">
    <w:abstractNumId w:val="7"/>
  </w:num>
  <w:num w:numId="11">
    <w:abstractNumId w:val="1"/>
  </w:num>
  <w:num w:numId="12">
    <w:abstractNumId w:val="12"/>
  </w:num>
  <w:num w:numId="13">
    <w:abstractNumId w:val="0"/>
  </w:num>
  <w:num w:numId="14">
    <w:abstractNumId w:val="16"/>
  </w:num>
  <w:num w:numId="15">
    <w:abstractNumId w:val="11"/>
  </w:num>
  <w:num w:numId="16">
    <w:abstractNumId w:val="8"/>
  </w:num>
  <w:num w:numId="17">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F24"/>
    <w:rsid w:val="0000062A"/>
    <w:rsid w:val="0000341D"/>
    <w:rsid w:val="00006F15"/>
    <w:rsid w:val="00011D5C"/>
    <w:rsid w:val="000127B0"/>
    <w:rsid w:val="00012BEB"/>
    <w:rsid w:val="000173E2"/>
    <w:rsid w:val="000205FB"/>
    <w:rsid w:val="00020C71"/>
    <w:rsid w:val="00020EBB"/>
    <w:rsid w:val="00021C96"/>
    <w:rsid w:val="00021CD9"/>
    <w:rsid w:val="00022D2D"/>
    <w:rsid w:val="00023174"/>
    <w:rsid w:val="000244DC"/>
    <w:rsid w:val="00026843"/>
    <w:rsid w:val="00041696"/>
    <w:rsid w:val="00045D9F"/>
    <w:rsid w:val="00045EB3"/>
    <w:rsid w:val="000528E1"/>
    <w:rsid w:val="00052C66"/>
    <w:rsid w:val="00053264"/>
    <w:rsid w:val="00054265"/>
    <w:rsid w:val="00056E10"/>
    <w:rsid w:val="000574C9"/>
    <w:rsid w:val="00063548"/>
    <w:rsid w:val="000656CA"/>
    <w:rsid w:val="00066E2A"/>
    <w:rsid w:val="000704EA"/>
    <w:rsid w:val="000709FD"/>
    <w:rsid w:val="00070C85"/>
    <w:rsid w:val="00072800"/>
    <w:rsid w:val="00074F49"/>
    <w:rsid w:val="00075172"/>
    <w:rsid w:val="00076BCC"/>
    <w:rsid w:val="00076F55"/>
    <w:rsid w:val="00086349"/>
    <w:rsid w:val="0009208C"/>
    <w:rsid w:val="00092A93"/>
    <w:rsid w:val="00093124"/>
    <w:rsid w:val="00095FFF"/>
    <w:rsid w:val="0009751E"/>
    <w:rsid w:val="000A025B"/>
    <w:rsid w:val="000A08C0"/>
    <w:rsid w:val="000A0AF6"/>
    <w:rsid w:val="000A37E3"/>
    <w:rsid w:val="000A60B2"/>
    <w:rsid w:val="000A6942"/>
    <w:rsid w:val="000A6946"/>
    <w:rsid w:val="000B1923"/>
    <w:rsid w:val="000B19CD"/>
    <w:rsid w:val="000B4241"/>
    <w:rsid w:val="000B46EE"/>
    <w:rsid w:val="000B4F40"/>
    <w:rsid w:val="000B5EFF"/>
    <w:rsid w:val="000C5FC2"/>
    <w:rsid w:val="000C70FB"/>
    <w:rsid w:val="000D3F7C"/>
    <w:rsid w:val="000D41E1"/>
    <w:rsid w:val="000D5A5D"/>
    <w:rsid w:val="000D600B"/>
    <w:rsid w:val="000D70AE"/>
    <w:rsid w:val="000E0C57"/>
    <w:rsid w:val="000E2889"/>
    <w:rsid w:val="000F0B2D"/>
    <w:rsid w:val="000F0EE6"/>
    <w:rsid w:val="000F4F82"/>
    <w:rsid w:val="000F590B"/>
    <w:rsid w:val="00101914"/>
    <w:rsid w:val="00106D04"/>
    <w:rsid w:val="00107822"/>
    <w:rsid w:val="00110781"/>
    <w:rsid w:val="00111AB1"/>
    <w:rsid w:val="00112AA8"/>
    <w:rsid w:val="001144C9"/>
    <w:rsid w:val="00116CCB"/>
    <w:rsid w:val="0011743F"/>
    <w:rsid w:val="00123E02"/>
    <w:rsid w:val="00123EEC"/>
    <w:rsid w:val="0012519F"/>
    <w:rsid w:val="0012628A"/>
    <w:rsid w:val="00126A48"/>
    <w:rsid w:val="00131356"/>
    <w:rsid w:val="001340CE"/>
    <w:rsid w:val="001372AA"/>
    <w:rsid w:val="00140BE3"/>
    <w:rsid w:val="00140E93"/>
    <w:rsid w:val="00142CD8"/>
    <w:rsid w:val="00143A08"/>
    <w:rsid w:val="001449BF"/>
    <w:rsid w:val="00145B94"/>
    <w:rsid w:val="001467DC"/>
    <w:rsid w:val="00151089"/>
    <w:rsid w:val="001529A0"/>
    <w:rsid w:val="00152C01"/>
    <w:rsid w:val="00155F06"/>
    <w:rsid w:val="00157A85"/>
    <w:rsid w:val="00162A0F"/>
    <w:rsid w:val="00163E34"/>
    <w:rsid w:val="00166860"/>
    <w:rsid w:val="00166FD7"/>
    <w:rsid w:val="001729E9"/>
    <w:rsid w:val="001743CF"/>
    <w:rsid w:val="00174560"/>
    <w:rsid w:val="00177367"/>
    <w:rsid w:val="0018124B"/>
    <w:rsid w:val="001832D4"/>
    <w:rsid w:val="001833AC"/>
    <w:rsid w:val="00190297"/>
    <w:rsid w:val="0019162A"/>
    <w:rsid w:val="00197DB0"/>
    <w:rsid w:val="001A22C6"/>
    <w:rsid w:val="001A26A0"/>
    <w:rsid w:val="001A273E"/>
    <w:rsid w:val="001A52A1"/>
    <w:rsid w:val="001B177D"/>
    <w:rsid w:val="001B3875"/>
    <w:rsid w:val="001C2A53"/>
    <w:rsid w:val="001C2B34"/>
    <w:rsid w:val="001C3FDF"/>
    <w:rsid w:val="001C4269"/>
    <w:rsid w:val="001C602F"/>
    <w:rsid w:val="001C6CA1"/>
    <w:rsid w:val="001D4459"/>
    <w:rsid w:val="001E265A"/>
    <w:rsid w:val="001E486F"/>
    <w:rsid w:val="001F0D11"/>
    <w:rsid w:val="001F1F16"/>
    <w:rsid w:val="001F3548"/>
    <w:rsid w:val="001F52E1"/>
    <w:rsid w:val="001F65DF"/>
    <w:rsid w:val="001F698C"/>
    <w:rsid w:val="001F6D33"/>
    <w:rsid w:val="00200E04"/>
    <w:rsid w:val="00203E0F"/>
    <w:rsid w:val="00206C11"/>
    <w:rsid w:val="00211C78"/>
    <w:rsid w:val="002229B7"/>
    <w:rsid w:val="00224229"/>
    <w:rsid w:val="002265CB"/>
    <w:rsid w:val="0023195F"/>
    <w:rsid w:val="00232D48"/>
    <w:rsid w:val="0023431F"/>
    <w:rsid w:val="00235BF8"/>
    <w:rsid w:val="00243357"/>
    <w:rsid w:val="002458D7"/>
    <w:rsid w:val="00246B8B"/>
    <w:rsid w:val="002543B4"/>
    <w:rsid w:val="0025530E"/>
    <w:rsid w:val="00257D56"/>
    <w:rsid w:val="00262CC0"/>
    <w:rsid w:val="00275921"/>
    <w:rsid w:val="00275F2F"/>
    <w:rsid w:val="002800C8"/>
    <w:rsid w:val="00281B8E"/>
    <w:rsid w:val="002837A2"/>
    <w:rsid w:val="0029061C"/>
    <w:rsid w:val="00290CF6"/>
    <w:rsid w:val="00291BC2"/>
    <w:rsid w:val="0029301E"/>
    <w:rsid w:val="00294275"/>
    <w:rsid w:val="00295C2B"/>
    <w:rsid w:val="00296C6F"/>
    <w:rsid w:val="002A3DCF"/>
    <w:rsid w:val="002A4C99"/>
    <w:rsid w:val="002A5D13"/>
    <w:rsid w:val="002A73B9"/>
    <w:rsid w:val="002B0018"/>
    <w:rsid w:val="002B0DA3"/>
    <w:rsid w:val="002B2F32"/>
    <w:rsid w:val="002B4AFC"/>
    <w:rsid w:val="002B6713"/>
    <w:rsid w:val="002C175C"/>
    <w:rsid w:val="002C5DDE"/>
    <w:rsid w:val="002C603A"/>
    <w:rsid w:val="002C7394"/>
    <w:rsid w:val="002E6B86"/>
    <w:rsid w:val="002F0F2F"/>
    <w:rsid w:val="00302C99"/>
    <w:rsid w:val="003074FB"/>
    <w:rsid w:val="00307BEC"/>
    <w:rsid w:val="003152A5"/>
    <w:rsid w:val="00315B8D"/>
    <w:rsid w:val="00321FAA"/>
    <w:rsid w:val="003241F6"/>
    <w:rsid w:val="00325E8F"/>
    <w:rsid w:val="00327167"/>
    <w:rsid w:val="00327965"/>
    <w:rsid w:val="00327BFC"/>
    <w:rsid w:val="00330E0B"/>
    <w:rsid w:val="00331DAF"/>
    <w:rsid w:val="00333ED8"/>
    <w:rsid w:val="00337483"/>
    <w:rsid w:val="00343207"/>
    <w:rsid w:val="00351A07"/>
    <w:rsid w:val="00351D61"/>
    <w:rsid w:val="00352709"/>
    <w:rsid w:val="00352AC2"/>
    <w:rsid w:val="00353CDD"/>
    <w:rsid w:val="0035503F"/>
    <w:rsid w:val="00357A35"/>
    <w:rsid w:val="00363E6B"/>
    <w:rsid w:val="003650A6"/>
    <w:rsid w:val="003710A3"/>
    <w:rsid w:val="003718A9"/>
    <w:rsid w:val="00371E01"/>
    <w:rsid w:val="003731CC"/>
    <w:rsid w:val="00380472"/>
    <w:rsid w:val="00382C94"/>
    <w:rsid w:val="00385CC5"/>
    <w:rsid w:val="003930E2"/>
    <w:rsid w:val="00396314"/>
    <w:rsid w:val="003A0AD7"/>
    <w:rsid w:val="003A3C9B"/>
    <w:rsid w:val="003C5D32"/>
    <w:rsid w:val="003D2560"/>
    <w:rsid w:val="003D262F"/>
    <w:rsid w:val="003D3567"/>
    <w:rsid w:val="003D3867"/>
    <w:rsid w:val="003E2910"/>
    <w:rsid w:val="003E5694"/>
    <w:rsid w:val="003F05E4"/>
    <w:rsid w:val="003F3ABB"/>
    <w:rsid w:val="003F4B34"/>
    <w:rsid w:val="003F628A"/>
    <w:rsid w:val="003F6C7B"/>
    <w:rsid w:val="00404659"/>
    <w:rsid w:val="004079CA"/>
    <w:rsid w:val="004132F1"/>
    <w:rsid w:val="00413C62"/>
    <w:rsid w:val="00423A60"/>
    <w:rsid w:val="00423D05"/>
    <w:rsid w:val="00424B38"/>
    <w:rsid w:val="0042728E"/>
    <w:rsid w:val="004322D2"/>
    <w:rsid w:val="00432C4E"/>
    <w:rsid w:val="0043383C"/>
    <w:rsid w:val="004342FE"/>
    <w:rsid w:val="00435691"/>
    <w:rsid w:val="004365E9"/>
    <w:rsid w:val="004400AD"/>
    <w:rsid w:val="0044149F"/>
    <w:rsid w:val="004422F9"/>
    <w:rsid w:val="00446AA2"/>
    <w:rsid w:val="00451A52"/>
    <w:rsid w:val="004532AE"/>
    <w:rsid w:val="00453445"/>
    <w:rsid w:val="00453F70"/>
    <w:rsid w:val="004629ED"/>
    <w:rsid w:val="00463B8B"/>
    <w:rsid w:val="00465041"/>
    <w:rsid w:val="00465F06"/>
    <w:rsid w:val="00466022"/>
    <w:rsid w:val="004739D7"/>
    <w:rsid w:val="00481072"/>
    <w:rsid w:val="0048607D"/>
    <w:rsid w:val="004868AF"/>
    <w:rsid w:val="00487662"/>
    <w:rsid w:val="0049199E"/>
    <w:rsid w:val="00493FB3"/>
    <w:rsid w:val="0049710C"/>
    <w:rsid w:val="004A1E4C"/>
    <w:rsid w:val="004A2730"/>
    <w:rsid w:val="004A4F90"/>
    <w:rsid w:val="004B0FD4"/>
    <w:rsid w:val="004B1E43"/>
    <w:rsid w:val="004B405B"/>
    <w:rsid w:val="004B4593"/>
    <w:rsid w:val="004B74FC"/>
    <w:rsid w:val="004B7D65"/>
    <w:rsid w:val="004B7D74"/>
    <w:rsid w:val="004B7E4A"/>
    <w:rsid w:val="004C0C86"/>
    <w:rsid w:val="004C1C50"/>
    <w:rsid w:val="004C2610"/>
    <w:rsid w:val="004C3C1E"/>
    <w:rsid w:val="004C5597"/>
    <w:rsid w:val="004C6EB7"/>
    <w:rsid w:val="004D0219"/>
    <w:rsid w:val="004D1573"/>
    <w:rsid w:val="004D2249"/>
    <w:rsid w:val="004D2A34"/>
    <w:rsid w:val="004D2F24"/>
    <w:rsid w:val="004D48E8"/>
    <w:rsid w:val="004E27A5"/>
    <w:rsid w:val="004E434F"/>
    <w:rsid w:val="004F13EB"/>
    <w:rsid w:val="004F329B"/>
    <w:rsid w:val="004F4F0B"/>
    <w:rsid w:val="004F61F7"/>
    <w:rsid w:val="0051132C"/>
    <w:rsid w:val="00513712"/>
    <w:rsid w:val="00514D7E"/>
    <w:rsid w:val="0052239F"/>
    <w:rsid w:val="00531D8A"/>
    <w:rsid w:val="005330F9"/>
    <w:rsid w:val="0053382B"/>
    <w:rsid w:val="00540DA6"/>
    <w:rsid w:val="005449EC"/>
    <w:rsid w:val="005455F2"/>
    <w:rsid w:val="00550A0F"/>
    <w:rsid w:val="005540EB"/>
    <w:rsid w:val="00560E8F"/>
    <w:rsid w:val="00561E44"/>
    <w:rsid w:val="00563D73"/>
    <w:rsid w:val="00574AE0"/>
    <w:rsid w:val="0057746F"/>
    <w:rsid w:val="0058440A"/>
    <w:rsid w:val="00586798"/>
    <w:rsid w:val="00591850"/>
    <w:rsid w:val="005940D1"/>
    <w:rsid w:val="00596A01"/>
    <w:rsid w:val="005A2CE6"/>
    <w:rsid w:val="005A7282"/>
    <w:rsid w:val="005A7E21"/>
    <w:rsid w:val="005B1E2B"/>
    <w:rsid w:val="005B286F"/>
    <w:rsid w:val="005B2A4B"/>
    <w:rsid w:val="005B2D19"/>
    <w:rsid w:val="005C570C"/>
    <w:rsid w:val="005C5955"/>
    <w:rsid w:val="005C699E"/>
    <w:rsid w:val="005D0C77"/>
    <w:rsid w:val="005D1762"/>
    <w:rsid w:val="005D5B0B"/>
    <w:rsid w:val="005D718C"/>
    <w:rsid w:val="005E2D86"/>
    <w:rsid w:val="005E535A"/>
    <w:rsid w:val="005E6AF1"/>
    <w:rsid w:val="005E71DB"/>
    <w:rsid w:val="005F13A3"/>
    <w:rsid w:val="005F1CFF"/>
    <w:rsid w:val="005F206A"/>
    <w:rsid w:val="005F27D3"/>
    <w:rsid w:val="005F35F3"/>
    <w:rsid w:val="005F4C62"/>
    <w:rsid w:val="0060047A"/>
    <w:rsid w:val="00601F53"/>
    <w:rsid w:val="00605E8F"/>
    <w:rsid w:val="00606E21"/>
    <w:rsid w:val="00610C7C"/>
    <w:rsid w:val="00610D88"/>
    <w:rsid w:val="00612374"/>
    <w:rsid w:val="00614C89"/>
    <w:rsid w:val="00616097"/>
    <w:rsid w:val="006212C1"/>
    <w:rsid w:val="00623007"/>
    <w:rsid w:val="00623053"/>
    <w:rsid w:val="00624A4D"/>
    <w:rsid w:val="00625573"/>
    <w:rsid w:val="006255EA"/>
    <w:rsid w:val="00626B4E"/>
    <w:rsid w:val="00627CC1"/>
    <w:rsid w:val="00632C03"/>
    <w:rsid w:val="006343C2"/>
    <w:rsid w:val="00641E3A"/>
    <w:rsid w:val="006462D7"/>
    <w:rsid w:val="006576EF"/>
    <w:rsid w:val="00663625"/>
    <w:rsid w:val="00664FF5"/>
    <w:rsid w:val="006673D8"/>
    <w:rsid w:val="00670BA5"/>
    <w:rsid w:val="00671384"/>
    <w:rsid w:val="00672384"/>
    <w:rsid w:val="00675570"/>
    <w:rsid w:val="0067574F"/>
    <w:rsid w:val="006759CD"/>
    <w:rsid w:val="00683024"/>
    <w:rsid w:val="00683FF6"/>
    <w:rsid w:val="00684BB6"/>
    <w:rsid w:val="00685646"/>
    <w:rsid w:val="00691311"/>
    <w:rsid w:val="00693963"/>
    <w:rsid w:val="00694DF7"/>
    <w:rsid w:val="00694F4F"/>
    <w:rsid w:val="006A027A"/>
    <w:rsid w:val="006A05C9"/>
    <w:rsid w:val="006A7562"/>
    <w:rsid w:val="006B79CB"/>
    <w:rsid w:val="006B7A24"/>
    <w:rsid w:val="006C1F95"/>
    <w:rsid w:val="006C35E7"/>
    <w:rsid w:val="006C3E5B"/>
    <w:rsid w:val="006C7396"/>
    <w:rsid w:val="006D0841"/>
    <w:rsid w:val="006D1A51"/>
    <w:rsid w:val="006D4597"/>
    <w:rsid w:val="006D4C8A"/>
    <w:rsid w:val="006E1066"/>
    <w:rsid w:val="006E42E8"/>
    <w:rsid w:val="006E54EA"/>
    <w:rsid w:val="006F2930"/>
    <w:rsid w:val="006F36F8"/>
    <w:rsid w:val="006F6CCD"/>
    <w:rsid w:val="00701081"/>
    <w:rsid w:val="00704245"/>
    <w:rsid w:val="00705DD0"/>
    <w:rsid w:val="00713D62"/>
    <w:rsid w:val="007144AF"/>
    <w:rsid w:val="00714CE6"/>
    <w:rsid w:val="007167C4"/>
    <w:rsid w:val="00725FBA"/>
    <w:rsid w:val="00726E14"/>
    <w:rsid w:val="0073270F"/>
    <w:rsid w:val="00737327"/>
    <w:rsid w:val="00741804"/>
    <w:rsid w:val="00741EE1"/>
    <w:rsid w:val="007422B3"/>
    <w:rsid w:val="00742651"/>
    <w:rsid w:val="00744844"/>
    <w:rsid w:val="00757485"/>
    <w:rsid w:val="00760875"/>
    <w:rsid w:val="00764E90"/>
    <w:rsid w:val="0077480B"/>
    <w:rsid w:val="00775B15"/>
    <w:rsid w:val="00781562"/>
    <w:rsid w:val="0078385A"/>
    <w:rsid w:val="00790A4C"/>
    <w:rsid w:val="00792A3E"/>
    <w:rsid w:val="00794233"/>
    <w:rsid w:val="007950DA"/>
    <w:rsid w:val="00795939"/>
    <w:rsid w:val="00795A0E"/>
    <w:rsid w:val="00797122"/>
    <w:rsid w:val="007A03D5"/>
    <w:rsid w:val="007A7318"/>
    <w:rsid w:val="007C4AFA"/>
    <w:rsid w:val="007C5479"/>
    <w:rsid w:val="007D1966"/>
    <w:rsid w:val="007E0072"/>
    <w:rsid w:val="007E3B7C"/>
    <w:rsid w:val="007E40F1"/>
    <w:rsid w:val="007E4E3E"/>
    <w:rsid w:val="007E63B3"/>
    <w:rsid w:val="007F02A7"/>
    <w:rsid w:val="007F2807"/>
    <w:rsid w:val="00802030"/>
    <w:rsid w:val="00802784"/>
    <w:rsid w:val="008039CD"/>
    <w:rsid w:val="00803A16"/>
    <w:rsid w:val="008111CD"/>
    <w:rsid w:val="00811B13"/>
    <w:rsid w:val="00815C6A"/>
    <w:rsid w:val="008232E5"/>
    <w:rsid w:val="00836EA6"/>
    <w:rsid w:val="0083746B"/>
    <w:rsid w:val="008400A6"/>
    <w:rsid w:val="008425A3"/>
    <w:rsid w:val="00843D64"/>
    <w:rsid w:val="00847567"/>
    <w:rsid w:val="0085572D"/>
    <w:rsid w:val="00856106"/>
    <w:rsid w:val="008614E9"/>
    <w:rsid w:val="008717E7"/>
    <w:rsid w:val="00873D00"/>
    <w:rsid w:val="00873D6D"/>
    <w:rsid w:val="008744B3"/>
    <w:rsid w:val="0088055A"/>
    <w:rsid w:val="0088064A"/>
    <w:rsid w:val="0088301D"/>
    <w:rsid w:val="008838C5"/>
    <w:rsid w:val="0089342B"/>
    <w:rsid w:val="00895894"/>
    <w:rsid w:val="00897581"/>
    <w:rsid w:val="008A28F5"/>
    <w:rsid w:val="008A4354"/>
    <w:rsid w:val="008A7BA7"/>
    <w:rsid w:val="008B1155"/>
    <w:rsid w:val="008B1390"/>
    <w:rsid w:val="008B3660"/>
    <w:rsid w:val="008C2659"/>
    <w:rsid w:val="008C472C"/>
    <w:rsid w:val="008C4C3B"/>
    <w:rsid w:val="008C722C"/>
    <w:rsid w:val="008D1494"/>
    <w:rsid w:val="008D5076"/>
    <w:rsid w:val="008E00B2"/>
    <w:rsid w:val="008E0625"/>
    <w:rsid w:val="008F177A"/>
    <w:rsid w:val="008F3C78"/>
    <w:rsid w:val="00901170"/>
    <w:rsid w:val="0090205A"/>
    <w:rsid w:val="00905D11"/>
    <w:rsid w:val="009148F7"/>
    <w:rsid w:val="00915903"/>
    <w:rsid w:val="00915F23"/>
    <w:rsid w:val="00916D71"/>
    <w:rsid w:val="00926BCD"/>
    <w:rsid w:val="009335B8"/>
    <w:rsid w:val="00935E22"/>
    <w:rsid w:val="00937710"/>
    <w:rsid w:val="00940E46"/>
    <w:rsid w:val="0094769C"/>
    <w:rsid w:val="00956AE8"/>
    <w:rsid w:val="009571E4"/>
    <w:rsid w:val="00957952"/>
    <w:rsid w:val="00964E55"/>
    <w:rsid w:val="00965102"/>
    <w:rsid w:val="009666D5"/>
    <w:rsid w:val="00970601"/>
    <w:rsid w:val="00970F77"/>
    <w:rsid w:val="00973379"/>
    <w:rsid w:val="0097366E"/>
    <w:rsid w:val="00976436"/>
    <w:rsid w:val="00980BB4"/>
    <w:rsid w:val="009826A5"/>
    <w:rsid w:val="00983E80"/>
    <w:rsid w:val="00985AA4"/>
    <w:rsid w:val="00986B9E"/>
    <w:rsid w:val="00992D98"/>
    <w:rsid w:val="00993C29"/>
    <w:rsid w:val="00997315"/>
    <w:rsid w:val="009A121F"/>
    <w:rsid w:val="009A2506"/>
    <w:rsid w:val="009A34AE"/>
    <w:rsid w:val="009A4F0E"/>
    <w:rsid w:val="009B05A0"/>
    <w:rsid w:val="009B07DF"/>
    <w:rsid w:val="009B3FBB"/>
    <w:rsid w:val="009B418A"/>
    <w:rsid w:val="009B7DB2"/>
    <w:rsid w:val="009C7EB9"/>
    <w:rsid w:val="009D256C"/>
    <w:rsid w:val="009D7387"/>
    <w:rsid w:val="009F123F"/>
    <w:rsid w:val="009F1535"/>
    <w:rsid w:val="009F492C"/>
    <w:rsid w:val="009F4A49"/>
    <w:rsid w:val="009F4EFA"/>
    <w:rsid w:val="009F793F"/>
    <w:rsid w:val="00A010AA"/>
    <w:rsid w:val="00A02DA7"/>
    <w:rsid w:val="00A06303"/>
    <w:rsid w:val="00A079FB"/>
    <w:rsid w:val="00A10453"/>
    <w:rsid w:val="00A10ACF"/>
    <w:rsid w:val="00A112A3"/>
    <w:rsid w:val="00A1165A"/>
    <w:rsid w:val="00A11A85"/>
    <w:rsid w:val="00A13CD7"/>
    <w:rsid w:val="00A13EF6"/>
    <w:rsid w:val="00A213AD"/>
    <w:rsid w:val="00A23D03"/>
    <w:rsid w:val="00A30D51"/>
    <w:rsid w:val="00A3140E"/>
    <w:rsid w:val="00A3144A"/>
    <w:rsid w:val="00A4432D"/>
    <w:rsid w:val="00A46014"/>
    <w:rsid w:val="00A50BDF"/>
    <w:rsid w:val="00A50E27"/>
    <w:rsid w:val="00A52B05"/>
    <w:rsid w:val="00A5375C"/>
    <w:rsid w:val="00A53A81"/>
    <w:rsid w:val="00A555CE"/>
    <w:rsid w:val="00A62357"/>
    <w:rsid w:val="00A626E9"/>
    <w:rsid w:val="00A65DCC"/>
    <w:rsid w:val="00A70A56"/>
    <w:rsid w:val="00A70E0E"/>
    <w:rsid w:val="00A715AB"/>
    <w:rsid w:val="00A7181B"/>
    <w:rsid w:val="00A7275E"/>
    <w:rsid w:val="00A76E6E"/>
    <w:rsid w:val="00A8169E"/>
    <w:rsid w:val="00A83487"/>
    <w:rsid w:val="00A849BD"/>
    <w:rsid w:val="00A852C4"/>
    <w:rsid w:val="00A86D18"/>
    <w:rsid w:val="00A86DF9"/>
    <w:rsid w:val="00A90024"/>
    <w:rsid w:val="00A9155C"/>
    <w:rsid w:val="00A91F96"/>
    <w:rsid w:val="00A9375A"/>
    <w:rsid w:val="00A952CD"/>
    <w:rsid w:val="00A95EB6"/>
    <w:rsid w:val="00A9714F"/>
    <w:rsid w:val="00AA0441"/>
    <w:rsid w:val="00AA0455"/>
    <w:rsid w:val="00AB4213"/>
    <w:rsid w:val="00AB5C12"/>
    <w:rsid w:val="00AB67C6"/>
    <w:rsid w:val="00AB6C4C"/>
    <w:rsid w:val="00AC09F6"/>
    <w:rsid w:val="00AC5E86"/>
    <w:rsid w:val="00AD0F40"/>
    <w:rsid w:val="00AD22F6"/>
    <w:rsid w:val="00AD36D1"/>
    <w:rsid w:val="00AD6FF0"/>
    <w:rsid w:val="00AE1E15"/>
    <w:rsid w:val="00AE3D8F"/>
    <w:rsid w:val="00AE5D9D"/>
    <w:rsid w:val="00AF0D67"/>
    <w:rsid w:val="00AF1A17"/>
    <w:rsid w:val="00AF7F16"/>
    <w:rsid w:val="00B01072"/>
    <w:rsid w:val="00B016B6"/>
    <w:rsid w:val="00B03F35"/>
    <w:rsid w:val="00B0530C"/>
    <w:rsid w:val="00B10DDB"/>
    <w:rsid w:val="00B10EA2"/>
    <w:rsid w:val="00B14440"/>
    <w:rsid w:val="00B22CCA"/>
    <w:rsid w:val="00B22F27"/>
    <w:rsid w:val="00B23D7D"/>
    <w:rsid w:val="00B25889"/>
    <w:rsid w:val="00B325BA"/>
    <w:rsid w:val="00B32A1D"/>
    <w:rsid w:val="00B32F50"/>
    <w:rsid w:val="00B33183"/>
    <w:rsid w:val="00B33EC3"/>
    <w:rsid w:val="00B340AB"/>
    <w:rsid w:val="00B3549E"/>
    <w:rsid w:val="00B405DB"/>
    <w:rsid w:val="00B42691"/>
    <w:rsid w:val="00B44DC5"/>
    <w:rsid w:val="00B44E3D"/>
    <w:rsid w:val="00B47477"/>
    <w:rsid w:val="00B510CE"/>
    <w:rsid w:val="00B64CDE"/>
    <w:rsid w:val="00B64EFC"/>
    <w:rsid w:val="00B65AFD"/>
    <w:rsid w:val="00B72C9B"/>
    <w:rsid w:val="00B75DFF"/>
    <w:rsid w:val="00B76EA0"/>
    <w:rsid w:val="00B91CF8"/>
    <w:rsid w:val="00B966D4"/>
    <w:rsid w:val="00BA0CBE"/>
    <w:rsid w:val="00BA3568"/>
    <w:rsid w:val="00BA3676"/>
    <w:rsid w:val="00BA563A"/>
    <w:rsid w:val="00BA5896"/>
    <w:rsid w:val="00BB3134"/>
    <w:rsid w:val="00BB3390"/>
    <w:rsid w:val="00BB3C28"/>
    <w:rsid w:val="00BB5559"/>
    <w:rsid w:val="00BB7B04"/>
    <w:rsid w:val="00BC3F53"/>
    <w:rsid w:val="00BC5C94"/>
    <w:rsid w:val="00BC5FF7"/>
    <w:rsid w:val="00BC6AE1"/>
    <w:rsid w:val="00BC7382"/>
    <w:rsid w:val="00BD1E79"/>
    <w:rsid w:val="00BD2228"/>
    <w:rsid w:val="00BD53C1"/>
    <w:rsid w:val="00BE5043"/>
    <w:rsid w:val="00BF406A"/>
    <w:rsid w:val="00C00EF2"/>
    <w:rsid w:val="00C04C8B"/>
    <w:rsid w:val="00C05CEB"/>
    <w:rsid w:val="00C11571"/>
    <w:rsid w:val="00C11C76"/>
    <w:rsid w:val="00C143AE"/>
    <w:rsid w:val="00C143C0"/>
    <w:rsid w:val="00C15E3D"/>
    <w:rsid w:val="00C16114"/>
    <w:rsid w:val="00C1617F"/>
    <w:rsid w:val="00C16434"/>
    <w:rsid w:val="00C16C83"/>
    <w:rsid w:val="00C16CA4"/>
    <w:rsid w:val="00C2072D"/>
    <w:rsid w:val="00C2328F"/>
    <w:rsid w:val="00C33545"/>
    <w:rsid w:val="00C350F6"/>
    <w:rsid w:val="00C3563E"/>
    <w:rsid w:val="00C372EB"/>
    <w:rsid w:val="00C423BE"/>
    <w:rsid w:val="00C433E7"/>
    <w:rsid w:val="00C438C9"/>
    <w:rsid w:val="00C45CDF"/>
    <w:rsid w:val="00C530C9"/>
    <w:rsid w:val="00C53A44"/>
    <w:rsid w:val="00C55CF0"/>
    <w:rsid w:val="00C61AA2"/>
    <w:rsid w:val="00C734C8"/>
    <w:rsid w:val="00C737FB"/>
    <w:rsid w:val="00C751A3"/>
    <w:rsid w:val="00C9224F"/>
    <w:rsid w:val="00C94B70"/>
    <w:rsid w:val="00C9684B"/>
    <w:rsid w:val="00C97C72"/>
    <w:rsid w:val="00CA025E"/>
    <w:rsid w:val="00CA44EE"/>
    <w:rsid w:val="00CA550E"/>
    <w:rsid w:val="00CA5E36"/>
    <w:rsid w:val="00CB4E12"/>
    <w:rsid w:val="00CB5AEA"/>
    <w:rsid w:val="00CC07E1"/>
    <w:rsid w:val="00CC255F"/>
    <w:rsid w:val="00CC2ECC"/>
    <w:rsid w:val="00CC69B7"/>
    <w:rsid w:val="00CC7AF7"/>
    <w:rsid w:val="00CD0F90"/>
    <w:rsid w:val="00CE446C"/>
    <w:rsid w:val="00CE58C6"/>
    <w:rsid w:val="00CE70D6"/>
    <w:rsid w:val="00CE74B8"/>
    <w:rsid w:val="00CE7D99"/>
    <w:rsid w:val="00D0032E"/>
    <w:rsid w:val="00D02022"/>
    <w:rsid w:val="00D045C2"/>
    <w:rsid w:val="00D10DEB"/>
    <w:rsid w:val="00D133E8"/>
    <w:rsid w:val="00D15ADE"/>
    <w:rsid w:val="00D165F8"/>
    <w:rsid w:val="00D2038B"/>
    <w:rsid w:val="00D20CFA"/>
    <w:rsid w:val="00D21ACC"/>
    <w:rsid w:val="00D230E9"/>
    <w:rsid w:val="00D26A6A"/>
    <w:rsid w:val="00D31898"/>
    <w:rsid w:val="00D31E5A"/>
    <w:rsid w:val="00D377B6"/>
    <w:rsid w:val="00D404DC"/>
    <w:rsid w:val="00D41166"/>
    <w:rsid w:val="00D41301"/>
    <w:rsid w:val="00D41B1C"/>
    <w:rsid w:val="00D42FF6"/>
    <w:rsid w:val="00D43797"/>
    <w:rsid w:val="00D43DB2"/>
    <w:rsid w:val="00D45428"/>
    <w:rsid w:val="00D47536"/>
    <w:rsid w:val="00D47EAD"/>
    <w:rsid w:val="00D51778"/>
    <w:rsid w:val="00D51D6B"/>
    <w:rsid w:val="00D53CF9"/>
    <w:rsid w:val="00D54E88"/>
    <w:rsid w:val="00D57905"/>
    <w:rsid w:val="00D61E9F"/>
    <w:rsid w:val="00D630C3"/>
    <w:rsid w:val="00D6608F"/>
    <w:rsid w:val="00D712DD"/>
    <w:rsid w:val="00D71502"/>
    <w:rsid w:val="00D74A2D"/>
    <w:rsid w:val="00D82A5F"/>
    <w:rsid w:val="00D82B75"/>
    <w:rsid w:val="00D85F5B"/>
    <w:rsid w:val="00D86A1E"/>
    <w:rsid w:val="00D902BD"/>
    <w:rsid w:val="00D90EB6"/>
    <w:rsid w:val="00D9548C"/>
    <w:rsid w:val="00DA1BD0"/>
    <w:rsid w:val="00DA5567"/>
    <w:rsid w:val="00DA7DF4"/>
    <w:rsid w:val="00DB2874"/>
    <w:rsid w:val="00DB2A96"/>
    <w:rsid w:val="00DB350C"/>
    <w:rsid w:val="00DB3BF4"/>
    <w:rsid w:val="00DC0282"/>
    <w:rsid w:val="00DC10B2"/>
    <w:rsid w:val="00DC169E"/>
    <w:rsid w:val="00DC22F1"/>
    <w:rsid w:val="00DC4E5A"/>
    <w:rsid w:val="00DC5378"/>
    <w:rsid w:val="00DC5612"/>
    <w:rsid w:val="00DC5695"/>
    <w:rsid w:val="00DC7EE3"/>
    <w:rsid w:val="00DD25EB"/>
    <w:rsid w:val="00DD2E6A"/>
    <w:rsid w:val="00DD35FA"/>
    <w:rsid w:val="00DD54E3"/>
    <w:rsid w:val="00DD5FC2"/>
    <w:rsid w:val="00DD6BB9"/>
    <w:rsid w:val="00DE05AF"/>
    <w:rsid w:val="00DE24CD"/>
    <w:rsid w:val="00DF0EB6"/>
    <w:rsid w:val="00DF0F83"/>
    <w:rsid w:val="00DF1799"/>
    <w:rsid w:val="00DF32EC"/>
    <w:rsid w:val="00DF49DC"/>
    <w:rsid w:val="00DF504C"/>
    <w:rsid w:val="00DF6074"/>
    <w:rsid w:val="00E0095B"/>
    <w:rsid w:val="00E00E52"/>
    <w:rsid w:val="00E0385B"/>
    <w:rsid w:val="00E123EB"/>
    <w:rsid w:val="00E13322"/>
    <w:rsid w:val="00E15EB5"/>
    <w:rsid w:val="00E16F8D"/>
    <w:rsid w:val="00E201D0"/>
    <w:rsid w:val="00E20671"/>
    <w:rsid w:val="00E21A5F"/>
    <w:rsid w:val="00E23474"/>
    <w:rsid w:val="00E24F09"/>
    <w:rsid w:val="00E36049"/>
    <w:rsid w:val="00E36065"/>
    <w:rsid w:val="00E370B1"/>
    <w:rsid w:val="00E3748A"/>
    <w:rsid w:val="00E413BA"/>
    <w:rsid w:val="00E42A40"/>
    <w:rsid w:val="00E44ADB"/>
    <w:rsid w:val="00E501BF"/>
    <w:rsid w:val="00E51351"/>
    <w:rsid w:val="00E526CF"/>
    <w:rsid w:val="00E60E1D"/>
    <w:rsid w:val="00E60FD3"/>
    <w:rsid w:val="00E619AA"/>
    <w:rsid w:val="00E62873"/>
    <w:rsid w:val="00E6544F"/>
    <w:rsid w:val="00E66692"/>
    <w:rsid w:val="00E7035A"/>
    <w:rsid w:val="00E74EEE"/>
    <w:rsid w:val="00E74FEB"/>
    <w:rsid w:val="00E75622"/>
    <w:rsid w:val="00E779E4"/>
    <w:rsid w:val="00E808B7"/>
    <w:rsid w:val="00E85BBD"/>
    <w:rsid w:val="00E8666B"/>
    <w:rsid w:val="00E9324D"/>
    <w:rsid w:val="00E957F3"/>
    <w:rsid w:val="00EA26C6"/>
    <w:rsid w:val="00EA2BCB"/>
    <w:rsid w:val="00EA432C"/>
    <w:rsid w:val="00EA7B6D"/>
    <w:rsid w:val="00EB25C2"/>
    <w:rsid w:val="00EB2C0B"/>
    <w:rsid w:val="00EB4C8C"/>
    <w:rsid w:val="00EB520B"/>
    <w:rsid w:val="00EB5B2E"/>
    <w:rsid w:val="00EC4852"/>
    <w:rsid w:val="00EC67E0"/>
    <w:rsid w:val="00EC7474"/>
    <w:rsid w:val="00ED18ED"/>
    <w:rsid w:val="00ED2AC2"/>
    <w:rsid w:val="00ED3642"/>
    <w:rsid w:val="00ED388F"/>
    <w:rsid w:val="00ED4290"/>
    <w:rsid w:val="00ED6CCB"/>
    <w:rsid w:val="00EE2AEC"/>
    <w:rsid w:val="00EE2F8A"/>
    <w:rsid w:val="00EE3DC1"/>
    <w:rsid w:val="00EE465F"/>
    <w:rsid w:val="00EE7160"/>
    <w:rsid w:val="00EF2079"/>
    <w:rsid w:val="00EF3E7D"/>
    <w:rsid w:val="00EF608A"/>
    <w:rsid w:val="00EF6106"/>
    <w:rsid w:val="00EF7779"/>
    <w:rsid w:val="00EF7A47"/>
    <w:rsid w:val="00EF7DE9"/>
    <w:rsid w:val="00F007D5"/>
    <w:rsid w:val="00F067FB"/>
    <w:rsid w:val="00F07CC1"/>
    <w:rsid w:val="00F121A7"/>
    <w:rsid w:val="00F15F16"/>
    <w:rsid w:val="00F16197"/>
    <w:rsid w:val="00F26CF4"/>
    <w:rsid w:val="00F26E1D"/>
    <w:rsid w:val="00F27E51"/>
    <w:rsid w:val="00F318FF"/>
    <w:rsid w:val="00F33787"/>
    <w:rsid w:val="00F3566A"/>
    <w:rsid w:val="00F35A5D"/>
    <w:rsid w:val="00F4037A"/>
    <w:rsid w:val="00F42F70"/>
    <w:rsid w:val="00F43075"/>
    <w:rsid w:val="00F44106"/>
    <w:rsid w:val="00F4452F"/>
    <w:rsid w:val="00F50930"/>
    <w:rsid w:val="00F531C8"/>
    <w:rsid w:val="00F54C57"/>
    <w:rsid w:val="00F5621E"/>
    <w:rsid w:val="00F57765"/>
    <w:rsid w:val="00F57B44"/>
    <w:rsid w:val="00F61C0B"/>
    <w:rsid w:val="00F63732"/>
    <w:rsid w:val="00F63F16"/>
    <w:rsid w:val="00F656E2"/>
    <w:rsid w:val="00F703E3"/>
    <w:rsid w:val="00F73AF6"/>
    <w:rsid w:val="00F73C7B"/>
    <w:rsid w:val="00F76576"/>
    <w:rsid w:val="00F775D4"/>
    <w:rsid w:val="00F8042B"/>
    <w:rsid w:val="00F809F4"/>
    <w:rsid w:val="00F8193C"/>
    <w:rsid w:val="00F831E0"/>
    <w:rsid w:val="00F84401"/>
    <w:rsid w:val="00F84A5B"/>
    <w:rsid w:val="00F90D48"/>
    <w:rsid w:val="00F930FA"/>
    <w:rsid w:val="00F93B82"/>
    <w:rsid w:val="00F94054"/>
    <w:rsid w:val="00FA039D"/>
    <w:rsid w:val="00FA1DF4"/>
    <w:rsid w:val="00FA5EB0"/>
    <w:rsid w:val="00FB125C"/>
    <w:rsid w:val="00FB2B6B"/>
    <w:rsid w:val="00FB5364"/>
    <w:rsid w:val="00FB6CE9"/>
    <w:rsid w:val="00FB6F93"/>
    <w:rsid w:val="00FC0543"/>
    <w:rsid w:val="00FC0B02"/>
    <w:rsid w:val="00FC336B"/>
    <w:rsid w:val="00FC33F7"/>
    <w:rsid w:val="00FD0F80"/>
    <w:rsid w:val="00FD2499"/>
    <w:rsid w:val="00FD40CF"/>
    <w:rsid w:val="00FD529F"/>
    <w:rsid w:val="00FE2DCA"/>
    <w:rsid w:val="00FE4D51"/>
    <w:rsid w:val="00FE516A"/>
    <w:rsid w:val="00FF1F60"/>
    <w:rsid w:val="00FF6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0F9C02D-5E3A-4D83-A690-C68261BBD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01D0"/>
    <w:pPr>
      <w:jc w:val="both"/>
    </w:pPr>
    <w:rPr>
      <w:rFonts w:ascii="Arial" w:hAnsi="Arial"/>
      <w:sz w:val="22"/>
      <w:lang w:val="en-ZA" w:eastAsia="en-GB"/>
    </w:rPr>
  </w:style>
  <w:style w:type="paragraph" w:styleId="Heading1">
    <w:name w:val="heading 1"/>
    <w:basedOn w:val="Normal"/>
    <w:link w:val="Heading1Char"/>
    <w:qFormat/>
    <w:rsid w:val="000D600B"/>
    <w:pPr>
      <w:numPr>
        <w:numId w:val="1"/>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1"/>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uiPriority w:val="59"/>
    <w:rsid w:val="004D2F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basedOn w:val="DefaultParagraphFont"/>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basedOn w:val="Normal"/>
    <w:uiPriority w:val="34"/>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B6C4C"/>
    <w:rPr>
      <w:sz w:val="16"/>
      <w:szCs w:val="16"/>
    </w:rPr>
  </w:style>
  <w:style w:type="paragraph" w:styleId="CommentText">
    <w:name w:val="annotation text"/>
    <w:basedOn w:val="Normal"/>
    <w:link w:val="CommentTextChar"/>
    <w:uiPriority w:val="99"/>
    <w:semiHidden/>
    <w:unhideWhenUsed/>
    <w:rsid w:val="00AB6C4C"/>
    <w:rPr>
      <w:sz w:val="20"/>
    </w:rPr>
  </w:style>
  <w:style w:type="character" w:customStyle="1" w:styleId="CommentTextChar">
    <w:name w:val="Comment Text Char"/>
    <w:basedOn w:val="DefaultParagraphFont"/>
    <w:link w:val="CommentText"/>
    <w:uiPriority w:val="99"/>
    <w:semiHidden/>
    <w:rsid w:val="00AB6C4C"/>
    <w:rPr>
      <w:rFonts w:ascii="Arial" w:hAnsi="Arial"/>
      <w:lang w:val="en-ZA" w:eastAsia="en-GB"/>
    </w:rPr>
  </w:style>
  <w:style w:type="paragraph" w:styleId="CommentSubject">
    <w:name w:val="annotation subject"/>
    <w:basedOn w:val="CommentText"/>
    <w:next w:val="CommentText"/>
    <w:link w:val="CommentSubjectChar"/>
    <w:uiPriority w:val="99"/>
    <w:semiHidden/>
    <w:unhideWhenUsed/>
    <w:rsid w:val="00AB6C4C"/>
    <w:rPr>
      <w:b/>
      <w:bCs/>
    </w:rPr>
  </w:style>
  <w:style w:type="character" w:customStyle="1" w:styleId="CommentSubjectChar">
    <w:name w:val="Comment Subject Char"/>
    <w:basedOn w:val="CommentTextChar"/>
    <w:link w:val="CommentSubject"/>
    <w:uiPriority w:val="99"/>
    <w:semiHidden/>
    <w:rsid w:val="00AB6C4C"/>
    <w:rPr>
      <w:rFonts w:ascii="Arial" w:hAnsi="Arial"/>
      <w:b/>
      <w:bCs/>
      <w:lang w:val="en-ZA" w:eastAsia="en-GB"/>
    </w:rPr>
  </w:style>
  <w:style w:type="paragraph" w:styleId="Caption">
    <w:name w:val="caption"/>
    <w:basedOn w:val="Normal"/>
    <w:next w:val="Normal"/>
    <w:unhideWhenUsed/>
    <w:qFormat/>
    <w:locked/>
    <w:rsid w:val="00691311"/>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04548">
      <w:bodyDiv w:val="1"/>
      <w:marLeft w:val="0"/>
      <w:marRight w:val="0"/>
      <w:marTop w:val="0"/>
      <w:marBottom w:val="0"/>
      <w:divBdr>
        <w:top w:val="none" w:sz="0" w:space="0" w:color="auto"/>
        <w:left w:val="none" w:sz="0" w:space="0" w:color="auto"/>
        <w:bottom w:val="none" w:sz="0" w:space="0" w:color="auto"/>
        <w:right w:val="none" w:sz="0" w:space="0" w:color="auto"/>
      </w:divBdr>
    </w:div>
    <w:div w:id="185758919">
      <w:bodyDiv w:val="1"/>
      <w:marLeft w:val="0"/>
      <w:marRight w:val="0"/>
      <w:marTop w:val="0"/>
      <w:marBottom w:val="0"/>
      <w:divBdr>
        <w:top w:val="none" w:sz="0" w:space="0" w:color="auto"/>
        <w:left w:val="none" w:sz="0" w:space="0" w:color="auto"/>
        <w:bottom w:val="none" w:sz="0" w:space="0" w:color="auto"/>
        <w:right w:val="none" w:sz="0" w:space="0" w:color="auto"/>
      </w:divBdr>
    </w:div>
    <w:div w:id="344091129">
      <w:bodyDiv w:val="1"/>
      <w:marLeft w:val="0"/>
      <w:marRight w:val="0"/>
      <w:marTop w:val="0"/>
      <w:marBottom w:val="0"/>
      <w:divBdr>
        <w:top w:val="none" w:sz="0" w:space="0" w:color="auto"/>
        <w:left w:val="none" w:sz="0" w:space="0" w:color="auto"/>
        <w:bottom w:val="none" w:sz="0" w:space="0" w:color="auto"/>
        <w:right w:val="none" w:sz="0" w:space="0" w:color="auto"/>
      </w:divBdr>
    </w:div>
    <w:div w:id="355428077">
      <w:bodyDiv w:val="1"/>
      <w:marLeft w:val="0"/>
      <w:marRight w:val="0"/>
      <w:marTop w:val="0"/>
      <w:marBottom w:val="0"/>
      <w:divBdr>
        <w:top w:val="none" w:sz="0" w:space="0" w:color="auto"/>
        <w:left w:val="none" w:sz="0" w:space="0" w:color="auto"/>
        <w:bottom w:val="none" w:sz="0" w:space="0" w:color="auto"/>
        <w:right w:val="none" w:sz="0" w:space="0" w:color="auto"/>
      </w:divBdr>
    </w:div>
    <w:div w:id="664213434">
      <w:bodyDiv w:val="1"/>
      <w:marLeft w:val="0"/>
      <w:marRight w:val="0"/>
      <w:marTop w:val="0"/>
      <w:marBottom w:val="0"/>
      <w:divBdr>
        <w:top w:val="none" w:sz="0" w:space="0" w:color="auto"/>
        <w:left w:val="none" w:sz="0" w:space="0" w:color="auto"/>
        <w:bottom w:val="none" w:sz="0" w:space="0" w:color="auto"/>
        <w:right w:val="none" w:sz="0" w:space="0" w:color="auto"/>
      </w:divBdr>
    </w:div>
    <w:div w:id="815880042">
      <w:bodyDiv w:val="1"/>
      <w:marLeft w:val="0"/>
      <w:marRight w:val="0"/>
      <w:marTop w:val="0"/>
      <w:marBottom w:val="0"/>
      <w:divBdr>
        <w:top w:val="none" w:sz="0" w:space="0" w:color="auto"/>
        <w:left w:val="none" w:sz="0" w:space="0" w:color="auto"/>
        <w:bottom w:val="none" w:sz="0" w:space="0" w:color="auto"/>
        <w:right w:val="none" w:sz="0" w:space="0" w:color="auto"/>
      </w:divBdr>
    </w:div>
    <w:div w:id="1178084441">
      <w:bodyDiv w:val="1"/>
      <w:marLeft w:val="0"/>
      <w:marRight w:val="0"/>
      <w:marTop w:val="0"/>
      <w:marBottom w:val="0"/>
      <w:divBdr>
        <w:top w:val="none" w:sz="0" w:space="0" w:color="auto"/>
        <w:left w:val="none" w:sz="0" w:space="0" w:color="auto"/>
        <w:bottom w:val="none" w:sz="0" w:space="0" w:color="auto"/>
        <w:right w:val="none" w:sz="0" w:space="0" w:color="auto"/>
      </w:divBdr>
    </w:div>
    <w:div w:id="1540781779">
      <w:bodyDiv w:val="1"/>
      <w:marLeft w:val="0"/>
      <w:marRight w:val="0"/>
      <w:marTop w:val="0"/>
      <w:marBottom w:val="0"/>
      <w:divBdr>
        <w:top w:val="none" w:sz="0" w:space="0" w:color="auto"/>
        <w:left w:val="none" w:sz="0" w:space="0" w:color="auto"/>
        <w:bottom w:val="none" w:sz="0" w:space="0" w:color="auto"/>
        <w:right w:val="none" w:sz="0" w:space="0" w:color="auto"/>
      </w:divBdr>
    </w:div>
    <w:div w:id="1933927234">
      <w:bodyDiv w:val="1"/>
      <w:marLeft w:val="0"/>
      <w:marRight w:val="0"/>
      <w:marTop w:val="0"/>
      <w:marBottom w:val="0"/>
      <w:divBdr>
        <w:top w:val="none" w:sz="0" w:space="0" w:color="auto"/>
        <w:left w:val="none" w:sz="0" w:space="0" w:color="auto"/>
        <w:bottom w:val="none" w:sz="0" w:space="0" w:color="auto"/>
        <w:right w:val="none" w:sz="0" w:space="0" w:color="auto"/>
      </w:divBdr>
    </w:div>
    <w:div w:id="207978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ublicworks.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DCA34E-7201-4C0E-95E2-951988DE5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589</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3940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Nokwezi Tunzi</dc:creator>
  <cp:lastModifiedBy>Leigh-Anne Jansen</cp:lastModifiedBy>
  <cp:revision>2</cp:revision>
  <cp:lastPrinted>2020-02-24T13:53:00Z</cp:lastPrinted>
  <dcterms:created xsi:type="dcterms:W3CDTF">2021-04-20T14:33:00Z</dcterms:created>
  <dcterms:modified xsi:type="dcterms:W3CDTF">2021-04-20T14:33:00Z</dcterms:modified>
</cp:coreProperties>
</file>