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026EC0" w:rsidP="002E7253">
      <w:pPr>
        <w:spacing w:line="360" w:lineRule="auto"/>
        <w:jc w:val="center"/>
        <w:rPr>
          <w:rFonts w:ascii="Arial" w:hAnsi="Arial" w:cs="Arial"/>
        </w:rPr>
      </w:pPr>
    </w:p>
    <w:p w:rsidR="002E7253" w:rsidRPr="008C0966" w:rsidRDefault="002E7253" w:rsidP="004A6009">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4A6009" w:rsidP="004A6009">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4A6009" w:rsidP="004A6009">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1B700B">
        <w:rPr>
          <w:rFonts w:ascii="Arial" w:eastAsia="Calibri" w:hAnsi="Arial" w:cs="Arial"/>
          <w:b/>
          <w:bCs/>
          <w:lang w:val="en-GB"/>
        </w:rPr>
        <w:t>8</w:t>
      </w:r>
      <w:r w:rsidR="00A633EB">
        <w:rPr>
          <w:rFonts w:ascii="Arial" w:eastAsia="Calibri" w:hAnsi="Arial" w:cs="Arial"/>
          <w:b/>
          <w:bCs/>
          <w:lang w:val="en-GB"/>
        </w:rPr>
        <w:t>53</w:t>
      </w:r>
    </w:p>
    <w:p w:rsidR="002E7253" w:rsidRPr="004A6009" w:rsidRDefault="002E7253" w:rsidP="004A6009">
      <w:pPr>
        <w:spacing w:after="200" w:line="276" w:lineRule="auto"/>
        <w:rPr>
          <w:rFonts w:ascii="Arial" w:eastAsia="Calibri" w:hAnsi="Arial" w:cs="Arial"/>
          <w:b/>
          <w:bCs/>
          <w:lang w:val="en-GB"/>
        </w:rPr>
      </w:pPr>
      <w:r w:rsidRPr="004A6009">
        <w:rPr>
          <w:rFonts w:ascii="Arial" w:eastAsia="Calibri" w:hAnsi="Arial" w:cs="Arial"/>
          <w:b/>
          <w:bCs/>
          <w:lang w:val="en-GB"/>
        </w:rPr>
        <w:t xml:space="preserve">DATE OF QUESTION: </w:t>
      </w:r>
      <w:r w:rsidR="00A633EB" w:rsidRPr="004A6009">
        <w:rPr>
          <w:rFonts w:ascii="Arial" w:eastAsia="Calibri" w:hAnsi="Arial" w:cs="Arial"/>
          <w:b/>
          <w:bCs/>
          <w:lang w:val="en-GB"/>
        </w:rPr>
        <w:t>23</w:t>
      </w:r>
      <w:r w:rsidR="004A6009" w:rsidRPr="004A6009">
        <w:rPr>
          <w:rFonts w:ascii="Arial" w:eastAsia="Calibri" w:hAnsi="Arial" w:cs="Arial"/>
          <w:b/>
          <w:bCs/>
          <w:lang w:val="en-GB"/>
        </w:rPr>
        <w:t xml:space="preserve"> MARCH </w:t>
      </w:r>
      <w:r w:rsidRPr="004A6009">
        <w:rPr>
          <w:rFonts w:ascii="Arial" w:eastAsia="Calibri" w:hAnsi="Arial" w:cs="Arial"/>
          <w:b/>
          <w:bCs/>
          <w:lang w:val="en-GB"/>
        </w:rPr>
        <w:t>201</w:t>
      </w:r>
      <w:r w:rsidR="00B5021D" w:rsidRPr="004A6009">
        <w:rPr>
          <w:rFonts w:ascii="Arial" w:eastAsia="Calibri" w:hAnsi="Arial" w:cs="Arial"/>
          <w:b/>
          <w:bCs/>
          <w:lang w:val="en-GB"/>
        </w:rPr>
        <w:t>8</w:t>
      </w:r>
    </w:p>
    <w:p w:rsidR="00D463C8" w:rsidRPr="004A6009" w:rsidRDefault="00791471" w:rsidP="004A6009">
      <w:pPr>
        <w:spacing w:before="100" w:beforeAutospacing="1" w:after="100" w:afterAutospacing="1" w:line="276" w:lineRule="auto"/>
        <w:outlineLvl w:val="0"/>
        <w:rPr>
          <w:rFonts w:ascii="Arial" w:eastAsia="Calibri" w:hAnsi="Arial" w:cs="Arial"/>
          <w:b/>
          <w:bCs/>
          <w:lang w:val="en-GB"/>
        </w:rPr>
      </w:pPr>
      <w:r w:rsidRPr="004A6009">
        <w:rPr>
          <w:rFonts w:ascii="Arial" w:eastAsia="Calibri" w:hAnsi="Arial" w:cs="Arial"/>
          <w:b/>
          <w:bCs/>
          <w:lang w:val="en-GB"/>
        </w:rPr>
        <w:t xml:space="preserve">DATE OF SUBMISSION: </w:t>
      </w:r>
      <w:r w:rsidR="00A633EB" w:rsidRPr="004A6009">
        <w:rPr>
          <w:rFonts w:ascii="Arial" w:eastAsia="Calibri" w:hAnsi="Arial" w:cs="Arial"/>
          <w:b/>
          <w:bCs/>
          <w:lang w:val="en-GB"/>
        </w:rPr>
        <w:t>10 APRIL</w:t>
      </w:r>
      <w:r w:rsidR="009F2D5C" w:rsidRPr="004A6009">
        <w:rPr>
          <w:rFonts w:ascii="Arial" w:eastAsia="Calibri" w:hAnsi="Arial" w:cs="Arial"/>
          <w:b/>
          <w:bCs/>
          <w:lang w:val="en-GB"/>
        </w:rPr>
        <w:t xml:space="preserve"> </w:t>
      </w:r>
      <w:r w:rsidR="00D463C8" w:rsidRPr="004A6009">
        <w:rPr>
          <w:rFonts w:ascii="Arial" w:eastAsia="Calibri" w:hAnsi="Arial" w:cs="Arial"/>
          <w:b/>
          <w:bCs/>
          <w:lang w:val="en-GB"/>
        </w:rPr>
        <w:t>201</w:t>
      </w:r>
      <w:r w:rsidR="00B5021D" w:rsidRPr="004A6009">
        <w:rPr>
          <w:rFonts w:ascii="Arial" w:eastAsia="Calibri" w:hAnsi="Arial" w:cs="Arial"/>
          <w:b/>
          <w:bCs/>
          <w:lang w:val="en-GB"/>
        </w:rPr>
        <w:t>8</w:t>
      </w:r>
    </w:p>
    <w:p w:rsidR="00A633EB" w:rsidRPr="00A633EB" w:rsidRDefault="00A633EB" w:rsidP="00A633EB">
      <w:pPr>
        <w:spacing w:before="100" w:beforeAutospacing="1" w:after="100" w:afterAutospacing="1" w:line="360" w:lineRule="auto"/>
        <w:rPr>
          <w:rFonts w:ascii="Arial" w:hAnsi="Arial" w:cs="Arial"/>
          <w:b/>
          <w:lang w:val="af-ZA"/>
        </w:rPr>
      </w:pPr>
      <w:r w:rsidRPr="00A633EB">
        <w:rPr>
          <w:rFonts w:ascii="Arial" w:hAnsi="Arial" w:cs="Arial"/>
          <w:b/>
          <w:lang w:val="af-ZA"/>
        </w:rPr>
        <w:t>[Dr P J Groenewald (FF Plus) to ask the Minister of Justice and Correctional Services:†</w:t>
      </w:r>
    </w:p>
    <w:p w:rsidR="00A633EB" w:rsidRPr="00A633EB" w:rsidRDefault="00A633EB" w:rsidP="00A633EB">
      <w:pPr>
        <w:numPr>
          <w:ilvl w:val="0"/>
          <w:numId w:val="28"/>
        </w:numPr>
        <w:spacing w:before="100" w:beforeAutospacing="1" w:after="100" w:afterAutospacing="1" w:line="360" w:lineRule="auto"/>
        <w:jc w:val="both"/>
        <w:rPr>
          <w:rFonts w:ascii="Arial" w:hAnsi="Arial" w:cs="Arial"/>
          <w:lang w:val="af-ZA"/>
        </w:rPr>
      </w:pPr>
      <w:r w:rsidRPr="00A633EB">
        <w:rPr>
          <w:rFonts w:ascii="Arial" w:hAnsi="Arial" w:cs="Arial"/>
          <w:lang w:val="af-ZA"/>
        </w:rPr>
        <w:t xml:space="preserve">Whether his department has paid any legal costs since 2009 in cases in which the former </w:t>
      </w:r>
      <w:r w:rsidR="00836DCB">
        <w:rPr>
          <w:rFonts w:ascii="Arial" w:hAnsi="Arial" w:cs="Arial"/>
          <w:lang w:val="af-ZA"/>
        </w:rPr>
        <w:t>P</w:t>
      </w:r>
      <w:r w:rsidRPr="00A633EB">
        <w:rPr>
          <w:rFonts w:ascii="Arial" w:hAnsi="Arial" w:cs="Arial"/>
          <w:lang w:val="af-ZA"/>
        </w:rPr>
        <w:t xml:space="preserve">resident of South Africa, </w:t>
      </w:r>
      <w:r w:rsidR="00836DCB">
        <w:rPr>
          <w:rFonts w:ascii="Arial" w:hAnsi="Arial" w:cs="Arial"/>
          <w:lang w:val="af-ZA"/>
        </w:rPr>
        <w:t>(Details furnished)</w:t>
      </w:r>
      <w:r w:rsidRPr="00A633EB">
        <w:rPr>
          <w:rFonts w:ascii="Arial" w:hAnsi="Arial" w:cs="Arial"/>
          <w:lang w:val="af-ZA"/>
        </w:rPr>
        <w:t xml:space="preserve">, was involved; if so, (a) for which case in each individual year has payment been made to date, (b) what was the cost regarding each case in each individual year, (c) what case was (i) finalised and (ii) not finalised in each individual year and (d) what number of legal representatives was used in each individual case; </w:t>
      </w:r>
    </w:p>
    <w:p w:rsidR="00A633EB" w:rsidRDefault="00A633EB" w:rsidP="00A633EB">
      <w:pPr>
        <w:numPr>
          <w:ilvl w:val="0"/>
          <w:numId w:val="28"/>
        </w:numPr>
        <w:spacing w:before="100" w:beforeAutospacing="1" w:after="100" w:afterAutospacing="1" w:line="360" w:lineRule="auto"/>
        <w:jc w:val="both"/>
        <w:rPr>
          <w:rFonts w:ascii="Arial" w:hAnsi="Arial" w:cs="Arial"/>
          <w:lang w:val="af-ZA"/>
        </w:rPr>
      </w:pPr>
      <w:r w:rsidRPr="00A633EB">
        <w:rPr>
          <w:rFonts w:ascii="Arial" w:hAnsi="Arial" w:cs="Arial"/>
          <w:lang w:val="af-ZA"/>
        </w:rPr>
        <w:t>whether he will make a statement on the matter?</w:t>
      </w:r>
      <w:r w:rsidRPr="00A633EB">
        <w:rPr>
          <w:rFonts w:ascii="Arial" w:hAnsi="Arial" w:cs="Arial"/>
          <w:lang w:val="af-ZA"/>
        </w:rPr>
        <w:tab/>
      </w:r>
      <w:r w:rsidRPr="00A633EB">
        <w:rPr>
          <w:rFonts w:ascii="Arial" w:hAnsi="Arial" w:cs="Arial"/>
          <w:lang w:val="af-ZA"/>
        </w:rPr>
        <w:tab/>
      </w:r>
      <w:r w:rsidRPr="00A633EB">
        <w:rPr>
          <w:rFonts w:ascii="Arial" w:hAnsi="Arial" w:cs="Arial"/>
          <w:lang w:val="af-ZA"/>
        </w:rPr>
        <w:tab/>
      </w:r>
    </w:p>
    <w:p w:rsidR="00A633EB" w:rsidRPr="00A633EB" w:rsidRDefault="00A633EB" w:rsidP="004B5752">
      <w:pPr>
        <w:spacing w:before="100" w:beforeAutospacing="1" w:after="100" w:afterAutospacing="1" w:line="360" w:lineRule="auto"/>
        <w:ind w:left="360"/>
        <w:jc w:val="right"/>
        <w:rPr>
          <w:rFonts w:ascii="Arial" w:hAnsi="Arial" w:cs="Arial"/>
          <w:b/>
          <w:lang w:val="en-ZA"/>
        </w:rPr>
      </w:pPr>
      <w:r w:rsidRPr="00A633EB">
        <w:rPr>
          <w:rFonts w:ascii="Arial" w:hAnsi="Arial" w:cs="Arial"/>
          <w:b/>
          <w:lang w:val="en-ZA"/>
        </w:rPr>
        <w:t>NW932E]</w:t>
      </w:r>
    </w:p>
    <w:p w:rsidR="00A633EB" w:rsidRDefault="00A633EB" w:rsidP="002F0095">
      <w:pPr>
        <w:spacing w:before="120" w:after="120" w:line="360" w:lineRule="auto"/>
        <w:jc w:val="both"/>
        <w:rPr>
          <w:rFonts w:ascii="Arial" w:hAnsi="Arial" w:cs="Arial"/>
          <w:b/>
        </w:rPr>
      </w:pPr>
    </w:p>
    <w:p w:rsidR="004B5752" w:rsidRDefault="004B5752" w:rsidP="002F0095">
      <w:pPr>
        <w:spacing w:before="120" w:after="120" w:line="360" w:lineRule="auto"/>
        <w:jc w:val="both"/>
        <w:rPr>
          <w:rFonts w:ascii="Arial" w:hAnsi="Arial" w:cs="Arial"/>
          <w:b/>
        </w:rPr>
        <w:sectPr w:rsidR="004B5752" w:rsidSect="00A64328">
          <w:footerReference w:type="default" r:id="rId7"/>
          <w:pgSz w:w="12240" w:h="15840"/>
          <w:pgMar w:top="1440" w:right="1440" w:bottom="1440" w:left="1440" w:header="720" w:footer="720" w:gutter="0"/>
          <w:cols w:space="720"/>
          <w:docGrid w:linePitch="360"/>
        </w:sectPr>
      </w:pPr>
    </w:p>
    <w:p w:rsidR="00B86914" w:rsidRDefault="00B86914" w:rsidP="00B86914">
      <w:pPr>
        <w:spacing w:line="360" w:lineRule="auto"/>
        <w:jc w:val="both"/>
        <w:rPr>
          <w:rFonts w:ascii="Arial" w:hAnsi="Arial" w:cs="Arial"/>
          <w:b/>
        </w:rPr>
      </w:pPr>
      <w:r w:rsidRPr="00FA59FA">
        <w:rPr>
          <w:rFonts w:ascii="Arial" w:hAnsi="Arial" w:cs="Arial"/>
          <w:b/>
        </w:rPr>
        <w:lastRenderedPageBreak/>
        <w:t>REPLY:</w:t>
      </w:r>
    </w:p>
    <w:p w:rsidR="004B5752" w:rsidRDefault="004B5752" w:rsidP="00B86914">
      <w:pPr>
        <w:spacing w:line="360" w:lineRule="auto"/>
        <w:jc w:val="both"/>
        <w:rPr>
          <w:rFonts w:ascii="Arial" w:hAnsi="Arial" w:cs="Arial"/>
          <w:b/>
        </w:rPr>
      </w:pPr>
    </w:p>
    <w:p w:rsidR="004B5752" w:rsidRPr="00E344A6" w:rsidRDefault="004B5752" w:rsidP="004B5752">
      <w:pPr>
        <w:numPr>
          <w:ilvl w:val="0"/>
          <w:numId w:val="34"/>
        </w:numPr>
        <w:spacing w:before="120" w:after="120" w:line="360" w:lineRule="auto"/>
        <w:jc w:val="both"/>
        <w:rPr>
          <w:rFonts w:ascii="Arial" w:hAnsi="Arial" w:cs="Arial"/>
        </w:rPr>
      </w:pPr>
      <w:r w:rsidRPr="00E344A6">
        <w:rPr>
          <w:rFonts w:ascii="Arial" w:hAnsi="Arial" w:cs="Arial"/>
        </w:rPr>
        <w:t xml:space="preserve">Yes. The table below provides details of legal costs in respect to cases in which the </w:t>
      </w:r>
      <w:r w:rsidR="00FD2FEE">
        <w:rPr>
          <w:rFonts w:ascii="Arial" w:hAnsi="Arial" w:cs="Arial"/>
        </w:rPr>
        <w:t xml:space="preserve">former </w:t>
      </w:r>
      <w:r w:rsidRPr="00E344A6">
        <w:rPr>
          <w:rFonts w:ascii="Arial" w:hAnsi="Arial" w:cs="Arial"/>
        </w:rPr>
        <w:t xml:space="preserve">President of </w:t>
      </w:r>
      <w:r w:rsidR="00FD2FEE">
        <w:rPr>
          <w:rFonts w:ascii="Arial" w:hAnsi="Arial" w:cs="Arial"/>
        </w:rPr>
        <w:t xml:space="preserve">South Africa, </w:t>
      </w:r>
      <w:r w:rsidRPr="00E344A6">
        <w:rPr>
          <w:rFonts w:ascii="Arial" w:hAnsi="Arial" w:cs="Arial"/>
        </w:rPr>
        <w:t>was involved in since 2009:</w:t>
      </w:r>
    </w:p>
    <w:tbl>
      <w:tblPr>
        <w:tblW w:w="14526" w:type="dxa"/>
        <w:tblInd w:w="-608" w:type="dxa"/>
        <w:tblLook w:val="04A0"/>
      </w:tblPr>
      <w:tblGrid>
        <w:gridCol w:w="2043"/>
        <w:gridCol w:w="2834"/>
        <w:gridCol w:w="3351"/>
        <w:gridCol w:w="2411"/>
        <w:gridCol w:w="2126"/>
        <w:gridCol w:w="1761"/>
      </w:tblGrid>
      <w:tr w:rsidR="004B5752" w:rsidRPr="004B5752" w:rsidTr="004B5752">
        <w:trPr>
          <w:trHeight w:val="654"/>
        </w:trPr>
        <w:tc>
          <w:tcPr>
            <w:tcW w:w="2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52" w:rsidRPr="004B5752" w:rsidRDefault="004B5752" w:rsidP="004B5752">
            <w:pPr>
              <w:spacing w:before="60" w:after="60"/>
              <w:rPr>
                <w:rFonts w:ascii="Arial" w:hAnsi="Arial" w:cs="Arial"/>
                <w:b/>
                <w:bCs/>
                <w:color w:val="000000"/>
                <w:lang w:val="en-ZA" w:eastAsia="en-ZA"/>
              </w:rPr>
            </w:pPr>
            <w:r w:rsidRPr="004B5752">
              <w:rPr>
                <w:rFonts w:ascii="Arial" w:hAnsi="Arial" w:cs="Arial"/>
                <w:b/>
                <w:bCs/>
                <w:color w:val="000000"/>
                <w:lang w:val="en-ZA" w:eastAsia="en-ZA"/>
              </w:rPr>
              <w:t xml:space="preserve">File Reference Number </w:t>
            </w:r>
          </w:p>
        </w:tc>
        <w:tc>
          <w:tcPr>
            <w:tcW w:w="2834" w:type="dxa"/>
            <w:tcBorders>
              <w:top w:val="single" w:sz="4" w:space="0" w:color="auto"/>
              <w:left w:val="nil"/>
              <w:bottom w:val="single" w:sz="4" w:space="0" w:color="auto"/>
              <w:right w:val="single" w:sz="4" w:space="0" w:color="auto"/>
            </w:tcBorders>
            <w:shd w:val="clear" w:color="auto" w:fill="auto"/>
            <w:noWrap/>
            <w:vAlign w:val="bottom"/>
            <w:hideMark/>
          </w:tcPr>
          <w:p w:rsidR="004B5752" w:rsidRPr="004B5752" w:rsidRDefault="004B5752" w:rsidP="004B5752">
            <w:pPr>
              <w:spacing w:before="60" w:after="60"/>
              <w:rPr>
                <w:rFonts w:ascii="Arial" w:hAnsi="Arial" w:cs="Arial"/>
                <w:b/>
                <w:bCs/>
                <w:color w:val="000000"/>
                <w:lang w:val="en-ZA" w:eastAsia="en-ZA"/>
              </w:rPr>
            </w:pPr>
            <w:r w:rsidRPr="004B5752">
              <w:rPr>
                <w:rFonts w:ascii="Arial" w:hAnsi="Arial" w:cs="Arial"/>
                <w:b/>
                <w:bCs/>
                <w:color w:val="000000"/>
                <w:lang w:val="en-ZA" w:eastAsia="en-ZA"/>
              </w:rPr>
              <w:t xml:space="preserve">Case Number </w:t>
            </w:r>
          </w:p>
        </w:tc>
        <w:tc>
          <w:tcPr>
            <w:tcW w:w="3351" w:type="dxa"/>
            <w:tcBorders>
              <w:top w:val="single" w:sz="4" w:space="0" w:color="auto"/>
              <w:left w:val="nil"/>
              <w:bottom w:val="single" w:sz="4" w:space="0" w:color="auto"/>
              <w:right w:val="single" w:sz="4" w:space="0" w:color="auto"/>
            </w:tcBorders>
            <w:shd w:val="clear" w:color="auto" w:fill="auto"/>
            <w:noWrap/>
            <w:vAlign w:val="bottom"/>
            <w:hideMark/>
          </w:tcPr>
          <w:p w:rsidR="004B5752" w:rsidRPr="004B5752" w:rsidRDefault="004B5752" w:rsidP="004B5752">
            <w:pPr>
              <w:spacing w:before="60" w:after="60"/>
              <w:rPr>
                <w:rFonts w:ascii="Arial" w:hAnsi="Arial" w:cs="Arial"/>
                <w:b/>
                <w:bCs/>
                <w:color w:val="000000"/>
                <w:lang w:val="en-ZA" w:eastAsia="en-ZA"/>
              </w:rPr>
            </w:pPr>
            <w:r>
              <w:rPr>
                <w:rFonts w:ascii="Arial" w:hAnsi="Arial" w:cs="Arial"/>
                <w:b/>
                <w:bCs/>
                <w:color w:val="000000"/>
                <w:lang w:val="en-ZA" w:eastAsia="en-ZA"/>
              </w:rPr>
              <w:t>Number of Legal Representatives/</w:t>
            </w:r>
            <w:r w:rsidRPr="004B5752">
              <w:rPr>
                <w:rFonts w:ascii="Arial" w:hAnsi="Arial" w:cs="Arial"/>
                <w:b/>
                <w:bCs/>
                <w:color w:val="000000"/>
                <w:lang w:val="en-ZA" w:eastAsia="en-ZA"/>
              </w:rPr>
              <w:t xml:space="preserve">Advocates </w:t>
            </w:r>
          </w:p>
        </w:tc>
        <w:tc>
          <w:tcPr>
            <w:tcW w:w="2411" w:type="dxa"/>
            <w:tcBorders>
              <w:top w:val="single" w:sz="4" w:space="0" w:color="auto"/>
              <w:left w:val="nil"/>
              <w:bottom w:val="single" w:sz="4" w:space="0" w:color="auto"/>
              <w:right w:val="single" w:sz="4" w:space="0" w:color="auto"/>
            </w:tcBorders>
            <w:shd w:val="clear" w:color="auto" w:fill="auto"/>
            <w:noWrap/>
            <w:vAlign w:val="bottom"/>
            <w:hideMark/>
          </w:tcPr>
          <w:p w:rsidR="004B5752" w:rsidRPr="004B5752" w:rsidRDefault="004B5752" w:rsidP="004B5752">
            <w:pPr>
              <w:spacing w:before="60" w:after="60"/>
              <w:rPr>
                <w:rFonts w:ascii="Arial" w:hAnsi="Arial" w:cs="Arial"/>
                <w:b/>
                <w:bCs/>
                <w:color w:val="000000"/>
                <w:lang w:val="en-ZA" w:eastAsia="en-ZA"/>
              </w:rPr>
            </w:pPr>
            <w:r w:rsidRPr="004B5752">
              <w:rPr>
                <w:rFonts w:ascii="Arial" w:hAnsi="Arial" w:cs="Arial"/>
                <w:b/>
                <w:bCs/>
                <w:color w:val="000000"/>
                <w:lang w:val="en-ZA" w:eastAsia="en-ZA"/>
              </w:rPr>
              <w:t xml:space="preserve">Status </w:t>
            </w:r>
            <w:r>
              <w:rPr>
                <w:rFonts w:ascii="Arial" w:hAnsi="Arial" w:cs="Arial"/>
                <w:b/>
                <w:bCs/>
                <w:color w:val="000000"/>
                <w:lang w:val="en-ZA" w:eastAsia="en-ZA"/>
              </w:rPr>
              <w:t>of the Case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B5752" w:rsidRPr="004B5752" w:rsidRDefault="004B5752" w:rsidP="004B5752">
            <w:pPr>
              <w:spacing w:before="60" w:after="60"/>
              <w:rPr>
                <w:rFonts w:ascii="Arial" w:hAnsi="Arial" w:cs="Arial"/>
                <w:b/>
                <w:bCs/>
                <w:color w:val="000000"/>
                <w:lang w:val="en-ZA" w:eastAsia="en-ZA"/>
              </w:rPr>
            </w:pPr>
            <w:r w:rsidRPr="004B5752">
              <w:rPr>
                <w:rFonts w:ascii="Arial" w:hAnsi="Arial" w:cs="Arial"/>
                <w:b/>
                <w:bCs/>
                <w:color w:val="000000"/>
                <w:lang w:val="en-ZA" w:eastAsia="en-ZA"/>
              </w:rPr>
              <w:t xml:space="preserve">Amount </w:t>
            </w:r>
          </w:p>
        </w:tc>
        <w:tc>
          <w:tcPr>
            <w:tcW w:w="1761" w:type="dxa"/>
            <w:tcBorders>
              <w:top w:val="single" w:sz="4" w:space="0" w:color="auto"/>
              <w:left w:val="nil"/>
              <w:bottom w:val="single" w:sz="4" w:space="0" w:color="auto"/>
              <w:right w:val="single" w:sz="4" w:space="0" w:color="auto"/>
            </w:tcBorders>
          </w:tcPr>
          <w:p w:rsidR="004B5752" w:rsidRPr="004B5752" w:rsidRDefault="004B5752" w:rsidP="004B5752">
            <w:pPr>
              <w:spacing w:before="60" w:after="60"/>
              <w:rPr>
                <w:rFonts w:ascii="Arial" w:hAnsi="Arial" w:cs="Arial"/>
                <w:b/>
                <w:bCs/>
                <w:color w:val="000000"/>
                <w:lang w:val="en-ZA" w:eastAsia="en-ZA"/>
              </w:rPr>
            </w:pPr>
            <w:r w:rsidRPr="004B5752">
              <w:rPr>
                <w:rFonts w:ascii="Arial" w:hAnsi="Arial" w:cs="Arial"/>
                <w:b/>
                <w:bCs/>
                <w:color w:val="000000"/>
                <w:lang w:val="en-ZA" w:eastAsia="en-ZA"/>
              </w:rPr>
              <w:t xml:space="preserve">Individual Years </w:t>
            </w:r>
          </w:p>
        </w:tc>
      </w:tr>
      <w:tr w:rsidR="004B5752" w:rsidRPr="004B5752" w:rsidTr="004B5752">
        <w:trPr>
          <w:trHeight w:val="692"/>
        </w:trPr>
        <w:tc>
          <w:tcPr>
            <w:tcW w:w="2043" w:type="dxa"/>
            <w:tcBorders>
              <w:top w:val="nil"/>
              <w:left w:val="single" w:sz="4" w:space="0" w:color="auto"/>
              <w:bottom w:val="single" w:sz="4" w:space="0" w:color="auto"/>
              <w:right w:val="single" w:sz="4" w:space="0" w:color="auto"/>
            </w:tcBorders>
            <w:shd w:val="clear" w:color="auto" w:fill="auto"/>
            <w:noWrap/>
            <w:vAlign w:val="bottom"/>
            <w:hideMark/>
          </w:tcPr>
          <w:p w:rsidR="004B5752" w:rsidRPr="004B5752" w:rsidRDefault="004B5752" w:rsidP="004B5752">
            <w:pPr>
              <w:spacing w:before="60" w:after="60"/>
              <w:rPr>
                <w:rFonts w:ascii="Arial" w:hAnsi="Arial" w:cs="Arial"/>
                <w:color w:val="000000"/>
                <w:lang w:val="en-ZA" w:eastAsia="en-ZA"/>
              </w:rPr>
            </w:pPr>
            <w:r w:rsidRPr="004B5752">
              <w:rPr>
                <w:rFonts w:ascii="Arial" w:hAnsi="Arial" w:cs="Arial"/>
                <w:color w:val="000000"/>
                <w:lang w:val="en-ZA" w:eastAsia="en-ZA"/>
              </w:rPr>
              <w:t>7313/16/Z75</w:t>
            </w:r>
          </w:p>
        </w:tc>
        <w:tc>
          <w:tcPr>
            <w:tcW w:w="2834" w:type="dxa"/>
            <w:tcBorders>
              <w:top w:val="nil"/>
              <w:left w:val="nil"/>
              <w:bottom w:val="single" w:sz="4" w:space="0" w:color="auto"/>
              <w:right w:val="single" w:sz="4" w:space="0" w:color="auto"/>
            </w:tcBorders>
            <w:shd w:val="clear" w:color="auto" w:fill="auto"/>
            <w:noWrap/>
            <w:vAlign w:val="bottom"/>
            <w:hideMark/>
          </w:tcPr>
          <w:p w:rsidR="004B5752" w:rsidRPr="004B5752" w:rsidRDefault="004B5752" w:rsidP="004B5752">
            <w:pPr>
              <w:spacing w:before="60" w:after="60"/>
              <w:rPr>
                <w:rFonts w:ascii="Arial" w:hAnsi="Arial" w:cs="Arial"/>
                <w:color w:val="000000"/>
                <w:lang w:val="en-ZA" w:eastAsia="en-ZA"/>
              </w:rPr>
            </w:pPr>
            <w:r w:rsidRPr="004B5752">
              <w:rPr>
                <w:rFonts w:ascii="Arial" w:hAnsi="Arial" w:cs="Arial"/>
                <w:color w:val="000000"/>
                <w:lang w:val="en-ZA" w:eastAsia="en-ZA"/>
              </w:rPr>
              <w:t>79808/2016; 91139/2006</w:t>
            </w:r>
          </w:p>
        </w:tc>
        <w:tc>
          <w:tcPr>
            <w:tcW w:w="3351" w:type="dxa"/>
            <w:tcBorders>
              <w:top w:val="nil"/>
              <w:left w:val="nil"/>
              <w:bottom w:val="single" w:sz="4" w:space="0" w:color="auto"/>
              <w:right w:val="single" w:sz="4" w:space="0" w:color="auto"/>
            </w:tcBorders>
            <w:shd w:val="clear" w:color="auto" w:fill="auto"/>
            <w:vAlign w:val="bottom"/>
            <w:hideMark/>
          </w:tcPr>
          <w:p w:rsidR="004B5752" w:rsidRPr="004B5752" w:rsidRDefault="004B5752" w:rsidP="004B5752">
            <w:pPr>
              <w:spacing w:before="60" w:after="60"/>
              <w:rPr>
                <w:rFonts w:ascii="Arial" w:hAnsi="Arial" w:cs="Arial"/>
                <w:color w:val="000000"/>
                <w:lang w:val="en-ZA" w:eastAsia="en-ZA"/>
              </w:rPr>
            </w:pPr>
            <w:r>
              <w:rPr>
                <w:rFonts w:ascii="Arial" w:hAnsi="Arial" w:cs="Arial"/>
                <w:color w:val="000000"/>
                <w:lang w:val="en-ZA" w:eastAsia="en-ZA"/>
              </w:rPr>
              <w:t xml:space="preserve">Three (3) </w:t>
            </w:r>
            <w:r w:rsidRPr="004B5752">
              <w:rPr>
                <w:rFonts w:ascii="Arial" w:hAnsi="Arial" w:cs="Arial"/>
                <w:color w:val="000000"/>
                <w:lang w:val="en-ZA" w:eastAsia="en-ZA"/>
              </w:rPr>
              <w:t>Advocates</w:t>
            </w:r>
          </w:p>
        </w:tc>
        <w:tc>
          <w:tcPr>
            <w:tcW w:w="2411" w:type="dxa"/>
            <w:tcBorders>
              <w:top w:val="nil"/>
              <w:left w:val="nil"/>
              <w:bottom w:val="single" w:sz="4" w:space="0" w:color="auto"/>
              <w:right w:val="single" w:sz="4" w:space="0" w:color="auto"/>
            </w:tcBorders>
            <w:shd w:val="clear" w:color="auto" w:fill="auto"/>
            <w:vAlign w:val="bottom"/>
            <w:hideMark/>
          </w:tcPr>
          <w:p w:rsidR="004B5752" w:rsidRPr="004B5752" w:rsidRDefault="00FD2FEE" w:rsidP="00FD2FEE">
            <w:pPr>
              <w:spacing w:before="60" w:after="60"/>
              <w:rPr>
                <w:rFonts w:ascii="Arial" w:hAnsi="Arial" w:cs="Arial"/>
                <w:color w:val="000000"/>
                <w:lang w:val="en-ZA" w:eastAsia="en-ZA"/>
              </w:rPr>
            </w:pPr>
            <w:r>
              <w:rPr>
                <w:rFonts w:ascii="Arial" w:hAnsi="Arial" w:cs="Arial"/>
                <w:color w:val="000000"/>
                <w:lang w:val="en-ZA" w:eastAsia="en-ZA"/>
              </w:rPr>
              <w:t>Client's i</w:t>
            </w:r>
            <w:r w:rsidR="004B5752" w:rsidRPr="004B5752">
              <w:rPr>
                <w:rFonts w:ascii="Arial" w:hAnsi="Arial" w:cs="Arial"/>
                <w:color w:val="000000"/>
                <w:lang w:val="en-ZA" w:eastAsia="en-ZA"/>
              </w:rPr>
              <w:t xml:space="preserve">nstruction </w:t>
            </w:r>
            <w:r>
              <w:rPr>
                <w:rFonts w:ascii="Arial" w:hAnsi="Arial" w:cs="Arial"/>
                <w:color w:val="000000"/>
                <w:lang w:val="en-ZA" w:eastAsia="en-ZA"/>
              </w:rPr>
              <w:t>p</w:t>
            </w:r>
            <w:r w:rsidR="004B5752" w:rsidRPr="004B5752">
              <w:rPr>
                <w:rFonts w:ascii="Arial" w:hAnsi="Arial" w:cs="Arial"/>
                <w:color w:val="000000"/>
                <w:lang w:val="en-ZA" w:eastAsia="en-ZA"/>
              </w:rPr>
              <w:t xml:space="preserve">ending </w:t>
            </w:r>
            <w:r>
              <w:rPr>
                <w:rFonts w:ascii="Arial" w:hAnsi="Arial" w:cs="Arial"/>
                <w:color w:val="000000"/>
                <w:lang w:val="en-ZA" w:eastAsia="en-ZA"/>
              </w:rPr>
              <w:t>p</w:t>
            </w:r>
            <w:r w:rsidR="004B5752" w:rsidRPr="004B5752">
              <w:rPr>
                <w:rFonts w:ascii="Arial" w:hAnsi="Arial" w:cs="Arial"/>
                <w:color w:val="000000"/>
                <w:lang w:val="en-ZA" w:eastAsia="en-ZA"/>
              </w:rPr>
              <w:t xml:space="preserve">ossible </w:t>
            </w:r>
            <w:r>
              <w:rPr>
                <w:rFonts w:ascii="Arial" w:hAnsi="Arial" w:cs="Arial"/>
                <w:color w:val="000000"/>
                <w:lang w:val="en-ZA" w:eastAsia="en-ZA"/>
              </w:rPr>
              <w:t>a</w:t>
            </w:r>
            <w:r w:rsidR="004B5752" w:rsidRPr="004B5752">
              <w:rPr>
                <w:rFonts w:ascii="Arial" w:hAnsi="Arial" w:cs="Arial"/>
                <w:color w:val="000000"/>
                <w:lang w:val="en-ZA" w:eastAsia="en-ZA"/>
              </w:rPr>
              <w:t>ppeal</w:t>
            </w:r>
          </w:p>
        </w:tc>
        <w:tc>
          <w:tcPr>
            <w:tcW w:w="2126" w:type="dxa"/>
            <w:tcBorders>
              <w:top w:val="nil"/>
              <w:left w:val="nil"/>
              <w:bottom w:val="single" w:sz="4" w:space="0" w:color="auto"/>
              <w:right w:val="single" w:sz="4" w:space="0" w:color="auto"/>
            </w:tcBorders>
            <w:shd w:val="clear" w:color="auto" w:fill="auto"/>
            <w:noWrap/>
            <w:vAlign w:val="bottom"/>
            <w:hideMark/>
          </w:tcPr>
          <w:p w:rsidR="004B5752" w:rsidRPr="004B5752" w:rsidRDefault="004B5752" w:rsidP="004B5752">
            <w:pPr>
              <w:spacing w:before="60" w:after="60"/>
              <w:jc w:val="right"/>
              <w:rPr>
                <w:rFonts w:ascii="Arial" w:hAnsi="Arial" w:cs="Arial"/>
                <w:bCs/>
                <w:color w:val="000000"/>
                <w:lang w:val="en-ZA" w:eastAsia="en-ZA"/>
              </w:rPr>
            </w:pPr>
            <w:r w:rsidRPr="004B5752">
              <w:rPr>
                <w:rFonts w:ascii="Arial" w:hAnsi="Arial" w:cs="Arial"/>
                <w:bCs/>
                <w:color w:val="000000"/>
                <w:lang w:val="en-ZA" w:eastAsia="en-ZA"/>
              </w:rPr>
              <w:t>R 2 530 135.52</w:t>
            </w:r>
          </w:p>
        </w:tc>
        <w:tc>
          <w:tcPr>
            <w:tcW w:w="1761" w:type="dxa"/>
            <w:tcBorders>
              <w:top w:val="nil"/>
              <w:left w:val="nil"/>
              <w:bottom w:val="single" w:sz="4" w:space="0" w:color="auto"/>
              <w:right w:val="single" w:sz="4" w:space="0" w:color="auto"/>
            </w:tcBorders>
          </w:tcPr>
          <w:p w:rsidR="004B5752" w:rsidRPr="004B5752" w:rsidRDefault="004B5752" w:rsidP="004B5752">
            <w:pPr>
              <w:spacing w:before="60" w:after="60"/>
              <w:rPr>
                <w:rFonts w:ascii="Arial" w:hAnsi="Arial" w:cs="Arial"/>
                <w:bCs/>
                <w:color w:val="000000"/>
                <w:lang w:val="en-ZA" w:eastAsia="en-ZA"/>
              </w:rPr>
            </w:pPr>
            <w:r w:rsidRPr="004B5752">
              <w:rPr>
                <w:rFonts w:ascii="Arial" w:hAnsi="Arial" w:cs="Arial"/>
                <w:bCs/>
                <w:color w:val="000000"/>
                <w:lang w:val="en-ZA" w:eastAsia="en-ZA"/>
              </w:rPr>
              <w:t xml:space="preserve">2006 </w:t>
            </w:r>
          </w:p>
          <w:p w:rsidR="004B5752" w:rsidRPr="004B5752" w:rsidRDefault="004B5752" w:rsidP="004B5752">
            <w:pPr>
              <w:spacing w:before="60" w:after="60"/>
              <w:rPr>
                <w:rFonts w:ascii="Arial" w:hAnsi="Arial" w:cs="Arial"/>
                <w:bCs/>
                <w:color w:val="000000"/>
                <w:lang w:val="en-ZA" w:eastAsia="en-ZA"/>
              </w:rPr>
            </w:pPr>
            <w:r w:rsidRPr="004B5752">
              <w:rPr>
                <w:rFonts w:ascii="Arial" w:hAnsi="Arial" w:cs="Arial"/>
                <w:bCs/>
                <w:color w:val="000000"/>
                <w:lang w:val="en-ZA" w:eastAsia="en-ZA"/>
              </w:rPr>
              <w:t>2016</w:t>
            </w:r>
          </w:p>
        </w:tc>
      </w:tr>
      <w:tr w:rsidR="004B5752" w:rsidRPr="004B5752" w:rsidTr="004B5752">
        <w:trPr>
          <w:trHeight w:val="600"/>
        </w:trPr>
        <w:tc>
          <w:tcPr>
            <w:tcW w:w="2043" w:type="dxa"/>
            <w:tcBorders>
              <w:top w:val="nil"/>
              <w:left w:val="single" w:sz="4" w:space="0" w:color="auto"/>
              <w:bottom w:val="single" w:sz="4" w:space="0" w:color="auto"/>
              <w:right w:val="single" w:sz="4" w:space="0" w:color="auto"/>
            </w:tcBorders>
            <w:shd w:val="clear" w:color="auto" w:fill="auto"/>
            <w:noWrap/>
            <w:vAlign w:val="bottom"/>
            <w:hideMark/>
          </w:tcPr>
          <w:p w:rsidR="004B5752" w:rsidRPr="004B5752" w:rsidRDefault="004B5752" w:rsidP="004B5752">
            <w:pPr>
              <w:spacing w:before="60" w:after="60"/>
              <w:rPr>
                <w:rFonts w:ascii="Arial" w:hAnsi="Arial" w:cs="Arial"/>
                <w:color w:val="000000"/>
                <w:lang w:val="en-ZA" w:eastAsia="en-ZA"/>
              </w:rPr>
            </w:pPr>
            <w:r w:rsidRPr="004B5752">
              <w:rPr>
                <w:rFonts w:ascii="Arial" w:hAnsi="Arial" w:cs="Arial"/>
                <w:color w:val="000000"/>
                <w:lang w:val="en-ZA" w:eastAsia="en-ZA"/>
              </w:rPr>
              <w:t>2751/17/Z75</w:t>
            </w:r>
          </w:p>
        </w:tc>
        <w:tc>
          <w:tcPr>
            <w:tcW w:w="2834" w:type="dxa"/>
            <w:tcBorders>
              <w:top w:val="nil"/>
              <w:left w:val="nil"/>
              <w:bottom w:val="single" w:sz="4" w:space="0" w:color="auto"/>
              <w:right w:val="single" w:sz="4" w:space="0" w:color="auto"/>
            </w:tcBorders>
            <w:shd w:val="clear" w:color="auto" w:fill="auto"/>
            <w:noWrap/>
            <w:vAlign w:val="bottom"/>
            <w:hideMark/>
          </w:tcPr>
          <w:p w:rsidR="004B5752" w:rsidRPr="004B5752" w:rsidRDefault="004B5752" w:rsidP="004B5752">
            <w:pPr>
              <w:spacing w:before="60" w:after="60"/>
              <w:rPr>
                <w:rFonts w:ascii="Arial" w:hAnsi="Arial" w:cs="Arial"/>
                <w:color w:val="000000"/>
                <w:lang w:val="en-ZA" w:eastAsia="en-ZA"/>
              </w:rPr>
            </w:pPr>
            <w:r w:rsidRPr="004B5752">
              <w:rPr>
                <w:rFonts w:ascii="Arial" w:hAnsi="Arial" w:cs="Arial"/>
                <w:color w:val="000000"/>
                <w:lang w:val="en-ZA" w:eastAsia="en-ZA"/>
              </w:rPr>
              <w:t>24396/17 &amp; SCA 664/2017</w:t>
            </w:r>
          </w:p>
        </w:tc>
        <w:tc>
          <w:tcPr>
            <w:tcW w:w="3351" w:type="dxa"/>
            <w:tcBorders>
              <w:top w:val="nil"/>
              <w:left w:val="nil"/>
              <w:bottom w:val="single" w:sz="4" w:space="0" w:color="auto"/>
              <w:right w:val="single" w:sz="4" w:space="0" w:color="auto"/>
            </w:tcBorders>
            <w:shd w:val="clear" w:color="auto" w:fill="auto"/>
            <w:vAlign w:val="bottom"/>
            <w:hideMark/>
          </w:tcPr>
          <w:p w:rsidR="004B5752" w:rsidRPr="004B5752" w:rsidRDefault="004B5752" w:rsidP="004B5752">
            <w:pPr>
              <w:spacing w:before="60" w:after="60"/>
              <w:rPr>
                <w:rFonts w:ascii="Arial" w:hAnsi="Arial" w:cs="Arial"/>
                <w:color w:val="000000"/>
                <w:lang w:val="en-ZA" w:eastAsia="en-ZA"/>
              </w:rPr>
            </w:pPr>
            <w:r>
              <w:rPr>
                <w:rFonts w:ascii="Arial" w:hAnsi="Arial" w:cs="Arial"/>
                <w:color w:val="000000"/>
                <w:lang w:val="en-ZA" w:eastAsia="en-ZA"/>
              </w:rPr>
              <w:t xml:space="preserve">Three (3) </w:t>
            </w:r>
            <w:r w:rsidRPr="004B5752">
              <w:rPr>
                <w:rFonts w:ascii="Arial" w:hAnsi="Arial" w:cs="Arial"/>
                <w:color w:val="000000"/>
                <w:lang w:val="en-ZA" w:eastAsia="en-ZA"/>
              </w:rPr>
              <w:t>Advocates</w:t>
            </w:r>
          </w:p>
        </w:tc>
        <w:tc>
          <w:tcPr>
            <w:tcW w:w="2411" w:type="dxa"/>
            <w:tcBorders>
              <w:top w:val="nil"/>
              <w:left w:val="nil"/>
              <w:bottom w:val="single" w:sz="4" w:space="0" w:color="auto"/>
              <w:right w:val="single" w:sz="4" w:space="0" w:color="auto"/>
            </w:tcBorders>
            <w:shd w:val="clear" w:color="auto" w:fill="auto"/>
            <w:vAlign w:val="bottom"/>
            <w:hideMark/>
          </w:tcPr>
          <w:p w:rsidR="004B5752" w:rsidRPr="004B5752" w:rsidRDefault="004B5752" w:rsidP="00FD2FEE">
            <w:pPr>
              <w:spacing w:before="60" w:after="60"/>
              <w:rPr>
                <w:rFonts w:ascii="Arial" w:hAnsi="Arial" w:cs="Arial"/>
                <w:color w:val="000000"/>
                <w:lang w:val="en-ZA" w:eastAsia="en-ZA"/>
              </w:rPr>
            </w:pPr>
            <w:r w:rsidRPr="004B5752">
              <w:rPr>
                <w:rFonts w:ascii="Arial" w:hAnsi="Arial" w:cs="Arial"/>
                <w:color w:val="000000"/>
                <w:lang w:val="en-ZA" w:eastAsia="en-ZA"/>
              </w:rPr>
              <w:t xml:space="preserve">Appeal </w:t>
            </w:r>
            <w:r w:rsidR="00FD2FEE">
              <w:rPr>
                <w:rFonts w:ascii="Arial" w:hAnsi="Arial" w:cs="Arial"/>
                <w:color w:val="000000"/>
                <w:lang w:val="en-ZA" w:eastAsia="en-ZA"/>
              </w:rPr>
              <w:t>p</w:t>
            </w:r>
            <w:r w:rsidRPr="004B5752">
              <w:rPr>
                <w:rFonts w:ascii="Arial" w:hAnsi="Arial" w:cs="Arial"/>
                <w:color w:val="000000"/>
                <w:lang w:val="en-ZA" w:eastAsia="en-ZA"/>
              </w:rPr>
              <w:t>ending</w:t>
            </w:r>
          </w:p>
        </w:tc>
        <w:tc>
          <w:tcPr>
            <w:tcW w:w="2126" w:type="dxa"/>
            <w:tcBorders>
              <w:top w:val="nil"/>
              <w:left w:val="nil"/>
              <w:bottom w:val="single" w:sz="4" w:space="0" w:color="auto"/>
              <w:right w:val="single" w:sz="4" w:space="0" w:color="auto"/>
            </w:tcBorders>
            <w:shd w:val="clear" w:color="auto" w:fill="auto"/>
            <w:noWrap/>
            <w:vAlign w:val="bottom"/>
            <w:hideMark/>
          </w:tcPr>
          <w:p w:rsidR="004B5752" w:rsidRPr="004B5752" w:rsidRDefault="004B5752" w:rsidP="004B5752">
            <w:pPr>
              <w:spacing w:before="60" w:after="60"/>
              <w:jc w:val="right"/>
              <w:rPr>
                <w:rFonts w:ascii="Arial" w:hAnsi="Arial" w:cs="Arial"/>
                <w:bCs/>
                <w:color w:val="000000"/>
                <w:lang w:val="en-ZA" w:eastAsia="en-ZA"/>
              </w:rPr>
            </w:pPr>
            <w:r w:rsidRPr="004B5752">
              <w:rPr>
                <w:rFonts w:ascii="Arial" w:hAnsi="Arial" w:cs="Arial"/>
                <w:bCs/>
                <w:color w:val="000000"/>
                <w:lang w:val="en-ZA" w:eastAsia="en-ZA"/>
              </w:rPr>
              <w:t>R 1 247 617.82</w:t>
            </w:r>
          </w:p>
        </w:tc>
        <w:tc>
          <w:tcPr>
            <w:tcW w:w="1761" w:type="dxa"/>
            <w:tcBorders>
              <w:top w:val="nil"/>
              <w:left w:val="nil"/>
              <w:bottom w:val="single" w:sz="4" w:space="0" w:color="auto"/>
              <w:right w:val="single" w:sz="4" w:space="0" w:color="auto"/>
            </w:tcBorders>
          </w:tcPr>
          <w:p w:rsidR="004B5752" w:rsidRPr="004B5752" w:rsidRDefault="004B5752" w:rsidP="004B5752">
            <w:pPr>
              <w:spacing w:before="60" w:after="60"/>
              <w:rPr>
                <w:rFonts w:ascii="Arial" w:hAnsi="Arial" w:cs="Arial"/>
                <w:bCs/>
                <w:color w:val="000000"/>
                <w:lang w:val="en-ZA" w:eastAsia="en-ZA"/>
              </w:rPr>
            </w:pPr>
            <w:r w:rsidRPr="004B5752">
              <w:rPr>
                <w:rFonts w:ascii="Arial" w:hAnsi="Arial" w:cs="Arial"/>
                <w:bCs/>
                <w:color w:val="000000"/>
                <w:lang w:val="en-ZA" w:eastAsia="en-ZA"/>
              </w:rPr>
              <w:t>2017</w:t>
            </w:r>
          </w:p>
        </w:tc>
      </w:tr>
      <w:tr w:rsidR="004B5752" w:rsidRPr="004B5752" w:rsidTr="004B5752">
        <w:trPr>
          <w:trHeight w:val="300"/>
        </w:trPr>
        <w:tc>
          <w:tcPr>
            <w:tcW w:w="2043" w:type="dxa"/>
            <w:tcBorders>
              <w:top w:val="nil"/>
              <w:left w:val="single" w:sz="4" w:space="0" w:color="auto"/>
              <w:bottom w:val="single" w:sz="4" w:space="0" w:color="auto"/>
              <w:right w:val="single" w:sz="4" w:space="0" w:color="auto"/>
            </w:tcBorders>
            <w:shd w:val="clear" w:color="auto" w:fill="auto"/>
            <w:noWrap/>
            <w:vAlign w:val="bottom"/>
            <w:hideMark/>
          </w:tcPr>
          <w:p w:rsidR="004B5752" w:rsidRPr="004B5752" w:rsidRDefault="004B5752" w:rsidP="004B5752">
            <w:pPr>
              <w:spacing w:before="60" w:after="60"/>
              <w:rPr>
                <w:rFonts w:ascii="Arial" w:hAnsi="Arial" w:cs="Arial"/>
                <w:color w:val="000000"/>
                <w:lang w:val="en-ZA" w:eastAsia="en-ZA"/>
              </w:rPr>
            </w:pPr>
            <w:r w:rsidRPr="004B5752">
              <w:rPr>
                <w:rFonts w:ascii="Arial" w:hAnsi="Arial" w:cs="Arial"/>
                <w:color w:val="000000"/>
                <w:lang w:val="en-ZA" w:eastAsia="en-ZA"/>
              </w:rPr>
              <w:t>6043 &amp; 6041/15/Z75</w:t>
            </w:r>
          </w:p>
        </w:tc>
        <w:tc>
          <w:tcPr>
            <w:tcW w:w="2834" w:type="dxa"/>
            <w:tcBorders>
              <w:top w:val="nil"/>
              <w:left w:val="nil"/>
              <w:bottom w:val="single" w:sz="4" w:space="0" w:color="auto"/>
              <w:right w:val="single" w:sz="4" w:space="0" w:color="auto"/>
            </w:tcBorders>
            <w:shd w:val="clear" w:color="auto" w:fill="auto"/>
            <w:noWrap/>
            <w:vAlign w:val="bottom"/>
            <w:hideMark/>
          </w:tcPr>
          <w:p w:rsidR="004B5752" w:rsidRPr="004B5752" w:rsidRDefault="004B5752" w:rsidP="004B5752">
            <w:pPr>
              <w:spacing w:before="60" w:after="60"/>
              <w:rPr>
                <w:rFonts w:ascii="Arial" w:hAnsi="Arial" w:cs="Arial"/>
                <w:color w:val="000000"/>
                <w:lang w:val="en-ZA" w:eastAsia="en-ZA"/>
              </w:rPr>
            </w:pPr>
            <w:r w:rsidRPr="004B5752">
              <w:rPr>
                <w:rFonts w:ascii="Arial" w:hAnsi="Arial" w:cs="Arial"/>
                <w:color w:val="000000"/>
                <w:lang w:val="en-ZA" w:eastAsia="en-ZA"/>
              </w:rPr>
              <w:t>CCT143/15</w:t>
            </w:r>
          </w:p>
        </w:tc>
        <w:tc>
          <w:tcPr>
            <w:tcW w:w="3351" w:type="dxa"/>
            <w:tcBorders>
              <w:top w:val="nil"/>
              <w:left w:val="nil"/>
              <w:bottom w:val="single" w:sz="4" w:space="0" w:color="auto"/>
              <w:right w:val="single" w:sz="4" w:space="0" w:color="auto"/>
            </w:tcBorders>
            <w:shd w:val="clear" w:color="auto" w:fill="auto"/>
            <w:vAlign w:val="bottom"/>
            <w:hideMark/>
          </w:tcPr>
          <w:p w:rsidR="004B5752" w:rsidRPr="004B5752" w:rsidRDefault="004B5752" w:rsidP="004B5752">
            <w:pPr>
              <w:spacing w:before="60" w:after="60"/>
              <w:rPr>
                <w:rFonts w:ascii="Arial" w:hAnsi="Arial" w:cs="Arial"/>
                <w:color w:val="000000"/>
                <w:lang w:val="en-ZA" w:eastAsia="en-ZA"/>
              </w:rPr>
            </w:pPr>
            <w:r w:rsidRPr="004B5752">
              <w:rPr>
                <w:rFonts w:ascii="Arial" w:hAnsi="Arial" w:cs="Arial"/>
                <w:color w:val="000000"/>
                <w:lang w:val="en-ZA" w:eastAsia="en-ZA"/>
              </w:rPr>
              <w:t>Five (5) Advocates</w:t>
            </w:r>
          </w:p>
        </w:tc>
        <w:tc>
          <w:tcPr>
            <w:tcW w:w="2411" w:type="dxa"/>
            <w:tcBorders>
              <w:top w:val="nil"/>
              <w:left w:val="nil"/>
              <w:bottom w:val="single" w:sz="4" w:space="0" w:color="auto"/>
              <w:right w:val="single" w:sz="4" w:space="0" w:color="auto"/>
            </w:tcBorders>
            <w:shd w:val="clear" w:color="auto" w:fill="auto"/>
            <w:noWrap/>
            <w:vAlign w:val="bottom"/>
            <w:hideMark/>
          </w:tcPr>
          <w:p w:rsidR="004B5752" w:rsidRPr="004B5752" w:rsidRDefault="004B5752" w:rsidP="004B5752">
            <w:pPr>
              <w:spacing w:before="60" w:after="60"/>
              <w:rPr>
                <w:rFonts w:ascii="Arial" w:hAnsi="Arial" w:cs="Arial"/>
                <w:color w:val="000000"/>
                <w:lang w:val="en-ZA" w:eastAsia="en-ZA"/>
              </w:rPr>
            </w:pPr>
            <w:r w:rsidRPr="004B5752">
              <w:rPr>
                <w:rFonts w:ascii="Arial" w:hAnsi="Arial" w:cs="Arial"/>
                <w:color w:val="000000"/>
                <w:lang w:val="en-ZA" w:eastAsia="en-ZA"/>
              </w:rPr>
              <w:t>Finalized</w:t>
            </w:r>
          </w:p>
        </w:tc>
        <w:tc>
          <w:tcPr>
            <w:tcW w:w="2126" w:type="dxa"/>
            <w:tcBorders>
              <w:top w:val="nil"/>
              <w:left w:val="nil"/>
              <w:bottom w:val="single" w:sz="4" w:space="0" w:color="auto"/>
              <w:right w:val="single" w:sz="4" w:space="0" w:color="auto"/>
            </w:tcBorders>
            <w:shd w:val="clear" w:color="auto" w:fill="auto"/>
            <w:noWrap/>
            <w:vAlign w:val="bottom"/>
            <w:hideMark/>
          </w:tcPr>
          <w:p w:rsidR="004B5752" w:rsidRPr="004B5752" w:rsidRDefault="004B5752" w:rsidP="004B5752">
            <w:pPr>
              <w:spacing w:before="60" w:after="60"/>
              <w:jc w:val="right"/>
              <w:rPr>
                <w:rFonts w:ascii="Arial" w:hAnsi="Arial" w:cs="Arial"/>
                <w:bCs/>
                <w:color w:val="000000"/>
                <w:lang w:val="en-ZA" w:eastAsia="en-ZA"/>
              </w:rPr>
            </w:pPr>
            <w:r w:rsidRPr="004B5752">
              <w:rPr>
                <w:rFonts w:ascii="Arial" w:hAnsi="Arial" w:cs="Arial"/>
                <w:bCs/>
                <w:color w:val="000000"/>
                <w:lang w:val="en-ZA" w:eastAsia="en-ZA"/>
              </w:rPr>
              <w:t>R 3 196 492.91</w:t>
            </w:r>
          </w:p>
        </w:tc>
        <w:tc>
          <w:tcPr>
            <w:tcW w:w="1761" w:type="dxa"/>
            <w:tcBorders>
              <w:top w:val="nil"/>
              <w:left w:val="nil"/>
              <w:bottom w:val="single" w:sz="4" w:space="0" w:color="auto"/>
              <w:right w:val="single" w:sz="4" w:space="0" w:color="auto"/>
            </w:tcBorders>
          </w:tcPr>
          <w:p w:rsidR="004B5752" w:rsidRPr="004B5752" w:rsidRDefault="004B5752" w:rsidP="004B5752">
            <w:pPr>
              <w:spacing w:before="60" w:after="60"/>
              <w:rPr>
                <w:rFonts w:ascii="Arial" w:hAnsi="Arial" w:cs="Arial"/>
                <w:bCs/>
                <w:color w:val="000000"/>
                <w:lang w:val="en-ZA" w:eastAsia="en-ZA"/>
              </w:rPr>
            </w:pPr>
            <w:r w:rsidRPr="004B5752">
              <w:rPr>
                <w:rFonts w:ascii="Arial" w:hAnsi="Arial" w:cs="Arial"/>
                <w:bCs/>
                <w:color w:val="000000"/>
                <w:lang w:val="en-ZA" w:eastAsia="en-ZA"/>
              </w:rPr>
              <w:t>2015</w:t>
            </w:r>
          </w:p>
        </w:tc>
      </w:tr>
      <w:tr w:rsidR="004B5752" w:rsidRPr="004B5752" w:rsidTr="004B5752">
        <w:trPr>
          <w:trHeight w:val="600"/>
        </w:trPr>
        <w:tc>
          <w:tcPr>
            <w:tcW w:w="2043" w:type="dxa"/>
            <w:tcBorders>
              <w:top w:val="nil"/>
              <w:left w:val="single" w:sz="4" w:space="0" w:color="auto"/>
              <w:bottom w:val="single" w:sz="4" w:space="0" w:color="auto"/>
              <w:right w:val="single" w:sz="4" w:space="0" w:color="auto"/>
            </w:tcBorders>
            <w:shd w:val="clear" w:color="auto" w:fill="auto"/>
            <w:noWrap/>
            <w:vAlign w:val="bottom"/>
            <w:hideMark/>
          </w:tcPr>
          <w:p w:rsidR="004B5752" w:rsidRPr="004B5752" w:rsidRDefault="004B5752" w:rsidP="004B5752">
            <w:pPr>
              <w:spacing w:before="60" w:after="60"/>
              <w:rPr>
                <w:rFonts w:ascii="Arial" w:hAnsi="Arial" w:cs="Arial"/>
                <w:color w:val="000000"/>
                <w:lang w:val="en-ZA" w:eastAsia="en-ZA"/>
              </w:rPr>
            </w:pPr>
            <w:r w:rsidRPr="004B5752">
              <w:rPr>
                <w:rFonts w:ascii="Arial" w:hAnsi="Arial" w:cs="Arial"/>
                <w:color w:val="000000"/>
                <w:lang w:val="en-ZA" w:eastAsia="en-ZA"/>
              </w:rPr>
              <w:t>5076 &amp; 8286/15/Z14</w:t>
            </w:r>
          </w:p>
        </w:tc>
        <w:tc>
          <w:tcPr>
            <w:tcW w:w="2834" w:type="dxa"/>
            <w:tcBorders>
              <w:top w:val="nil"/>
              <w:left w:val="nil"/>
              <w:bottom w:val="single" w:sz="4" w:space="0" w:color="auto"/>
              <w:right w:val="single" w:sz="4" w:space="0" w:color="auto"/>
            </w:tcBorders>
            <w:shd w:val="clear" w:color="auto" w:fill="auto"/>
            <w:noWrap/>
            <w:vAlign w:val="bottom"/>
            <w:hideMark/>
          </w:tcPr>
          <w:p w:rsidR="004B5752" w:rsidRPr="004B5752" w:rsidRDefault="004B5752" w:rsidP="004B5752">
            <w:pPr>
              <w:spacing w:before="60" w:after="60"/>
              <w:rPr>
                <w:rFonts w:ascii="Arial" w:hAnsi="Arial" w:cs="Arial"/>
                <w:color w:val="000000"/>
                <w:lang w:val="en-ZA" w:eastAsia="en-ZA"/>
              </w:rPr>
            </w:pPr>
            <w:r w:rsidRPr="004B5752">
              <w:rPr>
                <w:rFonts w:ascii="Arial" w:hAnsi="Arial" w:cs="Arial"/>
                <w:color w:val="000000"/>
                <w:lang w:val="en-ZA" w:eastAsia="en-ZA"/>
              </w:rPr>
              <w:t xml:space="preserve">62470/15 &amp; 93043/15 </w:t>
            </w:r>
          </w:p>
        </w:tc>
        <w:tc>
          <w:tcPr>
            <w:tcW w:w="3351" w:type="dxa"/>
            <w:tcBorders>
              <w:top w:val="nil"/>
              <w:left w:val="nil"/>
              <w:bottom w:val="single" w:sz="4" w:space="0" w:color="auto"/>
              <w:right w:val="single" w:sz="4" w:space="0" w:color="auto"/>
            </w:tcBorders>
            <w:shd w:val="clear" w:color="auto" w:fill="auto"/>
            <w:vAlign w:val="bottom"/>
            <w:hideMark/>
          </w:tcPr>
          <w:p w:rsidR="004B5752" w:rsidRPr="004B5752" w:rsidRDefault="004B5752" w:rsidP="004B5752">
            <w:pPr>
              <w:spacing w:before="60" w:after="60"/>
              <w:rPr>
                <w:rFonts w:ascii="Arial" w:hAnsi="Arial" w:cs="Arial"/>
                <w:color w:val="000000"/>
                <w:lang w:val="en-ZA" w:eastAsia="en-ZA"/>
              </w:rPr>
            </w:pPr>
            <w:r>
              <w:rPr>
                <w:rFonts w:ascii="Arial" w:hAnsi="Arial" w:cs="Arial"/>
                <w:color w:val="000000"/>
                <w:lang w:val="en-ZA" w:eastAsia="en-ZA"/>
              </w:rPr>
              <w:t xml:space="preserve">Two (2) </w:t>
            </w:r>
            <w:r w:rsidRPr="004B5752">
              <w:rPr>
                <w:rFonts w:ascii="Arial" w:hAnsi="Arial" w:cs="Arial"/>
                <w:color w:val="000000"/>
                <w:lang w:val="en-ZA" w:eastAsia="en-ZA"/>
              </w:rPr>
              <w:t>Advocates</w:t>
            </w:r>
          </w:p>
        </w:tc>
        <w:tc>
          <w:tcPr>
            <w:tcW w:w="2411" w:type="dxa"/>
            <w:tcBorders>
              <w:top w:val="nil"/>
              <w:left w:val="nil"/>
              <w:bottom w:val="single" w:sz="4" w:space="0" w:color="auto"/>
              <w:right w:val="single" w:sz="4" w:space="0" w:color="auto"/>
            </w:tcBorders>
            <w:shd w:val="clear" w:color="auto" w:fill="auto"/>
            <w:vAlign w:val="bottom"/>
            <w:hideMark/>
          </w:tcPr>
          <w:p w:rsidR="004B5752" w:rsidRPr="004B5752" w:rsidRDefault="004B5752" w:rsidP="00FD2FEE">
            <w:pPr>
              <w:spacing w:before="60" w:after="60"/>
              <w:rPr>
                <w:rFonts w:ascii="Arial" w:hAnsi="Arial" w:cs="Arial"/>
                <w:color w:val="000000"/>
                <w:lang w:val="en-ZA" w:eastAsia="en-ZA"/>
              </w:rPr>
            </w:pPr>
            <w:r w:rsidRPr="004B5752">
              <w:rPr>
                <w:rFonts w:ascii="Arial" w:hAnsi="Arial" w:cs="Arial"/>
                <w:color w:val="000000"/>
                <w:lang w:val="en-ZA" w:eastAsia="en-ZA"/>
              </w:rPr>
              <w:t xml:space="preserve">Appeal </w:t>
            </w:r>
            <w:r w:rsidR="00FD2FEE">
              <w:rPr>
                <w:rFonts w:ascii="Arial" w:hAnsi="Arial" w:cs="Arial"/>
                <w:color w:val="000000"/>
                <w:lang w:val="en-ZA" w:eastAsia="en-ZA"/>
              </w:rPr>
              <w:t>p</w:t>
            </w:r>
            <w:r w:rsidRPr="004B5752">
              <w:rPr>
                <w:rFonts w:ascii="Arial" w:hAnsi="Arial" w:cs="Arial"/>
                <w:color w:val="000000"/>
                <w:lang w:val="en-ZA" w:eastAsia="en-ZA"/>
              </w:rPr>
              <w:t>ending</w:t>
            </w:r>
          </w:p>
        </w:tc>
        <w:tc>
          <w:tcPr>
            <w:tcW w:w="2126" w:type="dxa"/>
            <w:tcBorders>
              <w:top w:val="nil"/>
              <w:left w:val="nil"/>
              <w:bottom w:val="single" w:sz="4" w:space="0" w:color="auto"/>
              <w:right w:val="single" w:sz="4" w:space="0" w:color="auto"/>
            </w:tcBorders>
            <w:shd w:val="clear" w:color="auto" w:fill="auto"/>
            <w:noWrap/>
            <w:vAlign w:val="bottom"/>
            <w:hideMark/>
          </w:tcPr>
          <w:p w:rsidR="004B5752" w:rsidRPr="004B5752" w:rsidRDefault="004B5752" w:rsidP="004B5752">
            <w:pPr>
              <w:spacing w:before="60" w:after="60"/>
              <w:jc w:val="right"/>
              <w:rPr>
                <w:rFonts w:ascii="Arial" w:hAnsi="Arial" w:cs="Arial"/>
                <w:bCs/>
                <w:color w:val="000000"/>
                <w:lang w:val="en-ZA" w:eastAsia="en-ZA"/>
              </w:rPr>
            </w:pPr>
            <w:r w:rsidRPr="004B5752">
              <w:rPr>
                <w:rFonts w:ascii="Arial" w:hAnsi="Arial" w:cs="Arial"/>
                <w:bCs/>
                <w:color w:val="000000"/>
                <w:lang w:val="en-ZA" w:eastAsia="en-ZA"/>
              </w:rPr>
              <w:t>R 1 965 705.29</w:t>
            </w:r>
          </w:p>
        </w:tc>
        <w:tc>
          <w:tcPr>
            <w:tcW w:w="1761" w:type="dxa"/>
            <w:tcBorders>
              <w:top w:val="nil"/>
              <w:left w:val="nil"/>
              <w:bottom w:val="single" w:sz="4" w:space="0" w:color="auto"/>
              <w:right w:val="single" w:sz="4" w:space="0" w:color="auto"/>
            </w:tcBorders>
          </w:tcPr>
          <w:p w:rsidR="004B5752" w:rsidRPr="004B5752" w:rsidRDefault="004B5752" w:rsidP="004B5752">
            <w:pPr>
              <w:spacing w:before="60" w:after="60"/>
              <w:rPr>
                <w:rFonts w:ascii="Arial" w:hAnsi="Arial" w:cs="Arial"/>
                <w:bCs/>
                <w:color w:val="000000"/>
                <w:lang w:val="en-ZA" w:eastAsia="en-ZA"/>
              </w:rPr>
            </w:pPr>
            <w:r w:rsidRPr="004B5752">
              <w:rPr>
                <w:rFonts w:ascii="Arial" w:hAnsi="Arial" w:cs="Arial"/>
                <w:bCs/>
                <w:color w:val="000000"/>
                <w:lang w:val="en-ZA" w:eastAsia="en-ZA"/>
              </w:rPr>
              <w:t>2015</w:t>
            </w:r>
          </w:p>
        </w:tc>
      </w:tr>
      <w:tr w:rsidR="004B5752" w:rsidRPr="004B5752" w:rsidTr="004B5752">
        <w:trPr>
          <w:trHeight w:val="600"/>
        </w:trPr>
        <w:tc>
          <w:tcPr>
            <w:tcW w:w="2043" w:type="dxa"/>
            <w:tcBorders>
              <w:top w:val="nil"/>
              <w:left w:val="single" w:sz="4" w:space="0" w:color="auto"/>
              <w:bottom w:val="single" w:sz="4" w:space="0" w:color="auto"/>
              <w:right w:val="single" w:sz="4" w:space="0" w:color="auto"/>
            </w:tcBorders>
            <w:shd w:val="clear" w:color="auto" w:fill="auto"/>
            <w:noWrap/>
            <w:vAlign w:val="bottom"/>
            <w:hideMark/>
          </w:tcPr>
          <w:p w:rsidR="004B5752" w:rsidRPr="004B5752" w:rsidRDefault="004B5752" w:rsidP="004B5752">
            <w:pPr>
              <w:spacing w:before="60" w:after="60"/>
              <w:rPr>
                <w:rFonts w:ascii="Arial" w:hAnsi="Arial" w:cs="Arial"/>
                <w:color w:val="000000"/>
                <w:lang w:val="en-ZA" w:eastAsia="en-ZA"/>
              </w:rPr>
            </w:pPr>
            <w:r w:rsidRPr="004B5752">
              <w:rPr>
                <w:rFonts w:ascii="Arial" w:hAnsi="Arial" w:cs="Arial"/>
                <w:color w:val="000000"/>
                <w:lang w:val="en-ZA" w:eastAsia="en-ZA"/>
              </w:rPr>
              <w:t>0184/06/Z1 &amp; 2295/09/Z65</w:t>
            </w:r>
          </w:p>
        </w:tc>
        <w:tc>
          <w:tcPr>
            <w:tcW w:w="2834" w:type="dxa"/>
            <w:tcBorders>
              <w:top w:val="nil"/>
              <w:left w:val="nil"/>
              <w:bottom w:val="single" w:sz="4" w:space="0" w:color="auto"/>
              <w:right w:val="single" w:sz="4" w:space="0" w:color="auto"/>
            </w:tcBorders>
            <w:shd w:val="clear" w:color="auto" w:fill="auto"/>
            <w:vAlign w:val="bottom"/>
            <w:hideMark/>
          </w:tcPr>
          <w:p w:rsidR="004B5752" w:rsidRPr="004B5752" w:rsidRDefault="004B5752" w:rsidP="004B5752">
            <w:pPr>
              <w:spacing w:before="60" w:after="60"/>
              <w:rPr>
                <w:rFonts w:ascii="Arial" w:hAnsi="Arial" w:cs="Arial"/>
                <w:color w:val="000000"/>
                <w:lang w:val="en-ZA" w:eastAsia="en-ZA"/>
              </w:rPr>
            </w:pPr>
            <w:r w:rsidRPr="004B5752">
              <w:rPr>
                <w:rFonts w:ascii="Arial" w:hAnsi="Arial" w:cs="Arial"/>
                <w:color w:val="000000"/>
                <w:lang w:val="en-ZA" w:eastAsia="en-ZA"/>
              </w:rPr>
              <w:t xml:space="preserve">CCT92/07; 13569/06; 14116/05; CCT91/07 &amp; 19577/09 &amp; SCA836/13 </w:t>
            </w:r>
          </w:p>
        </w:tc>
        <w:tc>
          <w:tcPr>
            <w:tcW w:w="3351" w:type="dxa"/>
            <w:tcBorders>
              <w:top w:val="nil"/>
              <w:left w:val="nil"/>
              <w:bottom w:val="single" w:sz="4" w:space="0" w:color="auto"/>
              <w:right w:val="single" w:sz="4" w:space="0" w:color="auto"/>
            </w:tcBorders>
            <w:shd w:val="clear" w:color="auto" w:fill="auto"/>
            <w:vAlign w:val="bottom"/>
            <w:hideMark/>
          </w:tcPr>
          <w:p w:rsidR="004B5752" w:rsidRPr="004B5752" w:rsidRDefault="004B5752" w:rsidP="004B5752">
            <w:pPr>
              <w:spacing w:before="60" w:after="60"/>
              <w:rPr>
                <w:rFonts w:ascii="Arial" w:hAnsi="Arial" w:cs="Arial"/>
                <w:color w:val="000000"/>
                <w:lang w:val="en-ZA" w:eastAsia="en-ZA"/>
              </w:rPr>
            </w:pPr>
            <w:r w:rsidRPr="004B5752">
              <w:rPr>
                <w:rFonts w:ascii="Arial" w:hAnsi="Arial" w:cs="Arial"/>
                <w:color w:val="000000"/>
                <w:lang w:val="en-ZA" w:eastAsia="en-ZA"/>
              </w:rPr>
              <w:t>One (1)  Private Attorney</w:t>
            </w:r>
          </w:p>
        </w:tc>
        <w:tc>
          <w:tcPr>
            <w:tcW w:w="2411" w:type="dxa"/>
            <w:tcBorders>
              <w:top w:val="nil"/>
              <w:left w:val="nil"/>
              <w:bottom w:val="single" w:sz="4" w:space="0" w:color="auto"/>
              <w:right w:val="single" w:sz="4" w:space="0" w:color="auto"/>
            </w:tcBorders>
            <w:shd w:val="clear" w:color="auto" w:fill="auto"/>
            <w:noWrap/>
            <w:vAlign w:val="bottom"/>
            <w:hideMark/>
          </w:tcPr>
          <w:p w:rsidR="004B5752" w:rsidRPr="004B5752" w:rsidRDefault="004B5752" w:rsidP="004B5752">
            <w:pPr>
              <w:spacing w:before="60" w:after="60"/>
              <w:rPr>
                <w:rFonts w:ascii="Arial" w:hAnsi="Arial" w:cs="Arial"/>
                <w:color w:val="000000"/>
                <w:lang w:val="en-ZA" w:eastAsia="en-ZA"/>
              </w:rPr>
            </w:pPr>
            <w:r w:rsidRPr="004B5752">
              <w:rPr>
                <w:rFonts w:ascii="Arial" w:hAnsi="Arial" w:cs="Arial"/>
                <w:color w:val="000000"/>
                <w:lang w:val="en-ZA" w:eastAsia="en-ZA"/>
              </w:rPr>
              <w:t>Finalized</w:t>
            </w:r>
          </w:p>
        </w:tc>
        <w:tc>
          <w:tcPr>
            <w:tcW w:w="2126" w:type="dxa"/>
            <w:tcBorders>
              <w:top w:val="nil"/>
              <w:left w:val="nil"/>
              <w:bottom w:val="single" w:sz="4" w:space="0" w:color="auto"/>
              <w:right w:val="single" w:sz="4" w:space="0" w:color="auto"/>
            </w:tcBorders>
            <w:shd w:val="clear" w:color="auto" w:fill="auto"/>
            <w:noWrap/>
            <w:vAlign w:val="bottom"/>
            <w:hideMark/>
          </w:tcPr>
          <w:p w:rsidR="004B5752" w:rsidRPr="004B5752" w:rsidRDefault="004B5752" w:rsidP="004B5752">
            <w:pPr>
              <w:spacing w:before="60" w:after="60"/>
              <w:jc w:val="right"/>
              <w:rPr>
                <w:rFonts w:ascii="Arial" w:hAnsi="Arial" w:cs="Arial"/>
                <w:bCs/>
                <w:color w:val="000000"/>
                <w:lang w:val="en-ZA" w:eastAsia="en-ZA"/>
              </w:rPr>
            </w:pPr>
            <w:r w:rsidRPr="004B5752">
              <w:rPr>
                <w:rFonts w:ascii="Arial" w:hAnsi="Arial" w:cs="Arial"/>
                <w:bCs/>
                <w:color w:val="000000"/>
                <w:lang w:val="en-ZA" w:eastAsia="en-ZA"/>
              </w:rPr>
              <w:t>R 15 300 250.00</w:t>
            </w:r>
          </w:p>
        </w:tc>
        <w:tc>
          <w:tcPr>
            <w:tcW w:w="1761" w:type="dxa"/>
            <w:tcBorders>
              <w:top w:val="nil"/>
              <w:left w:val="nil"/>
              <w:bottom w:val="single" w:sz="4" w:space="0" w:color="auto"/>
              <w:right w:val="single" w:sz="4" w:space="0" w:color="auto"/>
            </w:tcBorders>
          </w:tcPr>
          <w:p w:rsidR="004B5752" w:rsidRPr="004B5752" w:rsidRDefault="004B5752" w:rsidP="004B5752">
            <w:pPr>
              <w:spacing w:before="60" w:after="60"/>
              <w:rPr>
                <w:rFonts w:ascii="Arial" w:hAnsi="Arial" w:cs="Arial"/>
                <w:bCs/>
                <w:color w:val="000000"/>
                <w:lang w:val="en-ZA" w:eastAsia="en-ZA"/>
              </w:rPr>
            </w:pPr>
            <w:r w:rsidRPr="004B5752">
              <w:rPr>
                <w:rFonts w:ascii="Arial" w:hAnsi="Arial" w:cs="Arial"/>
                <w:bCs/>
                <w:color w:val="000000"/>
                <w:lang w:val="en-ZA" w:eastAsia="en-ZA"/>
              </w:rPr>
              <w:t>2007</w:t>
            </w:r>
          </w:p>
          <w:p w:rsidR="004B5752" w:rsidRPr="004B5752" w:rsidRDefault="004B5752" w:rsidP="004B5752">
            <w:pPr>
              <w:spacing w:before="60" w:after="60"/>
              <w:rPr>
                <w:rFonts w:ascii="Arial" w:hAnsi="Arial" w:cs="Arial"/>
                <w:bCs/>
                <w:color w:val="000000"/>
                <w:lang w:val="en-ZA" w:eastAsia="en-ZA"/>
              </w:rPr>
            </w:pPr>
            <w:r w:rsidRPr="004B5752">
              <w:rPr>
                <w:rFonts w:ascii="Arial" w:hAnsi="Arial" w:cs="Arial"/>
                <w:bCs/>
                <w:color w:val="000000"/>
                <w:lang w:val="en-ZA" w:eastAsia="en-ZA"/>
              </w:rPr>
              <w:t>2006</w:t>
            </w:r>
          </w:p>
          <w:p w:rsidR="004B5752" w:rsidRPr="004B5752" w:rsidRDefault="004B5752" w:rsidP="004B5752">
            <w:pPr>
              <w:spacing w:before="60" w:after="60"/>
              <w:rPr>
                <w:rFonts w:ascii="Arial" w:hAnsi="Arial" w:cs="Arial"/>
                <w:bCs/>
                <w:color w:val="000000"/>
                <w:lang w:val="en-ZA" w:eastAsia="en-ZA"/>
              </w:rPr>
            </w:pPr>
            <w:r w:rsidRPr="004B5752">
              <w:rPr>
                <w:rFonts w:ascii="Arial" w:hAnsi="Arial" w:cs="Arial"/>
                <w:bCs/>
                <w:color w:val="000000"/>
                <w:lang w:val="en-ZA" w:eastAsia="en-ZA"/>
              </w:rPr>
              <w:t>2007</w:t>
            </w:r>
          </w:p>
          <w:p w:rsidR="004B5752" w:rsidRPr="004B5752" w:rsidRDefault="004B5752" w:rsidP="004B5752">
            <w:pPr>
              <w:spacing w:before="60" w:after="60"/>
              <w:rPr>
                <w:rFonts w:ascii="Arial" w:hAnsi="Arial" w:cs="Arial"/>
                <w:bCs/>
                <w:color w:val="000000"/>
                <w:lang w:val="en-ZA" w:eastAsia="en-ZA"/>
              </w:rPr>
            </w:pPr>
            <w:r w:rsidRPr="004B5752">
              <w:rPr>
                <w:rFonts w:ascii="Arial" w:hAnsi="Arial" w:cs="Arial"/>
                <w:bCs/>
                <w:color w:val="000000"/>
                <w:lang w:val="en-ZA" w:eastAsia="en-ZA"/>
              </w:rPr>
              <w:t>2009</w:t>
            </w:r>
          </w:p>
          <w:p w:rsidR="004B5752" w:rsidRPr="004B5752" w:rsidRDefault="004B5752" w:rsidP="004B5752">
            <w:pPr>
              <w:spacing w:before="60" w:after="60"/>
              <w:rPr>
                <w:rFonts w:ascii="Arial" w:hAnsi="Arial" w:cs="Arial"/>
                <w:bCs/>
                <w:color w:val="000000"/>
                <w:lang w:val="en-ZA" w:eastAsia="en-ZA"/>
              </w:rPr>
            </w:pPr>
            <w:r w:rsidRPr="004B5752">
              <w:rPr>
                <w:rFonts w:ascii="Arial" w:hAnsi="Arial" w:cs="Arial"/>
                <w:bCs/>
                <w:color w:val="000000"/>
                <w:lang w:val="en-ZA" w:eastAsia="en-ZA"/>
              </w:rPr>
              <w:t>2013</w:t>
            </w:r>
          </w:p>
        </w:tc>
      </w:tr>
      <w:tr w:rsidR="004B5752" w:rsidRPr="004B5752" w:rsidTr="004B5752">
        <w:trPr>
          <w:trHeight w:val="300"/>
        </w:trPr>
        <w:tc>
          <w:tcPr>
            <w:tcW w:w="10639" w:type="dxa"/>
            <w:gridSpan w:val="4"/>
            <w:tcBorders>
              <w:top w:val="nil"/>
              <w:left w:val="single" w:sz="4" w:space="0" w:color="auto"/>
              <w:bottom w:val="single" w:sz="4" w:space="0" w:color="auto"/>
              <w:right w:val="single" w:sz="4" w:space="0" w:color="auto"/>
            </w:tcBorders>
            <w:shd w:val="clear" w:color="auto" w:fill="auto"/>
            <w:noWrap/>
            <w:vAlign w:val="bottom"/>
            <w:hideMark/>
          </w:tcPr>
          <w:p w:rsidR="004B5752" w:rsidRPr="004B5752" w:rsidRDefault="004B5752" w:rsidP="004B5752">
            <w:pPr>
              <w:spacing w:before="60" w:after="60"/>
              <w:jc w:val="center"/>
              <w:rPr>
                <w:rFonts w:ascii="Arial" w:hAnsi="Arial" w:cs="Arial"/>
                <w:b/>
                <w:color w:val="000000"/>
                <w:lang w:val="en-ZA" w:eastAsia="en-ZA"/>
              </w:rPr>
            </w:pPr>
            <w:r w:rsidRPr="004B5752">
              <w:rPr>
                <w:rFonts w:ascii="Arial" w:hAnsi="Arial" w:cs="Arial"/>
                <w:b/>
                <w:color w:val="000000"/>
                <w:lang w:val="en-ZA" w:eastAsia="en-ZA"/>
              </w:rPr>
              <w:t>TOTAL</w:t>
            </w:r>
          </w:p>
        </w:tc>
        <w:tc>
          <w:tcPr>
            <w:tcW w:w="2126" w:type="dxa"/>
            <w:tcBorders>
              <w:top w:val="nil"/>
              <w:left w:val="nil"/>
              <w:bottom w:val="single" w:sz="4" w:space="0" w:color="auto"/>
              <w:right w:val="single" w:sz="4" w:space="0" w:color="auto"/>
            </w:tcBorders>
            <w:shd w:val="clear" w:color="auto" w:fill="auto"/>
            <w:noWrap/>
            <w:vAlign w:val="bottom"/>
            <w:hideMark/>
          </w:tcPr>
          <w:p w:rsidR="004B5752" w:rsidRPr="004B5752" w:rsidRDefault="004B5752" w:rsidP="004B5752">
            <w:pPr>
              <w:spacing w:before="60" w:after="60"/>
              <w:jc w:val="right"/>
              <w:rPr>
                <w:rFonts w:ascii="Arial" w:hAnsi="Arial" w:cs="Arial"/>
                <w:b/>
                <w:bCs/>
                <w:color w:val="000000"/>
                <w:lang w:val="en-ZA" w:eastAsia="en-ZA"/>
              </w:rPr>
            </w:pPr>
            <w:r w:rsidRPr="004B5752">
              <w:rPr>
                <w:rFonts w:ascii="Arial" w:hAnsi="Arial" w:cs="Arial"/>
                <w:b/>
                <w:bCs/>
                <w:color w:val="000000"/>
                <w:lang w:val="en-ZA" w:eastAsia="en-ZA"/>
              </w:rPr>
              <w:t>R 24 240 201.54</w:t>
            </w:r>
          </w:p>
        </w:tc>
        <w:tc>
          <w:tcPr>
            <w:tcW w:w="1761" w:type="dxa"/>
            <w:tcBorders>
              <w:top w:val="nil"/>
              <w:left w:val="nil"/>
              <w:bottom w:val="single" w:sz="4" w:space="0" w:color="auto"/>
              <w:right w:val="single" w:sz="4" w:space="0" w:color="auto"/>
            </w:tcBorders>
          </w:tcPr>
          <w:p w:rsidR="004B5752" w:rsidRPr="004B5752" w:rsidRDefault="004B5752" w:rsidP="004B5752">
            <w:pPr>
              <w:spacing w:before="60" w:after="60"/>
              <w:jc w:val="right"/>
              <w:rPr>
                <w:rFonts w:ascii="Arial" w:hAnsi="Arial" w:cs="Arial"/>
                <w:b/>
                <w:bCs/>
                <w:color w:val="000000"/>
                <w:lang w:val="en-ZA" w:eastAsia="en-ZA"/>
              </w:rPr>
            </w:pPr>
          </w:p>
        </w:tc>
      </w:tr>
    </w:tbl>
    <w:p w:rsidR="004B5752" w:rsidRDefault="004B5752" w:rsidP="00B86914">
      <w:pPr>
        <w:spacing w:line="360" w:lineRule="auto"/>
        <w:jc w:val="both"/>
        <w:rPr>
          <w:rFonts w:ascii="Arial" w:hAnsi="Arial" w:cs="Arial"/>
          <w:b/>
        </w:rPr>
      </w:pPr>
    </w:p>
    <w:sectPr w:rsidR="004B5752" w:rsidSect="004B575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0C6" w:rsidRDefault="00FE30C6" w:rsidP="00913892">
      <w:r>
        <w:separator/>
      </w:r>
    </w:p>
  </w:endnote>
  <w:endnote w:type="continuationSeparator" w:id="0">
    <w:p w:rsidR="00FE30C6" w:rsidRDefault="00FE30C6"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FE30C6" w:rsidRPr="00FE30C6">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0C6" w:rsidRDefault="00FE30C6" w:rsidP="00913892">
      <w:r>
        <w:separator/>
      </w:r>
    </w:p>
  </w:footnote>
  <w:footnote w:type="continuationSeparator" w:id="0">
    <w:p w:rsidR="00FE30C6" w:rsidRDefault="00FE30C6"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2C9"/>
    <w:multiLevelType w:val="hybridMultilevel"/>
    <w:tmpl w:val="5114D246"/>
    <w:lvl w:ilvl="0" w:tplc="C398398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9423C6"/>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23C1CAF"/>
    <w:multiLevelType w:val="hybridMultilevel"/>
    <w:tmpl w:val="72EA1FCE"/>
    <w:lvl w:ilvl="0" w:tplc="87E84AE4">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6122DBA"/>
    <w:multiLevelType w:val="hybridMultilevel"/>
    <w:tmpl w:val="5E08D928"/>
    <w:lvl w:ilvl="0" w:tplc="74623CB6">
      <w:start w:val="1"/>
      <w:numFmt w:val="decimal"/>
      <w:lvlText w:val="(%1)"/>
      <w:lvlJc w:val="left"/>
      <w:pPr>
        <w:ind w:left="360" w:hanging="360"/>
      </w:pPr>
      <w:rPr>
        <w:rFonts w:cs="Times New Roman"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6">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8">
    <w:nsid w:val="6B00346B"/>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1">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7FD84BE2"/>
    <w:multiLevelType w:val="hybridMultilevel"/>
    <w:tmpl w:val="4C364BD2"/>
    <w:lvl w:ilvl="0" w:tplc="9D901F3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2"/>
  </w:num>
  <w:num w:numId="5">
    <w:abstractNumId w:val="26"/>
  </w:num>
  <w:num w:numId="6">
    <w:abstractNumId w:val="3"/>
  </w:num>
  <w:num w:numId="7">
    <w:abstractNumId w:val="32"/>
  </w:num>
  <w:num w:numId="8">
    <w:abstractNumId w:val="11"/>
  </w:num>
  <w:num w:numId="9">
    <w:abstractNumId w:val="16"/>
  </w:num>
  <w:num w:numId="10">
    <w:abstractNumId w:val="27"/>
  </w:num>
  <w:num w:numId="11">
    <w:abstractNumId w:val="2"/>
  </w:num>
  <w:num w:numId="12">
    <w:abstractNumId w:val="20"/>
  </w:num>
  <w:num w:numId="13">
    <w:abstractNumId w:val="14"/>
  </w:num>
  <w:num w:numId="14">
    <w:abstractNumId w:val="17"/>
  </w:num>
  <w:num w:numId="15">
    <w:abstractNumId w:val="9"/>
  </w:num>
  <w:num w:numId="16">
    <w:abstractNumId w:val="15"/>
  </w:num>
  <w:num w:numId="17">
    <w:abstractNumId w:val="30"/>
  </w:num>
  <w:num w:numId="18">
    <w:abstractNumId w:val="21"/>
  </w:num>
  <w:num w:numId="19">
    <w:abstractNumId w:val="18"/>
  </w:num>
  <w:num w:numId="20">
    <w:abstractNumId w:val="29"/>
  </w:num>
  <w:num w:numId="21">
    <w:abstractNumId w:val="23"/>
  </w:num>
  <w:num w:numId="22">
    <w:abstractNumId w:val="24"/>
  </w:num>
  <w:num w:numId="23">
    <w:abstractNumId w:val="8"/>
  </w:num>
  <w:num w:numId="24">
    <w:abstractNumId w:val="25"/>
  </w:num>
  <w:num w:numId="25">
    <w:abstractNumId w:val="5"/>
  </w:num>
  <w:num w:numId="26">
    <w:abstractNumId w:val="6"/>
  </w:num>
  <w:num w:numId="27">
    <w:abstractNumId w:val="31"/>
  </w:num>
  <w:num w:numId="28">
    <w:abstractNumId w:val="12"/>
  </w:num>
  <w:num w:numId="29">
    <w:abstractNumId w:val="19"/>
  </w:num>
  <w:num w:numId="30">
    <w:abstractNumId w:val="28"/>
  </w:num>
  <w:num w:numId="31">
    <w:abstractNumId w:val="7"/>
  </w:num>
  <w:num w:numId="32">
    <w:abstractNumId w:val="10"/>
  </w:num>
  <w:num w:numId="33">
    <w:abstractNumId w:val="0"/>
  </w:num>
  <w:num w:numId="34">
    <w:abstractNumId w:val="3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687B"/>
    <w:rsid w:val="0001661F"/>
    <w:rsid w:val="00020B66"/>
    <w:rsid w:val="00026EC0"/>
    <w:rsid w:val="00030927"/>
    <w:rsid w:val="0004105D"/>
    <w:rsid w:val="0004190C"/>
    <w:rsid w:val="00046588"/>
    <w:rsid w:val="00052CE2"/>
    <w:rsid w:val="00055721"/>
    <w:rsid w:val="000657F7"/>
    <w:rsid w:val="00070401"/>
    <w:rsid w:val="000714BB"/>
    <w:rsid w:val="00072E1B"/>
    <w:rsid w:val="0007655F"/>
    <w:rsid w:val="00077B1E"/>
    <w:rsid w:val="000A3DA5"/>
    <w:rsid w:val="000C01D4"/>
    <w:rsid w:val="000D36AE"/>
    <w:rsid w:val="000D4F57"/>
    <w:rsid w:val="000D68A7"/>
    <w:rsid w:val="000E07E4"/>
    <w:rsid w:val="000E7085"/>
    <w:rsid w:val="000E76BA"/>
    <w:rsid w:val="000F6D79"/>
    <w:rsid w:val="00105174"/>
    <w:rsid w:val="00110B8F"/>
    <w:rsid w:val="00120775"/>
    <w:rsid w:val="00134C16"/>
    <w:rsid w:val="001354F5"/>
    <w:rsid w:val="00144111"/>
    <w:rsid w:val="00156483"/>
    <w:rsid w:val="001702F2"/>
    <w:rsid w:val="001774BC"/>
    <w:rsid w:val="001848C4"/>
    <w:rsid w:val="00192D26"/>
    <w:rsid w:val="00194B05"/>
    <w:rsid w:val="001A4C02"/>
    <w:rsid w:val="001A6D2A"/>
    <w:rsid w:val="001B00F0"/>
    <w:rsid w:val="001B700B"/>
    <w:rsid w:val="001D2D3F"/>
    <w:rsid w:val="001E1BE7"/>
    <w:rsid w:val="001F445E"/>
    <w:rsid w:val="00203F6A"/>
    <w:rsid w:val="00204EA2"/>
    <w:rsid w:val="0020546E"/>
    <w:rsid w:val="00213182"/>
    <w:rsid w:val="0021549B"/>
    <w:rsid w:val="00251A76"/>
    <w:rsid w:val="00262945"/>
    <w:rsid w:val="002857B6"/>
    <w:rsid w:val="00286311"/>
    <w:rsid w:val="002901F6"/>
    <w:rsid w:val="00291EF0"/>
    <w:rsid w:val="0029234D"/>
    <w:rsid w:val="002A0DB1"/>
    <w:rsid w:val="002B2B31"/>
    <w:rsid w:val="002B6D18"/>
    <w:rsid w:val="002C719B"/>
    <w:rsid w:val="002D5BF7"/>
    <w:rsid w:val="002D7BBD"/>
    <w:rsid w:val="002E7253"/>
    <w:rsid w:val="002F0095"/>
    <w:rsid w:val="002F74EA"/>
    <w:rsid w:val="0031652F"/>
    <w:rsid w:val="00322BA4"/>
    <w:rsid w:val="00343B24"/>
    <w:rsid w:val="00346942"/>
    <w:rsid w:val="0037187E"/>
    <w:rsid w:val="003767D7"/>
    <w:rsid w:val="00381B64"/>
    <w:rsid w:val="00386CA6"/>
    <w:rsid w:val="003A07DD"/>
    <w:rsid w:val="003A64C5"/>
    <w:rsid w:val="003C43F4"/>
    <w:rsid w:val="003C4D22"/>
    <w:rsid w:val="003C5B62"/>
    <w:rsid w:val="003D526D"/>
    <w:rsid w:val="003D6646"/>
    <w:rsid w:val="003E0CEE"/>
    <w:rsid w:val="003E6068"/>
    <w:rsid w:val="003F5064"/>
    <w:rsid w:val="003F6245"/>
    <w:rsid w:val="004031F8"/>
    <w:rsid w:val="00417DB4"/>
    <w:rsid w:val="00422DF6"/>
    <w:rsid w:val="00431C9F"/>
    <w:rsid w:val="00433C19"/>
    <w:rsid w:val="00436057"/>
    <w:rsid w:val="00436842"/>
    <w:rsid w:val="004370EB"/>
    <w:rsid w:val="00440FFF"/>
    <w:rsid w:val="00441BD5"/>
    <w:rsid w:val="004572CE"/>
    <w:rsid w:val="00465448"/>
    <w:rsid w:val="00465A51"/>
    <w:rsid w:val="004A1397"/>
    <w:rsid w:val="004A6009"/>
    <w:rsid w:val="004B5752"/>
    <w:rsid w:val="004B6B6B"/>
    <w:rsid w:val="004F6FEC"/>
    <w:rsid w:val="00513281"/>
    <w:rsid w:val="00515B6A"/>
    <w:rsid w:val="005160F8"/>
    <w:rsid w:val="0054211D"/>
    <w:rsid w:val="00572F09"/>
    <w:rsid w:val="005835BC"/>
    <w:rsid w:val="005856A7"/>
    <w:rsid w:val="00585897"/>
    <w:rsid w:val="005A60AD"/>
    <w:rsid w:val="005E365A"/>
    <w:rsid w:val="00612214"/>
    <w:rsid w:val="0062002F"/>
    <w:rsid w:val="00625CD7"/>
    <w:rsid w:val="00630932"/>
    <w:rsid w:val="00635C5D"/>
    <w:rsid w:val="006364F1"/>
    <w:rsid w:val="006425C0"/>
    <w:rsid w:val="00653FE5"/>
    <w:rsid w:val="00670788"/>
    <w:rsid w:val="0067545A"/>
    <w:rsid w:val="006959E4"/>
    <w:rsid w:val="006B0F80"/>
    <w:rsid w:val="006C0567"/>
    <w:rsid w:val="006D21F9"/>
    <w:rsid w:val="006D7E71"/>
    <w:rsid w:val="006E525A"/>
    <w:rsid w:val="006F2454"/>
    <w:rsid w:val="006F63D7"/>
    <w:rsid w:val="007044F8"/>
    <w:rsid w:val="00720D4C"/>
    <w:rsid w:val="00724689"/>
    <w:rsid w:val="007261FA"/>
    <w:rsid w:val="00740A5A"/>
    <w:rsid w:val="00745638"/>
    <w:rsid w:val="007540CF"/>
    <w:rsid w:val="00755C22"/>
    <w:rsid w:val="00756DD1"/>
    <w:rsid w:val="00757E02"/>
    <w:rsid w:val="00760BFE"/>
    <w:rsid w:val="00765EB5"/>
    <w:rsid w:val="00772E4E"/>
    <w:rsid w:val="00777A77"/>
    <w:rsid w:val="0078425B"/>
    <w:rsid w:val="00786804"/>
    <w:rsid w:val="00791471"/>
    <w:rsid w:val="007961D4"/>
    <w:rsid w:val="007C0AC3"/>
    <w:rsid w:val="007E7201"/>
    <w:rsid w:val="007E76BC"/>
    <w:rsid w:val="007F2B0B"/>
    <w:rsid w:val="00836DCB"/>
    <w:rsid w:val="008419E9"/>
    <w:rsid w:val="00846897"/>
    <w:rsid w:val="00850C4F"/>
    <w:rsid w:val="00865132"/>
    <w:rsid w:val="008769EF"/>
    <w:rsid w:val="00881381"/>
    <w:rsid w:val="00892846"/>
    <w:rsid w:val="008A1398"/>
    <w:rsid w:val="008A1837"/>
    <w:rsid w:val="008A388E"/>
    <w:rsid w:val="008C0966"/>
    <w:rsid w:val="008C1A56"/>
    <w:rsid w:val="008D4373"/>
    <w:rsid w:val="008D5849"/>
    <w:rsid w:val="008E312C"/>
    <w:rsid w:val="008E78E6"/>
    <w:rsid w:val="008F6A5A"/>
    <w:rsid w:val="009025C1"/>
    <w:rsid w:val="00905C38"/>
    <w:rsid w:val="00907DBA"/>
    <w:rsid w:val="00913892"/>
    <w:rsid w:val="0092193B"/>
    <w:rsid w:val="009229AD"/>
    <w:rsid w:val="0094372F"/>
    <w:rsid w:val="009541F2"/>
    <w:rsid w:val="009551F2"/>
    <w:rsid w:val="00973033"/>
    <w:rsid w:val="00983C6B"/>
    <w:rsid w:val="009868D6"/>
    <w:rsid w:val="00995362"/>
    <w:rsid w:val="009A755B"/>
    <w:rsid w:val="009B0CAB"/>
    <w:rsid w:val="009D4F78"/>
    <w:rsid w:val="009E0268"/>
    <w:rsid w:val="009E1C96"/>
    <w:rsid w:val="009F1B70"/>
    <w:rsid w:val="009F2D5C"/>
    <w:rsid w:val="00A0184C"/>
    <w:rsid w:val="00A1417F"/>
    <w:rsid w:val="00A42301"/>
    <w:rsid w:val="00A4711C"/>
    <w:rsid w:val="00A633EB"/>
    <w:rsid w:val="00A64328"/>
    <w:rsid w:val="00A6432A"/>
    <w:rsid w:val="00A66729"/>
    <w:rsid w:val="00A7136B"/>
    <w:rsid w:val="00A9152D"/>
    <w:rsid w:val="00AA2AB0"/>
    <w:rsid w:val="00AA39AC"/>
    <w:rsid w:val="00AD7B7A"/>
    <w:rsid w:val="00AF5D91"/>
    <w:rsid w:val="00B13369"/>
    <w:rsid w:val="00B170EA"/>
    <w:rsid w:val="00B172B8"/>
    <w:rsid w:val="00B26AB3"/>
    <w:rsid w:val="00B40A2F"/>
    <w:rsid w:val="00B46E62"/>
    <w:rsid w:val="00B5021D"/>
    <w:rsid w:val="00B553A6"/>
    <w:rsid w:val="00B8345D"/>
    <w:rsid w:val="00B86914"/>
    <w:rsid w:val="00B958BA"/>
    <w:rsid w:val="00BA3361"/>
    <w:rsid w:val="00BA3A67"/>
    <w:rsid w:val="00BA61AF"/>
    <w:rsid w:val="00BB53A8"/>
    <w:rsid w:val="00BC7AFB"/>
    <w:rsid w:val="00BD6D36"/>
    <w:rsid w:val="00BF0672"/>
    <w:rsid w:val="00BF0809"/>
    <w:rsid w:val="00BF738D"/>
    <w:rsid w:val="00C15423"/>
    <w:rsid w:val="00C31057"/>
    <w:rsid w:val="00C331B7"/>
    <w:rsid w:val="00C360AA"/>
    <w:rsid w:val="00C3772F"/>
    <w:rsid w:val="00C41A50"/>
    <w:rsid w:val="00C75ACC"/>
    <w:rsid w:val="00C770B6"/>
    <w:rsid w:val="00C819F7"/>
    <w:rsid w:val="00C8589D"/>
    <w:rsid w:val="00C90886"/>
    <w:rsid w:val="00C91EEC"/>
    <w:rsid w:val="00C95F59"/>
    <w:rsid w:val="00CA206E"/>
    <w:rsid w:val="00CB3111"/>
    <w:rsid w:val="00CC239F"/>
    <w:rsid w:val="00CD042D"/>
    <w:rsid w:val="00CD3DB4"/>
    <w:rsid w:val="00CD4D18"/>
    <w:rsid w:val="00CE0598"/>
    <w:rsid w:val="00CF1B81"/>
    <w:rsid w:val="00D209A0"/>
    <w:rsid w:val="00D222F0"/>
    <w:rsid w:val="00D24750"/>
    <w:rsid w:val="00D27F02"/>
    <w:rsid w:val="00D3067D"/>
    <w:rsid w:val="00D463C8"/>
    <w:rsid w:val="00D47730"/>
    <w:rsid w:val="00D50C5D"/>
    <w:rsid w:val="00D56B43"/>
    <w:rsid w:val="00D74CDB"/>
    <w:rsid w:val="00D764A0"/>
    <w:rsid w:val="00D76DA7"/>
    <w:rsid w:val="00D80139"/>
    <w:rsid w:val="00D86E52"/>
    <w:rsid w:val="00D93903"/>
    <w:rsid w:val="00DA495F"/>
    <w:rsid w:val="00DB11B2"/>
    <w:rsid w:val="00DB43A7"/>
    <w:rsid w:val="00DC255C"/>
    <w:rsid w:val="00DC592F"/>
    <w:rsid w:val="00DC7CDA"/>
    <w:rsid w:val="00DE1284"/>
    <w:rsid w:val="00DE70DB"/>
    <w:rsid w:val="00DE7227"/>
    <w:rsid w:val="00DF2638"/>
    <w:rsid w:val="00E1080E"/>
    <w:rsid w:val="00E17F42"/>
    <w:rsid w:val="00E2677E"/>
    <w:rsid w:val="00E44AFC"/>
    <w:rsid w:val="00E55AFD"/>
    <w:rsid w:val="00EA4D5C"/>
    <w:rsid w:val="00EA53D2"/>
    <w:rsid w:val="00EA6851"/>
    <w:rsid w:val="00EA7A64"/>
    <w:rsid w:val="00EB54FA"/>
    <w:rsid w:val="00EC5379"/>
    <w:rsid w:val="00ED5CF6"/>
    <w:rsid w:val="00EE1177"/>
    <w:rsid w:val="00EF081C"/>
    <w:rsid w:val="00EF32C9"/>
    <w:rsid w:val="00F20EAD"/>
    <w:rsid w:val="00F220CD"/>
    <w:rsid w:val="00F26B86"/>
    <w:rsid w:val="00F31805"/>
    <w:rsid w:val="00F36003"/>
    <w:rsid w:val="00F475A6"/>
    <w:rsid w:val="00F55893"/>
    <w:rsid w:val="00F61CE2"/>
    <w:rsid w:val="00F63F57"/>
    <w:rsid w:val="00F646C9"/>
    <w:rsid w:val="00F739F4"/>
    <w:rsid w:val="00F845F2"/>
    <w:rsid w:val="00F86709"/>
    <w:rsid w:val="00F91926"/>
    <w:rsid w:val="00F95D9E"/>
    <w:rsid w:val="00FA26A6"/>
    <w:rsid w:val="00FA4D8E"/>
    <w:rsid w:val="00FA74AE"/>
    <w:rsid w:val="00FD2FEE"/>
    <w:rsid w:val="00FD32ED"/>
    <w:rsid w:val="00FE25AE"/>
    <w:rsid w:val="00FE30C6"/>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30"/>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8125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2018-04-06T05:25:00Z</cp:lastPrinted>
  <dcterms:created xsi:type="dcterms:W3CDTF">2018-05-04T08:07:00Z</dcterms:created>
  <dcterms:modified xsi:type="dcterms:W3CDTF">2018-05-04T08:07:00Z</dcterms:modified>
</cp:coreProperties>
</file>