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bookmarkStart w:id="0" w:name="_GoBack"/>
      <w:bookmarkEnd w:id="0"/>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D44900">
        <w:rPr>
          <w:rFonts w:ascii="Arial Narrow" w:hAnsi="Arial Narrow" w:cs="Tunga"/>
          <w:b/>
          <w:sz w:val="24"/>
          <w:szCs w:val="24"/>
          <w:lang w:val="fr-FR"/>
        </w:rPr>
        <w:t>Assembly</w:t>
      </w:r>
      <w:proofErr w:type="spellEnd"/>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5D3A28">
        <w:rPr>
          <w:rFonts w:ascii="Arial Narrow" w:hAnsi="Arial Narrow" w:cs="Tunga"/>
          <w:b/>
          <w:sz w:val="24"/>
          <w:szCs w:val="24"/>
          <w:lang w:val="fr-FR"/>
        </w:rPr>
        <w:t>85</w:t>
      </w:r>
      <w:r w:rsidR="0080529B">
        <w:rPr>
          <w:rFonts w:ascii="Arial Narrow" w:hAnsi="Arial Narrow" w:cs="Tunga"/>
          <w:b/>
          <w:sz w:val="24"/>
          <w:szCs w:val="24"/>
          <w:lang w:val="fr-FR"/>
        </w:rPr>
        <w:t>1</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644168" w:rsidRPr="001714FE">
        <w:rPr>
          <w:rFonts w:ascii="Arial Narrow" w:hAnsi="Arial Narrow" w:cs="Times New Roman"/>
          <w:b/>
          <w:sz w:val="24"/>
          <w:szCs w:val="24"/>
        </w:rPr>
        <w:t xml:space="preserve">Ms P </w:t>
      </w:r>
      <w:proofErr w:type="spellStart"/>
      <w:r w:rsidR="00644168" w:rsidRPr="001714FE">
        <w:rPr>
          <w:rFonts w:ascii="Arial Narrow" w:hAnsi="Arial Narrow" w:cs="Times New Roman"/>
          <w:b/>
          <w:sz w:val="24"/>
          <w:szCs w:val="24"/>
        </w:rPr>
        <w:t>Madokwe</w:t>
      </w:r>
      <w:proofErr w:type="spellEnd"/>
      <w:r w:rsidR="00644168" w:rsidRPr="001714FE">
        <w:rPr>
          <w:rFonts w:ascii="Arial Narrow" w:hAnsi="Arial Narrow" w:cs="Times New Roman"/>
          <w:b/>
          <w:sz w:val="24"/>
          <w:szCs w:val="24"/>
        </w:rPr>
        <w:t xml:space="preserve"> (EFF) </w:t>
      </w:r>
      <w:r w:rsidR="00FC008E" w:rsidRPr="003076BD">
        <w:rPr>
          <w:rFonts w:ascii="Arial Narrow" w:eastAsia="Calibri" w:hAnsi="Arial Narrow" w:cs="Times New Roman"/>
          <w:b/>
          <w:sz w:val="24"/>
          <w:szCs w:val="24"/>
          <w:lang w:val="en-US"/>
        </w:rPr>
        <w:t>to</w:t>
      </w:r>
      <w:r w:rsidR="00D84511" w:rsidRPr="00D84511">
        <w:rPr>
          <w:rFonts w:ascii="Arial Narrow" w:hAnsi="Arial Narrow"/>
          <w:b/>
          <w:sz w:val="24"/>
          <w:szCs w:val="24"/>
        </w:rPr>
        <w:t xml:space="preserve">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F56D1D" w:rsidRDefault="00F56D1D" w:rsidP="00034417">
      <w:pPr>
        <w:spacing w:after="0" w:line="276" w:lineRule="auto"/>
        <w:rPr>
          <w:rFonts w:ascii="Arial Narrow" w:hAnsi="Arial Narrow" w:cs="Tunga"/>
          <w:b/>
          <w:sz w:val="24"/>
          <w:szCs w:val="24"/>
          <w:lang w:val="en-ZA"/>
        </w:rPr>
      </w:pPr>
    </w:p>
    <w:p w:rsidR="009F3799" w:rsidRDefault="009F3799" w:rsidP="00034417">
      <w:pPr>
        <w:spacing w:after="0" w:line="276" w:lineRule="auto"/>
        <w:rPr>
          <w:rFonts w:ascii="Arial Narrow" w:hAnsi="Arial Narrow" w:cs="Tunga"/>
          <w:b/>
          <w:sz w:val="24"/>
          <w:szCs w:val="24"/>
          <w:lang w:val="en-ZA"/>
        </w:rPr>
      </w:pPr>
    </w:p>
    <w:p w:rsidR="00BF7799" w:rsidRDefault="00120434"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C935C8">
        <w:rPr>
          <w:rFonts w:ascii="Arial Narrow" w:hAnsi="Arial Narrow" w:cs="Tunga"/>
          <w:b/>
          <w:sz w:val="24"/>
          <w:szCs w:val="24"/>
          <w:lang w:val="en-ZA"/>
        </w:rPr>
        <w:t xml:space="preserve">r. </w:t>
      </w:r>
      <w:proofErr w:type="spellStart"/>
      <w:r w:rsidR="00644168">
        <w:rPr>
          <w:rFonts w:ascii="Arial Narrow" w:hAnsi="Arial Narrow" w:cs="Tunga"/>
          <w:b/>
          <w:sz w:val="24"/>
          <w:szCs w:val="24"/>
          <w:lang w:val="en-ZA"/>
        </w:rPr>
        <w:t>Mthokozisi</w:t>
      </w:r>
      <w:proofErr w:type="spellEnd"/>
      <w:r w:rsidR="00644168">
        <w:rPr>
          <w:rFonts w:ascii="Arial Narrow" w:hAnsi="Arial Narrow" w:cs="Tunga"/>
          <w:b/>
          <w:sz w:val="24"/>
          <w:szCs w:val="24"/>
          <w:lang w:val="en-ZA"/>
        </w:rPr>
        <w:t xml:space="preserve"> </w:t>
      </w:r>
      <w:proofErr w:type="spellStart"/>
      <w:r w:rsidR="00644168">
        <w:rPr>
          <w:rFonts w:ascii="Arial Narrow" w:hAnsi="Arial Narrow" w:cs="Tunga"/>
          <w:b/>
          <w:sz w:val="24"/>
          <w:szCs w:val="24"/>
          <w:lang w:val="en-ZA"/>
        </w:rPr>
        <w:t>Mpofu</w:t>
      </w:r>
      <w:proofErr w:type="spellEnd"/>
    </w:p>
    <w:p w:rsidR="00BF7799" w:rsidRDefault="00644168"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Acting Deputy Director-General: </w:t>
      </w:r>
      <w:r w:rsidR="00AE5E90">
        <w:rPr>
          <w:rFonts w:ascii="Arial Narrow" w:eastAsia="Times New Roman" w:hAnsi="Arial Narrow" w:cs="Tunga"/>
          <w:b/>
          <w:sz w:val="24"/>
          <w:szCs w:val="24"/>
          <w:lang w:val="en-ZA"/>
        </w:rPr>
        <w:t>Mineral and Energy Resources Programme and Projects</w:t>
      </w:r>
    </w:p>
    <w:p w:rsidR="00BF7799" w:rsidRDefault="00BF7799"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BF7799" w:rsidRDefault="00BF7799" w:rsidP="00BF7799">
      <w:pPr>
        <w:spacing w:line="240" w:lineRule="auto"/>
        <w:rPr>
          <w:rFonts w:ascii="Arial Narrow" w:hAnsi="Arial Narrow" w:cs="Tunga"/>
          <w:sz w:val="24"/>
          <w:szCs w:val="24"/>
          <w:lang w:val="en-ZA"/>
        </w:rPr>
      </w:pPr>
      <w:r>
        <w:rPr>
          <w:rFonts w:ascii="Arial Narrow" w:hAnsi="Arial Narrow" w:cs="Tunga"/>
          <w:sz w:val="24"/>
          <w:szCs w:val="24"/>
          <w:lang w:val="en-ZA"/>
        </w:rPr>
        <w:t xml:space="preserve">Recommended / Not Recommended </w:t>
      </w:r>
    </w:p>
    <w:p w:rsidR="00181DFA" w:rsidRDefault="00181DFA"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38037B" w:rsidRDefault="0038037B"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E4562" w:rsidRDefault="003E4562" w:rsidP="00984193">
      <w:pPr>
        <w:pStyle w:val="ListParagraph"/>
        <w:tabs>
          <w:tab w:val="left" w:pos="1845"/>
        </w:tabs>
        <w:spacing w:line="360" w:lineRule="auto"/>
        <w:rPr>
          <w:rFonts w:ascii="Arial Narrow" w:eastAsia="Times New Roman" w:hAnsi="Arial Narrow" w:cs="Times New Roman"/>
          <w:b/>
          <w:sz w:val="24"/>
          <w:szCs w:val="24"/>
        </w:rPr>
      </w:pPr>
    </w:p>
    <w:p w:rsidR="0038037B" w:rsidRDefault="0038037B" w:rsidP="00984193">
      <w:pPr>
        <w:pStyle w:val="ListParagraph"/>
        <w:tabs>
          <w:tab w:val="left" w:pos="1845"/>
        </w:tabs>
        <w:spacing w:line="360" w:lineRule="auto"/>
        <w:rPr>
          <w:rFonts w:ascii="Arial Narrow" w:eastAsia="Times New Roman" w:hAnsi="Arial Narrow" w:cs="Times New Roman"/>
          <w:b/>
          <w:sz w:val="24"/>
          <w:szCs w:val="24"/>
        </w:rPr>
      </w:pPr>
    </w:p>
    <w:p w:rsidR="002761FC" w:rsidRPr="00BF7799" w:rsidRDefault="002761FC" w:rsidP="00BF7799">
      <w:pPr>
        <w:tabs>
          <w:tab w:val="left" w:pos="1845"/>
        </w:tabs>
        <w:spacing w:line="360" w:lineRule="auto"/>
        <w:rPr>
          <w:rFonts w:ascii="Arial Narrow" w:eastAsia="Times New Roman" w:hAnsi="Arial Narrow" w:cs="Times New Roman"/>
          <w:b/>
          <w:sz w:val="24"/>
          <w:szCs w:val="24"/>
        </w:rPr>
      </w:pPr>
    </w:p>
    <w:p w:rsidR="0080529B" w:rsidRPr="001714FE" w:rsidRDefault="0080529B" w:rsidP="0080529B">
      <w:pPr>
        <w:spacing w:before="100" w:beforeAutospacing="1" w:after="100" w:afterAutospacing="1" w:line="360" w:lineRule="auto"/>
        <w:ind w:left="709" w:hanging="709"/>
        <w:jc w:val="both"/>
        <w:rPr>
          <w:rFonts w:ascii="Arial Narrow" w:hAnsi="Arial Narrow" w:cs="Times New Roman"/>
          <w:b/>
          <w:sz w:val="24"/>
          <w:szCs w:val="24"/>
        </w:rPr>
      </w:pPr>
      <w:r w:rsidRPr="001714FE">
        <w:rPr>
          <w:rFonts w:ascii="Arial Narrow" w:hAnsi="Arial Narrow" w:cs="Times New Roman"/>
          <w:b/>
          <w:sz w:val="24"/>
          <w:szCs w:val="24"/>
        </w:rPr>
        <w:lastRenderedPageBreak/>
        <w:t>851.</w:t>
      </w:r>
      <w:r w:rsidRPr="001714FE">
        <w:rPr>
          <w:rFonts w:ascii="Arial Narrow" w:hAnsi="Arial Narrow" w:cs="Times New Roman"/>
          <w:b/>
          <w:sz w:val="24"/>
          <w:szCs w:val="24"/>
        </w:rPr>
        <w:tab/>
      </w:r>
      <w:bookmarkStart w:id="1" w:name="_Hlk129934870"/>
      <w:r w:rsidRPr="001714FE">
        <w:rPr>
          <w:rFonts w:ascii="Arial Narrow" w:hAnsi="Arial Narrow" w:cs="Times New Roman"/>
          <w:b/>
          <w:sz w:val="24"/>
          <w:szCs w:val="24"/>
        </w:rPr>
        <w:t xml:space="preserve">Ms P </w:t>
      </w:r>
      <w:proofErr w:type="spellStart"/>
      <w:r w:rsidRPr="001714FE">
        <w:rPr>
          <w:rFonts w:ascii="Arial Narrow" w:hAnsi="Arial Narrow" w:cs="Times New Roman"/>
          <w:b/>
          <w:sz w:val="24"/>
          <w:szCs w:val="24"/>
        </w:rPr>
        <w:t>Madokwe</w:t>
      </w:r>
      <w:proofErr w:type="spellEnd"/>
      <w:r w:rsidRPr="001714FE">
        <w:rPr>
          <w:rFonts w:ascii="Arial Narrow" w:hAnsi="Arial Narrow" w:cs="Times New Roman"/>
          <w:b/>
          <w:sz w:val="24"/>
          <w:szCs w:val="24"/>
        </w:rPr>
        <w:t xml:space="preserve"> (EFF) </w:t>
      </w:r>
      <w:bookmarkEnd w:id="1"/>
      <w:r w:rsidRPr="001714FE">
        <w:rPr>
          <w:rFonts w:ascii="Arial Narrow" w:hAnsi="Arial Narrow" w:cs="Times New Roman"/>
          <w:b/>
          <w:sz w:val="24"/>
          <w:szCs w:val="24"/>
        </w:rPr>
        <w:t>to ask the Minister of Mineral Resources and Energy</w:t>
      </w:r>
      <w:r w:rsidR="00243838" w:rsidRPr="001714FE">
        <w:rPr>
          <w:rFonts w:ascii="Arial Narrow" w:hAnsi="Arial Narrow" w:cs="Times New Roman"/>
          <w:b/>
          <w:sz w:val="24"/>
          <w:szCs w:val="24"/>
        </w:rPr>
        <w:fldChar w:fldCharType="begin"/>
      </w:r>
      <w:r w:rsidRPr="001714FE">
        <w:rPr>
          <w:rFonts w:ascii="Arial Narrow" w:hAnsi="Arial Narrow"/>
          <w:sz w:val="24"/>
          <w:szCs w:val="24"/>
        </w:rPr>
        <w:instrText xml:space="preserve"> XE "</w:instrText>
      </w:r>
      <w:r w:rsidRPr="001714FE">
        <w:rPr>
          <w:rFonts w:ascii="Arial Narrow" w:hAnsi="Arial Narrow" w:cs="Times New Roman"/>
          <w:b/>
          <w:sz w:val="24"/>
          <w:szCs w:val="24"/>
        </w:rPr>
        <w:instrText>Minister of Mineral Resources and Energy</w:instrText>
      </w:r>
      <w:r w:rsidRPr="001714FE">
        <w:rPr>
          <w:rFonts w:ascii="Arial Narrow" w:hAnsi="Arial Narrow"/>
          <w:sz w:val="24"/>
          <w:szCs w:val="24"/>
        </w:rPr>
        <w:instrText xml:space="preserve">" </w:instrText>
      </w:r>
      <w:r w:rsidR="00243838" w:rsidRPr="001714FE">
        <w:rPr>
          <w:rFonts w:ascii="Arial Narrow" w:hAnsi="Arial Narrow" w:cs="Times New Roman"/>
          <w:b/>
          <w:sz w:val="24"/>
          <w:szCs w:val="24"/>
        </w:rPr>
        <w:fldChar w:fldCharType="end"/>
      </w:r>
      <w:r w:rsidRPr="001714FE">
        <w:rPr>
          <w:rFonts w:ascii="Arial Narrow" w:hAnsi="Arial Narrow" w:cs="Times New Roman"/>
          <w:b/>
          <w:sz w:val="24"/>
          <w:szCs w:val="24"/>
        </w:rPr>
        <w:t>:</w:t>
      </w:r>
    </w:p>
    <w:p w:rsidR="0080529B" w:rsidRDefault="0080529B" w:rsidP="002E70F6">
      <w:pPr>
        <w:spacing w:after="0" w:line="360" w:lineRule="auto"/>
        <w:ind w:left="1418" w:hanging="675"/>
        <w:jc w:val="both"/>
        <w:rPr>
          <w:rFonts w:ascii="Arial Narrow" w:hAnsi="Arial Narrow" w:cs="Times New Roman"/>
          <w:sz w:val="24"/>
          <w:szCs w:val="24"/>
        </w:rPr>
      </w:pPr>
      <w:r w:rsidRPr="001714FE">
        <w:rPr>
          <w:rFonts w:ascii="Arial Narrow" w:hAnsi="Arial Narrow" w:cs="Times New Roman"/>
          <w:sz w:val="24"/>
          <w:szCs w:val="24"/>
        </w:rPr>
        <w:t>(1)</w:t>
      </w:r>
      <w:r w:rsidRPr="001714FE">
        <w:rPr>
          <w:rFonts w:ascii="Arial Narrow" w:hAnsi="Arial Narrow" w:cs="Times New Roman"/>
          <w:sz w:val="24"/>
          <w:szCs w:val="24"/>
        </w:rPr>
        <w:tab/>
        <w:t>What is the status of the request that his department and all pertinent stakeholders should review the contracts of Independent Power Producers (IPP)</w:t>
      </w:r>
      <w:proofErr w:type="gramStart"/>
      <w:r w:rsidRPr="001714FE">
        <w:rPr>
          <w:rFonts w:ascii="Arial Narrow" w:hAnsi="Arial Narrow" w:cs="Times New Roman"/>
          <w:sz w:val="24"/>
          <w:szCs w:val="24"/>
        </w:rPr>
        <w:t>;</w:t>
      </w:r>
      <w:proofErr w:type="gramEnd"/>
    </w:p>
    <w:p w:rsidR="00F32820" w:rsidRDefault="00F32820" w:rsidP="00F32820">
      <w:pPr>
        <w:pStyle w:val="ListParagraph"/>
        <w:tabs>
          <w:tab w:val="left" w:pos="1845"/>
        </w:tabs>
        <w:spacing w:line="360" w:lineRule="auto"/>
        <w:ind w:left="1418" w:hanging="698"/>
        <w:jc w:val="both"/>
        <w:rPr>
          <w:rFonts w:ascii="Arial Narrow" w:hAnsi="Arial Narrow"/>
          <w:b/>
          <w:sz w:val="24"/>
          <w:szCs w:val="24"/>
          <w:lang w:val="en-ZA"/>
        </w:rPr>
      </w:pPr>
      <w:r w:rsidRPr="001714FE">
        <w:rPr>
          <w:rFonts w:ascii="Arial Narrow" w:hAnsi="Arial Narrow" w:cs="Times New Roman"/>
          <w:sz w:val="24"/>
          <w:szCs w:val="24"/>
        </w:rPr>
        <w:t>(2)</w:t>
      </w:r>
      <w:r>
        <w:rPr>
          <w:rFonts w:ascii="Arial Narrow" w:hAnsi="Arial Narrow" w:cs="Times New Roman"/>
          <w:sz w:val="24"/>
          <w:szCs w:val="24"/>
        </w:rPr>
        <w:tab/>
      </w:r>
      <w:r w:rsidRPr="001714FE">
        <w:rPr>
          <w:rFonts w:ascii="Arial Narrow" w:hAnsi="Arial Narrow" w:cs="Times New Roman"/>
          <w:sz w:val="24"/>
          <w:szCs w:val="24"/>
        </w:rPr>
        <w:t xml:space="preserve">whether he will furnish Ms P </w:t>
      </w:r>
      <w:proofErr w:type="spellStart"/>
      <w:r w:rsidRPr="001714FE">
        <w:rPr>
          <w:rFonts w:ascii="Arial Narrow" w:hAnsi="Arial Narrow" w:cs="Times New Roman"/>
          <w:sz w:val="24"/>
          <w:szCs w:val="24"/>
        </w:rPr>
        <w:t>Madokwe</w:t>
      </w:r>
      <w:proofErr w:type="spellEnd"/>
      <w:r w:rsidRPr="001714FE">
        <w:rPr>
          <w:rFonts w:ascii="Arial Narrow" w:hAnsi="Arial Narrow" w:cs="Times New Roman"/>
          <w:sz w:val="24"/>
          <w:szCs w:val="24"/>
        </w:rPr>
        <w:t xml:space="preserve"> with information about all (a) IPPs that are overcharging the State, (b) IPP contracts that the State has since entered into to help with load shedding and (c) relevant details regarding the (</w:t>
      </w:r>
      <w:proofErr w:type="spellStart"/>
      <w:r w:rsidRPr="001714FE">
        <w:rPr>
          <w:rFonts w:ascii="Arial Narrow" w:hAnsi="Arial Narrow" w:cs="Times New Roman"/>
          <w:sz w:val="24"/>
          <w:szCs w:val="24"/>
        </w:rPr>
        <w:t>i</w:t>
      </w:r>
      <w:proofErr w:type="spellEnd"/>
      <w:r w:rsidRPr="001714FE">
        <w:rPr>
          <w:rFonts w:ascii="Arial Narrow" w:hAnsi="Arial Narrow" w:cs="Times New Roman"/>
          <w:sz w:val="24"/>
          <w:szCs w:val="24"/>
        </w:rPr>
        <w:t>) names of the directors of the companies, (ii) price per unit of power charged to the State and (iii) length of the specified contracts in each case; if not, why not; if so, by what date in each case</w:t>
      </w:r>
      <w:r w:rsidRPr="001714FE">
        <w:rPr>
          <w:rFonts w:ascii="Arial Narrow" w:eastAsia="Calibri" w:hAnsi="Arial Narrow" w:cs="Times New Roman"/>
          <w:bCs/>
          <w:sz w:val="24"/>
          <w:szCs w:val="24"/>
        </w:rPr>
        <w:t>?</w:t>
      </w:r>
      <w:r w:rsidRPr="001714FE">
        <w:rPr>
          <w:rFonts w:ascii="Arial Narrow" w:eastAsia="Calibri" w:hAnsi="Arial Narrow" w:cs="Times New Roman"/>
          <w:bCs/>
          <w:sz w:val="24"/>
          <w:szCs w:val="24"/>
        </w:rPr>
        <w:tab/>
      </w:r>
      <w:r w:rsidRPr="004F2BA8">
        <w:rPr>
          <w:rFonts w:ascii="Arial Narrow" w:hAnsi="Arial Narrow" w:cs="Times New Roman"/>
          <w:b/>
          <w:bCs/>
          <w:sz w:val="24"/>
          <w:szCs w:val="24"/>
        </w:rPr>
        <w:t>NW957E</w:t>
      </w:r>
      <w:r w:rsidRPr="009936BA">
        <w:rPr>
          <w:rFonts w:ascii="Arial Narrow" w:hAnsi="Arial Narrow"/>
          <w:b/>
          <w:sz w:val="24"/>
          <w:szCs w:val="24"/>
          <w:lang w:val="en-ZA"/>
        </w:rPr>
        <w:t xml:space="preserve"> </w:t>
      </w:r>
    </w:p>
    <w:p w:rsidR="002E70F6" w:rsidRDefault="002E70F6" w:rsidP="002E70F6">
      <w:pPr>
        <w:pStyle w:val="ListParagraph"/>
        <w:tabs>
          <w:tab w:val="left" w:pos="1845"/>
        </w:tabs>
        <w:spacing w:after="0" w:line="240" w:lineRule="auto"/>
        <w:contextualSpacing w:val="0"/>
        <w:jc w:val="both"/>
        <w:rPr>
          <w:rFonts w:ascii="Arial Narrow" w:hAnsi="Arial Narrow"/>
          <w:b/>
          <w:sz w:val="24"/>
          <w:szCs w:val="24"/>
          <w:lang w:val="en-ZA"/>
        </w:rPr>
      </w:pPr>
    </w:p>
    <w:p w:rsidR="00EE04D5" w:rsidRDefault="00EE04D5" w:rsidP="00107B50">
      <w:pPr>
        <w:pStyle w:val="ListParagraph"/>
        <w:tabs>
          <w:tab w:val="left" w:pos="1845"/>
        </w:tabs>
        <w:spacing w:after="0" w:line="360" w:lineRule="auto"/>
        <w:contextualSpacing w:val="0"/>
        <w:jc w:val="both"/>
        <w:rPr>
          <w:rFonts w:ascii="Arial Narrow" w:hAnsi="Arial Narrow"/>
          <w:b/>
          <w:sz w:val="24"/>
          <w:szCs w:val="24"/>
          <w:lang w:val="en-ZA"/>
        </w:rPr>
      </w:pPr>
      <w:r w:rsidRPr="009936BA">
        <w:rPr>
          <w:rFonts w:ascii="Arial Narrow" w:hAnsi="Arial Narrow"/>
          <w:b/>
          <w:sz w:val="24"/>
          <w:szCs w:val="24"/>
          <w:lang w:val="en-ZA"/>
        </w:rPr>
        <w:t>Reply:</w:t>
      </w:r>
    </w:p>
    <w:p w:rsidR="00F32820" w:rsidRDefault="00F32820" w:rsidP="0044725D">
      <w:pPr>
        <w:spacing w:line="360" w:lineRule="auto"/>
        <w:ind w:left="709"/>
        <w:jc w:val="both"/>
        <w:rPr>
          <w:rFonts w:ascii="Arial Narrow" w:hAnsi="Arial Narrow" w:cs="Arial"/>
          <w:sz w:val="24"/>
          <w:szCs w:val="24"/>
          <w:lang w:val="en-US"/>
        </w:rPr>
      </w:pPr>
      <w:r>
        <w:rPr>
          <w:rFonts w:ascii="Arial Narrow" w:hAnsi="Arial Narrow" w:cs="Arial"/>
          <w:sz w:val="24"/>
          <w:szCs w:val="24"/>
          <w:lang w:val="en-US"/>
        </w:rPr>
        <w:t>In respect of (1)</w:t>
      </w:r>
    </w:p>
    <w:p w:rsidR="0044725D" w:rsidRPr="00F32820" w:rsidRDefault="0044725D" w:rsidP="0044725D">
      <w:pPr>
        <w:spacing w:line="360" w:lineRule="auto"/>
        <w:ind w:left="709"/>
        <w:jc w:val="both"/>
        <w:rPr>
          <w:rFonts w:ascii="Arial Narrow" w:hAnsi="Arial Narrow" w:cs="Arial"/>
          <w:sz w:val="24"/>
          <w:szCs w:val="24"/>
          <w:lang w:val="en-US"/>
        </w:rPr>
      </w:pPr>
      <w:r w:rsidRPr="00F32820">
        <w:rPr>
          <w:rFonts w:ascii="Arial Narrow" w:hAnsi="Arial Narrow" w:cs="Arial"/>
          <w:sz w:val="24"/>
          <w:szCs w:val="24"/>
          <w:lang w:val="en-US"/>
        </w:rPr>
        <w:t xml:space="preserve">The Department of Mineral Resources and Energy </w:t>
      </w:r>
      <w:r w:rsidR="00DC344C">
        <w:rPr>
          <w:rFonts w:ascii="Arial Narrow" w:hAnsi="Arial Narrow" w:cs="Arial"/>
          <w:sz w:val="24"/>
          <w:szCs w:val="24"/>
          <w:lang w:val="en-US"/>
        </w:rPr>
        <w:t>and the IPP Sector (primarily Project Companies and Lenders)</w:t>
      </w:r>
      <w:r w:rsidR="00DE212F">
        <w:rPr>
          <w:rFonts w:ascii="Arial Narrow" w:hAnsi="Arial Narrow" w:cs="Arial"/>
          <w:sz w:val="24"/>
          <w:szCs w:val="24"/>
          <w:lang w:val="en-US"/>
        </w:rPr>
        <w:t xml:space="preserve"> engage with the matter pertaining to tariffs perceived to be high. It was resolve that a refinancing mechanism be introduced to facilitate the reduction of tariffs without affecting project viability.</w:t>
      </w:r>
      <w:r w:rsidR="00DC344C">
        <w:rPr>
          <w:rFonts w:ascii="Arial Narrow" w:hAnsi="Arial Narrow" w:cs="Arial"/>
          <w:sz w:val="24"/>
          <w:szCs w:val="24"/>
          <w:lang w:val="en-US"/>
        </w:rPr>
        <w:t xml:space="preserve"> </w:t>
      </w:r>
    </w:p>
    <w:p w:rsidR="0044725D" w:rsidRPr="00F32820" w:rsidRDefault="00DE212F" w:rsidP="002E70F6">
      <w:pPr>
        <w:spacing w:after="0" w:line="360" w:lineRule="auto"/>
        <w:ind w:left="709"/>
        <w:jc w:val="both"/>
        <w:rPr>
          <w:rFonts w:ascii="Arial Narrow" w:hAnsi="Arial Narrow" w:cs="Arial"/>
          <w:sz w:val="24"/>
          <w:szCs w:val="24"/>
          <w:lang w:val="en-US"/>
        </w:rPr>
      </w:pPr>
      <w:r>
        <w:rPr>
          <w:rFonts w:ascii="Arial Narrow" w:hAnsi="Arial Narrow" w:cs="Arial"/>
          <w:sz w:val="24"/>
          <w:szCs w:val="24"/>
        </w:rPr>
        <w:t>To date 15 projects have succe</w:t>
      </w:r>
      <w:r w:rsidR="00EF1D3E">
        <w:rPr>
          <w:rFonts w:ascii="Arial Narrow" w:hAnsi="Arial Narrow" w:cs="Arial"/>
          <w:sz w:val="24"/>
          <w:szCs w:val="24"/>
        </w:rPr>
        <w:t>ss</w:t>
      </w:r>
      <w:r>
        <w:rPr>
          <w:rFonts w:ascii="Arial Narrow" w:hAnsi="Arial Narrow" w:cs="Arial"/>
          <w:sz w:val="24"/>
          <w:szCs w:val="24"/>
        </w:rPr>
        <w:t xml:space="preserve">fully refinanced their debt thus saving </w:t>
      </w:r>
      <w:r w:rsidR="0027045A">
        <w:rPr>
          <w:rFonts w:ascii="Arial Narrow" w:hAnsi="Arial Narrow" w:cs="Arial"/>
          <w:sz w:val="24"/>
          <w:szCs w:val="24"/>
        </w:rPr>
        <w:t xml:space="preserve">consumers </w:t>
      </w:r>
      <w:r>
        <w:rPr>
          <w:rFonts w:ascii="Arial Narrow" w:hAnsi="Arial Narrow" w:cs="Arial"/>
          <w:sz w:val="24"/>
          <w:szCs w:val="24"/>
        </w:rPr>
        <w:t xml:space="preserve">R 4 billion </w:t>
      </w:r>
      <w:proofErr w:type="spellStart"/>
      <w:r>
        <w:rPr>
          <w:rFonts w:ascii="Arial Narrow" w:hAnsi="Arial Narrow" w:cs="Arial"/>
          <w:sz w:val="24"/>
          <w:szCs w:val="24"/>
        </w:rPr>
        <w:t>rands</w:t>
      </w:r>
      <w:proofErr w:type="spellEnd"/>
      <w:r w:rsidR="0027045A">
        <w:rPr>
          <w:rFonts w:ascii="Arial Narrow" w:hAnsi="Arial Narrow" w:cs="Arial"/>
          <w:sz w:val="24"/>
          <w:szCs w:val="24"/>
        </w:rPr>
        <w:t xml:space="preserve"> in tariffs over the term of the contracts. More refinancing applications are being processed.</w:t>
      </w:r>
    </w:p>
    <w:p w:rsidR="00F32820" w:rsidRDefault="00F32820" w:rsidP="00107B50">
      <w:pPr>
        <w:pStyle w:val="ListParagraph"/>
        <w:tabs>
          <w:tab w:val="left" w:pos="1845"/>
        </w:tabs>
        <w:spacing w:line="360" w:lineRule="auto"/>
        <w:ind w:left="1845" w:hanging="1125"/>
        <w:jc w:val="both"/>
        <w:rPr>
          <w:rFonts w:ascii="Arial Narrow" w:hAnsi="Arial Narrow"/>
          <w:sz w:val="24"/>
          <w:szCs w:val="24"/>
          <w:lang w:val="en-ZA"/>
        </w:rPr>
      </w:pPr>
    </w:p>
    <w:p w:rsidR="009E30EB" w:rsidRDefault="009E30EB" w:rsidP="00107B50">
      <w:pPr>
        <w:pStyle w:val="ListParagraph"/>
        <w:tabs>
          <w:tab w:val="left" w:pos="1845"/>
        </w:tabs>
        <w:spacing w:line="360" w:lineRule="auto"/>
        <w:ind w:left="1845" w:hanging="1125"/>
        <w:jc w:val="both"/>
        <w:rPr>
          <w:rFonts w:ascii="Arial Narrow" w:hAnsi="Arial Narrow"/>
          <w:sz w:val="24"/>
          <w:szCs w:val="24"/>
          <w:lang w:val="en-ZA"/>
        </w:rPr>
      </w:pPr>
      <w:r>
        <w:rPr>
          <w:rFonts w:ascii="Arial Narrow" w:hAnsi="Arial Narrow"/>
          <w:sz w:val="24"/>
          <w:szCs w:val="24"/>
          <w:lang w:val="en-ZA"/>
        </w:rPr>
        <w:t xml:space="preserve">In respect of </w:t>
      </w:r>
      <w:r w:rsidR="00F32820">
        <w:rPr>
          <w:rFonts w:ascii="Arial Narrow" w:hAnsi="Arial Narrow"/>
          <w:sz w:val="24"/>
          <w:szCs w:val="24"/>
          <w:lang w:val="en-ZA"/>
        </w:rPr>
        <w:t>(</w:t>
      </w:r>
      <w:r>
        <w:rPr>
          <w:rFonts w:ascii="Arial Narrow" w:hAnsi="Arial Narrow"/>
          <w:sz w:val="24"/>
          <w:szCs w:val="24"/>
          <w:lang w:val="en-ZA"/>
        </w:rPr>
        <w:t>2</w:t>
      </w:r>
      <w:proofErr w:type="gramStart"/>
      <w:r w:rsidR="00F32820">
        <w:rPr>
          <w:rFonts w:ascii="Arial Narrow" w:hAnsi="Arial Narrow"/>
          <w:sz w:val="24"/>
          <w:szCs w:val="24"/>
          <w:lang w:val="en-ZA"/>
        </w:rPr>
        <w:t>)</w:t>
      </w:r>
      <w:r>
        <w:rPr>
          <w:rFonts w:ascii="Arial Narrow" w:hAnsi="Arial Narrow"/>
          <w:sz w:val="24"/>
          <w:szCs w:val="24"/>
          <w:lang w:val="en-ZA"/>
        </w:rPr>
        <w:t>(</w:t>
      </w:r>
      <w:proofErr w:type="gramEnd"/>
      <w:r>
        <w:rPr>
          <w:rFonts w:ascii="Arial Narrow" w:hAnsi="Arial Narrow"/>
          <w:sz w:val="24"/>
          <w:szCs w:val="24"/>
          <w:lang w:val="en-ZA"/>
        </w:rPr>
        <w:t>a)</w:t>
      </w:r>
      <w:r w:rsidR="003B1228">
        <w:rPr>
          <w:rFonts w:ascii="Arial Narrow" w:hAnsi="Arial Narrow"/>
          <w:sz w:val="24"/>
          <w:szCs w:val="24"/>
          <w:lang w:val="en-ZA"/>
        </w:rPr>
        <w:t>(b)(c)</w:t>
      </w:r>
    </w:p>
    <w:p w:rsidR="009E30EB" w:rsidRPr="00F32820" w:rsidRDefault="003B1228" w:rsidP="00F32820">
      <w:pPr>
        <w:pStyle w:val="ListParagraph"/>
        <w:spacing w:line="360" w:lineRule="auto"/>
        <w:ind w:left="709"/>
        <w:jc w:val="both"/>
        <w:rPr>
          <w:rFonts w:ascii="Arial Narrow" w:hAnsi="Arial Narrow"/>
          <w:sz w:val="24"/>
          <w:szCs w:val="24"/>
          <w:lang w:val="en-ZA"/>
        </w:rPr>
      </w:pPr>
      <w:r>
        <w:rPr>
          <w:rFonts w:ascii="Arial Narrow" w:hAnsi="Arial Narrow"/>
          <w:sz w:val="24"/>
          <w:szCs w:val="24"/>
          <w:lang w:val="en-ZA"/>
        </w:rPr>
        <w:t xml:space="preserve">The said information could be provided upon receipt of a request. It should be noted that such information provision will </w:t>
      </w:r>
      <w:r w:rsidR="00EF1D3E">
        <w:rPr>
          <w:rFonts w:ascii="Arial Narrow" w:hAnsi="Arial Narrow"/>
          <w:sz w:val="24"/>
          <w:szCs w:val="24"/>
          <w:lang w:val="en-ZA"/>
        </w:rPr>
        <w:t xml:space="preserve">be </w:t>
      </w:r>
      <w:r>
        <w:rPr>
          <w:rFonts w:ascii="Arial Narrow" w:hAnsi="Arial Narrow"/>
          <w:sz w:val="24"/>
          <w:szCs w:val="24"/>
          <w:lang w:val="en-ZA"/>
        </w:rPr>
        <w:t>done in accordance with legislation such as the POPI Act</w:t>
      </w:r>
      <w:r w:rsidR="009E30EB">
        <w:rPr>
          <w:rFonts w:ascii="Arial Narrow" w:hAnsi="Arial Narrow"/>
          <w:sz w:val="24"/>
          <w:szCs w:val="24"/>
          <w:lang w:val="en-ZA"/>
        </w:rPr>
        <w:t>.</w:t>
      </w:r>
    </w:p>
    <w:p w:rsidR="00F32820" w:rsidRDefault="00F32820" w:rsidP="00107B50">
      <w:pPr>
        <w:pStyle w:val="ListParagraph"/>
        <w:tabs>
          <w:tab w:val="left" w:pos="1845"/>
        </w:tabs>
        <w:spacing w:line="360" w:lineRule="auto"/>
        <w:ind w:left="1845" w:hanging="1125"/>
        <w:jc w:val="both"/>
        <w:rPr>
          <w:rFonts w:ascii="Arial Narrow" w:hAnsi="Arial Narrow"/>
          <w:sz w:val="24"/>
          <w:szCs w:val="24"/>
          <w:lang w:val="en-ZA"/>
        </w:rPr>
      </w:pPr>
    </w:p>
    <w:p w:rsidR="009B4B1D" w:rsidRDefault="009B4B1D" w:rsidP="00107B50">
      <w:pPr>
        <w:pStyle w:val="ListParagraph"/>
        <w:tabs>
          <w:tab w:val="left" w:pos="1845"/>
        </w:tabs>
        <w:spacing w:line="360" w:lineRule="auto"/>
        <w:ind w:left="1845" w:hanging="1125"/>
        <w:jc w:val="both"/>
        <w:rPr>
          <w:rFonts w:ascii="Arial Narrow" w:hAnsi="Arial Narrow"/>
          <w:sz w:val="24"/>
          <w:szCs w:val="24"/>
          <w:lang w:val="en-ZA"/>
        </w:rPr>
      </w:pPr>
    </w:p>
    <w:p w:rsidR="009B4B1D" w:rsidRDefault="009B4B1D" w:rsidP="00107B50">
      <w:pPr>
        <w:pStyle w:val="ListParagraph"/>
        <w:tabs>
          <w:tab w:val="left" w:pos="1845"/>
        </w:tabs>
        <w:spacing w:line="360" w:lineRule="auto"/>
        <w:ind w:left="1845" w:hanging="1125"/>
        <w:jc w:val="both"/>
        <w:rPr>
          <w:rFonts w:ascii="Arial Narrow" w:hAnsi="Arial Narrow"/>
          <w:sz w:val="24"/>
          <w:szCs w:val="24"/>
          <w:lang w:val="en-ZA"/>
        </w:rPr>
      </w:pPr>
    </w:p>
    <w:p w:rsidR="004C61EA" w:rsidRDefault="004C61EA" w:rsidP="001041D8">
      <w:pPr>
        <w:pStyle w:val="ListParagraph"/>
        <w:tabs>
          <w:tab w:val="left" w:pos="720"/>
        </w:tabs>
        <w:spacing w:line="360" w:lineRule="auto"/>
        <w:ind w:left="709" w:firstLine="11"/>
        <w:jc w:val="both"/>
        <w:rPr>
          <w:rFonts w:ascii="Arial Narrow" w:hAnsi="Arial Narrow"/>
          <w:bCs/>
          <w:sz w:val="24"/>
          <w:szCs w:val="24"/>
        </w:rPr>
      </w:pPr>
    </w:p>
    <w:sectPr w:rsidR="004C61EA"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B51" w:rsidRDefault="009F0B51" w:rsidP="00CB32D0">
      <w:pPr>
        <w:spacing w:after="0" w:line="240" w:lineRule="auto"/>
      </w:pPr>
      <w:r>
        <w:separator/>
      </w:r>
    </w:p>
  </w:endnote>
  <w:endnote w:type="continuationSeparator" w:id="0">
    <w:p w:rsidR="009F0B51" w:rsidRDefault="009F0B51"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B51" w:rsidRDefault="009F0B51" w:rsidP="00CB32D0">
      <w:pPr>
        <w:spacing w:after="0" w:line="240" w:lineRule="auto"/>
      </w:pPr>
      <w:r>
        <w:separator/>
      </w:r>
    </w:p>
  </w:footnote>
  <w:footnote w:type="continuationSeparator" w:id="0">
    <w:p w:rsidR="009F0B51" w:rsidRDefault="009F0B51"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4145F8"/>
    <w:multiLevelType w:val="hybridMultilevel"/>
    <w:tmpl w:val="3FD0792E"/>
    <w:lvl w:ilvl="0" w:tplc="7642678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25AD1FEA"/>
    <w:multiLevelType w:val="hybridMultilevel"/>
    <w:tmpl w:val="50682D6A"/>
    <w:lvl w:ilvl="0" w:tplc="C26EA38C">
      <w:start w:val="1"/>
      <w:numFmt w:val="lowerLetter"/>
      <w:lvlText w:val="%1)"/>
      <w:lvlJc w:val="left"/>
      <w:pPr>
        <w:ind w:left="3578" w:hanging="360"/>
      </w:pPr>
      <w:rPr>
        <w:rFonts w:hint="default"/>
        <w:b w:val="0"/>
      </w:rPr>
    </w:lvl>
    <w:lvl w:ilvl="1" w:tplc="1C090019" w:tentative="1">
      <w:start w:val="1"/>
      <w:numFmt w:val="lowerLetter"/>
      <w:lvlText w:val="%2."/>
      <w:lvlJc w:val="left"/>
      <w:pPr>
        <w:ind w:left="4298" w:hanging="360"/>
      </w:pPr>
    </w:lvl>
    <w:lvl w:ilvl="2" w:tplc="1C09001B" w:tentative="1">
      <w:start w:val="1"/>
      <w:numFmt w:val="lowerRoman"/>
      <w:lvlText w:val="%3."/>
      <w:lvlJc w:val="right"/>
      <w:pPr>
        <w:ind w:left="5018" w:hanging="180"/>
      </w:pPr>
    </w:lvl>
    <w:lvl w:ilvl="3" w:tplc="1C09000F" w:tentative="1">
      <w:start w:val="1"/>
      <w:numFmt w:val="decimal"/>
      <w:lvlText w:val="%4."/>
      <w:lvlJc w:val="left"/>
      <w:pPr>
        <w:ind w:left="5738" w:hanging="360"/>
      </w:pPr>
    </w:lvl>
    <w:lvl w:ilvl="4" w:tplc="1C090019" w:tentative="1">
      <w:start w:val="1"/>
      <w:numFmt w:val="lowerLetter"/>
      <w:lvlText w:val="%5."/>
      <w:lvlJc w:val="left"/>
      <w:pPr>
        <w:ind w:left="6458" w:hanging="360"/>
      </w:pPr>
    </w:lvl>
    <w:lvl w:ilvl="5" w:tplc="1C09001B" w:tentative="1">
      <w:start w:val="1"/>
      <w:numFmt w:val="lowerRoman"/>
      <w:lvlText w:val="%6."/>
      <w:lvlJc w:val="right"/>
      <w:pPr>
        <w:ind w:left="7178" w:hanging="180"/>
      </w:pPr>
    </w:lvl>
    <w:lvl w:ilvl="6" w:tplc="1C09000F" w:tentative="1">
      <w:start w:val="1"/>
      <w:numFmt w:val="decimal"/>
      <w:lvlText w:val="%7."/>
      <w:lvlJc w:val="left"/>
      <w:pPr>
        <w:ind w:left="7898" w:hanging="360"/>
      </w:pPr>
    </w:lvl>
    <w:lvl w:ilvl="7" w:tplc="1C090019" w:tentative="1">
      <w:start w:val="1"/>
      <w:numFmt w:val="lowerLetter"/>
      <w:lvlText w:val="%8."/>
      <w:lvlJc w:val="left"/>
      <w:pPr>
        <w:ind w:left="8618" w:hanging="360"/>
      </w:pPr>
    </w:lvl>
    <w:lvl w:ilvl="8" w:tplc="1C09001B" w:tentative="1">
      <w:start w:val="1"/>
      <w:numFmt w:val="lowerRoman"/>
      <w:lvlText w:val="%9."/>
      <w:lvlJc w:val="right"/>
      <w:pPr>
        <w:ind w:left="9338" w:hanging="180"/>
      </w:pPr>
    </w:lvl>
  </w:abstractNum>
  <w:abstractNum w:abstractNumId="3">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5">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7804493"/>
    <w:multiLevelType w:val="hybridMultilevel"/>
    <w:tmpl w:val="305A3792"/>
    <w:lvl w:ilvl="0" w:tplc="035E792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11">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A8725BD"/>
    <w:multiLevelType w:val="hybridMultilevel"/>
    <w:tmpl w:val="ECA2838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25136C"/>
    <w:multiLevelType w:val="hybridMultilevel"/>
    <w:tmpl w:val="A2BCA32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6">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12"/>
  </w:num>
  <w:num w:numId="5">
    <w:abstractNumId w:val="19"/>
  </w:num>
  <w:num w:numId="6">
    <w:abstractNumId w:val="14"/>
  </w:num>
  <w:num w:numId="7">
    <w:abstractNumId w:val="7"/>
  </w:num>
  <w:num w:numId="8">
    <w:abstractNumId w:val="21"/>
  </w:num>
  <w:num w:numId="9">
    <w:abstractNumId w:val="18"/>
  </w:num>
  <w:num w:numId="10">
    <w:abstractNumId w:val="0"/>
  </w:num>
  <w:num w:numId="11">
    <w:abstractNumId w:val="9"/>
  </w:num>
  <w:num w:numId="12">
    <w:abstractNumId w:val="5"/>
  </w:num>
  <w:num w:numId="13">
    <w:abstractNumId w:val="17"/>
  </w:num>
  <w:num w:numId="14">
    <w:abstractNumId w:val="3"/>
  </w:num>
  <w:num w:numId="15">
    <w:abstractNumId w:val="20"/>
  </w:num>
  <w:num w:numId="16">
    <w:abstractNumId w:val="16"/>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 w:numId="21">
    <w:abstractNumId w:val="13"/>
  </w:num>
  <w:num w:numId="22">
    <w:abstractNumId w:val="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savePreviewPicture/>
  <w:footnotePr>
    <w:footnote w:id="-1"/>
    <w:footnote w:id="0"/>
  </w:footnotePr>
  <w:endnotePr>
    <w:endnote w:id="-1"/>
    <w:endnote w:id="0"/>
  </w:endnotePr>
  <w:compat/>
  <w:rsids>
    <w:rsidRoot w:val="008828E8"/>
    <w:rsid w:val="000140AD"/>
    <w:rsid w:val="00014E86"/>
    <w:rsid w:val="0001560C"/>
    <w:rsid w:val="00017593"/>
    <w:rsid w:val="00027B66"/>
    <w:rsid w:val="00031A8F"/>
    <w:rsid w:val="00034417"/>
    <w:rsid w:val="000432D2"/>
    <w:rsid w:val="000855CE"/>
    <w:rsid w:val="000D4097"/>
    <w:rsid w:val="000E3DF5"/>
    <w:rsid w:val="000E4AEB"/>
    <w:rsid w:val="001041D8"/>
    <w:rsid w:val="00107B50"/>
    <w:rsid w:val="0011628B"/>
    <w:rsid w:val="00120434"/>
    <w:rsid w:val="00124341"/>
    <w:rsid w:val="00136BFF"/>
    <w:rsid w:val="001403FE"/>
    <w:rsid w:val="00141D4A"/>
    <w:rsid w:val="001577D9"/>
    <w:rsid w:val="00160946"/>
    <w:rsid w:val="00161758"/>
    <w:rsid w:val="001627BA"/>
    <w:rsid w:val="00181DFA"/>
    <w:rsid w:val="00185CAE"/>
    <w:rsid w:val="00187759"/>
    <w:rsid w:val="00196BFD"/>
    <w:rsid w:val="00197806"/>
    <w:rsid w:val="00197CC9"/>
    <w:rsid w:val="001A15C0"/>
    <w:rsid w:val="001A57DF"/>
    <w:rsid w:val="001A6B56"/>
    <w:rsid w:val="001E21CE"/>
    <w:rsid w:val="001F3E5F"/>
    <w:rsid w:val="001F6529"/>
    <w:rsid w:val="001F69EA"/>
    <w:rsid w:val="00203520"/>
    <w:rsid w:val="002204A5"/>
    <w:rsid w:val="00221977"/>
    <w:rsid w:val="00231011"/>
    <w:rsid w:val="00243838"/>
    <w:rsid w:val="00250D05"/>
    <w:rsid w:val="00265C8F"/>
    <w:rsid w:val="00266DB3"/>
    <w:rsid w:val="0027045A"/>
    <w:rsid w:val="002761FC"/>
    <w:rsid w:val="00281C81"/>
    <w:rsid w:val="00293CAC"/>
    <w:rsid w:val="002B28CA"/>
    <w:rsid w:val="002E1576"/>
    <w:rsid w:val="002E70F6"/>
    <w:rsid w:val="0030108A"/>
    <w:rsid w:val="003076BD"/>
    <w:rsid w:val="00314895"/>
    <w:rsid w:val="0034077E"/>
    <w:rsid w:val="003448FA"/>
    <w:rsid w:val="00374261"/>
    <w:rsid w:val="00374855"/>
    <w:rsid w:val="0038037B"/>
    <w:rsid w:val="00380A8E"/>
    <w:rsid w:val="00390B3D"/>
    <w:rsid w:val="003A7CA9"/>
    <w:rsid w:val="003B1228"/>
    <w:rsid w:val="003C5433"/>
    <w:rsid w:val="003E0536"/>
    <w:rsid w:val="003E4562"/>
    <w:rsid w:val="00401A10"/>
    <w:rsid w:val="0040330D"/>
    <w:rsid w:val="00442425"/>
    <w:rsid w:val="0044725D"/>
    <w:rsid w:val="0049193D"/>
    <w:rsid w:val="004B6B3B"/>
    <w:rsid w:val="004C1BED"/>
    <w:rsid w:val="004C5013"/>
    <w:rsid w:val="004C51D7"/>
    <w:rsid w:val="004C61EA"/>
    <w:rsid w:val="004C621C"/>
    <w:rsid w:val="0052766C"/>
    <w:rsid w:val="0053040C"/>
    <w:rsid w:val="005319B0"/>
    <w:rsid w:val="00544630"/>
    <w:rsid w:val="0054464A"/>
    <w:rsid w:val="00547194"/>
    <w:rsid w:val="00553C7D"/>
    <w:rsid w:val="005568F6"/>
    <w:rsid w:val="005703FB"/>
    <w:rsid w:val="00582A0F"/>
    <w:rsid w:val="005C3715"/>
    <w:rsid w:val="005D3A28"/>
    <w:rsid w:val="005E0D72"/>
    <w:rsid w:val="005E1E7F"/>
    <w:rsid w:val="00612235"/>
    <w:rsid w:val="00612A09"/>
    <w:rsid w:val="00625599"/>
    <w:rsid w:val="006341AC"/>
    <w:rsid w:val="00644168"/>
    <w:rsid w:val="00681D41"/>
    <w:rsid w:val="006A0B3C"/>
    <w:rsid w:val="006A1D62"/>
    <w:rsid w:val="006A4921"/>
    <w:rsid w:val="006B3252"/>
    <w:rsid w:val="006B4C58"/>
    <w:rsid w:val="006B71A5"/>
    <w:rsid w:val="006D00EC"/>
    <w:rsid w:val="006D45F1"/>
    <w:rsid w:val="006F05FC"/>
    <w:rsid w:val="0071050A"/>
    <w:rsid w:val="00710958"/>
    <w:rsid w:val="00711221"/>
    <w:rsid w:val="007174D8"/>
    <w:rsid w:val="00754C6D"/>
    <w:rsid w:val="0078283F"/>
    <w:rsid w:val="007A5EA7"/>
    <w:rsid w:val="007C2C88"/>
    <w:rsid w:val="007C5C73"/>
    <w:rsid w:val="007C5CCE"/>
    <w:rsid w:val="007E4592"/>
    <w:rsid w:val="007F282F"/>
    <w:rsid w:val="0080529B"/>
    <w:rsid w:val="008059D7"/>
    <w:rsid w:val="008076C2"/>
    <w:rsid w:val="0083119E"/>
    <w:rsid w:val="00837FED"/>
    <w:rsid w:val="00843DCD"/>
    <w:rsid w:val="00845F43"/>
    <w:rsid w:val="00851582"/>
    <w:rsid w:val="00852A1A"/>
    <w:rsid w:val="00860719"/>
    <w:rsid w:val="0086105B"/>
    <w:rsid w:val="008828E8"/>
    <w:rsid w:val="008D026B"/>
    <w:rsid w:val="008D58AA"/>
    <w:rsid w:val="008D697D"/>
    <w:rsid w:val="008E4132"/>
    <w:rsid w:val="008F0AF5"/>
    <w:rsid w:val="008F145C"/>
    <w:rsid w:val="008F62AD"/>
    <w:rsid w:val="009233BA"/>
    <w:rsid w:val="009473EF"/>
    <w:rsid w:val="00950B60"/>
    <w:rsid w:val="00954766"/>
    <w:rsid w:val="00954CA3"/>
    <w:rsid w:val="00984193"/>
    <w:rsid w:val="00986B0C"/>
    <w:rsid w:val="009936BA"/>
    <w:rsid w:val="00995349"/>
    <w:rsid w:val="009B0790"/>
    <w:rsid w:val="009B19CB"/>
    <w:rsid w:val="009B48D3"/>
    <w:rsid w:val="009B4B1D"/>
    <w:rsid w:val="009B5508"/>
    <w:rsid w:val="009D65E0"/>
    <w:rsid w:val="009E1DDD"/>
    <w:rsid w:val="009E263D"/>
    <w:rsid w:val="009E30EB"/>
    <w:rsid w:val="009E6A90"/>
    <w:rsid w:val="009F0B51"/>
    <w:rsid w:val="009F154C"/>
    <w:rsid w:val="009F3799"/>
    <w:rsid w:val="009F4AC4"/>
    <w:rsid w:val="00A06402"/>
    <w:rsid w:val="00A31F07"/>
    <w:rsid w:val="00A41922"/>
    <w:rsid w:val="00A43B1B"/>
    <w:rsid w:val="00A44FDD"/>
    <w:rsid w:val="00A54A61"/>
    <w:rsid w:val="00A55A3F"/>
    <w:rsid w:val="00A67F74"/>
    <w:rsid w:val="00AA0F4D"/>
    <w:rsid w:val="00AB193F"/>
    <w:rsid w:val="00AC4063"/>
    <w:rsid w:val="00AC6437"/>
    <w:rsid w:val="00AD6EE5"/>
    <w:rsid w:val="00AE5E90"/>
    <w:rsid w:val="00B12A64"/>
    <w:rsid w:val="00B1397B"/>
    <w:rsid w:val="00B16756"/>
    <w:rsid w:val="00B30D66"/>
    <w:rsid w:val="00B34E6E"/>
    <w:rsid w:val="00B4621D"/>
    <w:rsid w:val="00B5182D"/>
    <w:rsid w:val="00B52694"/>
    <w:rsid w:val="00B57258"/>
    <w:rsid w:val="00B8038F"/>
    <w:rsid w:val="00BA2ED0"/>
    <w:rsid w:val="00BA5462"/>
    <w:rsid w:val="00BE2249"/>
    <w:rsid w:val="00BE2A2A"/>
    <w:rsid w:val="00BF7799"/>
    <w:rsid w:val="00C0000D"/>
    <w:rsid w:val="00C02AE1"/>
    <w:rsid w:val="00C34924"/>
    <w:rsid w:val="00C37737"/>
    <w:rsid w:val="00C61A9B"/>
    <w:rsid w:val="00C76419"/>
    <w:rsid w:val="00C80B8A"/>
    <w:rsid w:val="00C91FDE"/>
    <w:rsid w:val="00C92C7F"/>
    <w:rsid w:val="00C935C8"/>
    <w:rsid w:val="00CB32D0"/>
    <w:rsid w:val="00CB367F"/>
    <w:rsid w:val="00CB7087"/>
    <w:rsid w:val="00CB793A"/>
    <w:rsid w:val="00CE14C2"/>
    <w:rsid w:val="00CE3FC7"/>
    <w:rsid w:val="00CF4E7E"/>
    <w:rsid w:val="00D2248B"/>
    <w:rsid w:val="00D228E7"/>
    <w:rsid w:val="00D44900"/>
    <w:rsid w:val="00D47A9C"/>
    <w:rsid w:val="00D72F7E"/>
    <w:rsid w:val="00D7533E"/>
    <w:rsid w:val="00D75F94"/>
    <w:rsid w:val="00D800CB"/>
    <w:rsid w:val="00D84511"/>
    <w:rsid w:val="00D97FD4"/>
    <w:rsid w:val="00DA1FC9"/>
    <w:rsid w:val="00DB71FB"/>
    <w:rsid w:val="00DC344C"/>
    <w:rsid w:val="00DD573C"/>
    <w:rsid w:val="00DE212F"/>
    <w:rsid w:val="00DE410E"/>
    <w:rsid w:val="00DF515A"/>
    <w:rsid w:val="00DF7C8C"/>
    <w:rsid w:val="00E07DEE"/>
    <w:rsid w:val="00E24EF8"/>
    <w:rsid w:val="00E2525F"/>
    <w:rsid w:val="00E41AF8"/>
    <w:rsid w:val="00E41EAF"/>
    <w:rsid w:val="00E52B1F"/>
    <w:rsid w:val="00E5429F"/>
    <w:rsid w:val="00E809D4"/>
    <w:rsid w:val="00E80C31"/>
    <w:rsid w:val="00E80C52"/>
    <w:rsid w:val="00E8585C"/>
    <w:rsid w:val="00EA05C0"/>
    <w:rsid w:val="00EB4669"/>
    <w:rsid w:val="00EB54F8"/>
    <w:rsid w:val="00EC2FBA"/>
    <w:rsid w:val="00ED1128"/>
    <w:rsid w:val="00ED1859"/>
    <w:rsid w:val="00EE04D5"/>
    <w:rsid w:val="00EE553E"/>
    <w:rsid w:val="00EE65D9"/>
    <w:rsid w:val="00EE6EAA"/>
    <w:rsid w:val="00EF1D3E"/>
    <w:rsid w:val="00EF43DC"/>
    <w:rsid w:val="00EF6A9F"/>
    <w:rsid w:val="00EF6E95"/>
    <w:rsid w:val="00F045FF"/>
    <w:rsid w:val="00F114B8"/>
    <w:rsid w:val="00F21F29"/>
    <w:rsid w:val="00F26377"/>
    <w:rsid w:val="00F30128"/>
    <w:rsid w:val="00F32820"/>
    <w:rsid w:val="00F353C7"/>
    <w:rsid w:val="00F37BA1"/>
    <w:rsid w:val="00F50042"/>
    <w:rsid w:val="00F56D1D"/>
    <w:rsid w:val="00F57D1F"/>
    <w:rsid w:val="00F66122"/>
    <w:rsid w:val="00F7108E"/>
    <w:rsid w:val="00F76518"/>
    <w:rsid w:val="00F77DF1"/>
    <w:rsid w:val="00F818D1"/>
    <w:rsid w:val="00F820D5"/>
    <w:rsid w:val="00F85F38"/>
    <w:rsid w:val="00F8756F"/>
    <w:rsid w:val="00FB6636"/>
    <w:rsid w:val="00FC00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rsid w:val="00CB32D0"/>
    <w:rPr>
      <w:lang w:val="en-GB"/>
    </w:rPr>
  </w:style>
  <w:style w:type="table" w:styleId="TableGrid">
    <w:name w:val="Table Grid"/>
    <w:basedOn w:val="TableNormal"/>
    <w:uiPriority w:val="39"/>
    <w:rsid w:val="001041D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41D8"/>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1041D8"/>
    <w:rPr>
      <w:rFonts w:ascii="Tahoma" w:eastAsiaTheme="minorEastAsia" w:hAnsi="Tahoma" w:cs="Tahoma"/>
      <w:sz w:val="16"/>
      <w:szCs w:val="16"/>
      <w:lang w:val="en-US"/>
    </w:rPr>
  </w:style>
  <w:style w:type="paragraph" w:styleId="BodyTextIndent2">
    <w:name w:val="Body Text Indent 2"/>
    <w:basedOn w:val="Normal"/>
    <w:link w:val="BodyTextIndent2Char"/>
    <w:rsid w:val="001041D8"/>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1041D8"/>
    <w:rPr>
      <w:rFonts w:ascii="CG Times" w:eastAsia="Times New Roman" w:hAnsi="CG Times" w:cs="Times New Roman"/>
      <w:sz w:val="24"/>
      <w:szCs w:val="20"/>
      <w:lang w:val="en-US"/>
    </w:rPr>
  </w:style>
  <w:style w:type="character" w:styleId="CommentReference">
    <w:name w:val="annotation reference"/>
    <w:basedOn w:val="DefaultParagraphFont"/>
    <w:uiPriority w:val="99"/>
    <w:semiHidden/>
    <w:unhideWhenUsed/>
    <w:rsid w:val="001041D8"/>
    <w:rPr>
      <w:sz w:val="16"/>
      <w:szCs w:val="16"/>
    </w:rPr>
  </w:style>
  <w:style w:type="paragraph" w:styleId="CommentText">
    <w:name w:val="annotation text"/>
    <w:basedOn w:val="Normal"/>
    <w:link w:val="CommentTextChar"/>
    <w:uiPriority w:val="99"/>
    <w:semiHidden/>
    <w:unhideWhenUsed/>
    <w:rsid w:val="001041D8"/>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1041D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041D8"/>
    <w:rPr>
      <w:b/>
      <w:bCs/>
    </w:rPr>
  </w:style>
  <w:style w:type="character" w:customStyle="1" w:styleId="CommentSubjectChar">
    <w:name w:val="Comment Subject Char"/>
    <w:basedOn w:val="CommentTextChar"/>
    <w:link w:val="CommentSubject"/>
    <w:uiPriority w:val="99"/>
    <w:semiHidden/>
    <w:rsid w:val="001041D8"/>
    <w:rPr>
      <w:rFonts w:eastAsiaTheme="minorEastAsia"/>
      <w:b/>
      <w:bCs/>
      <w:sz w:val="20"/>
      <w:szCs w:val="20"/>
      <w:lang w:val="en-US"/>
    </w:rPr>
  </w:style>
  <w:style w:type="character" w:styleId="Hyperlink">
    <w:name w:val="Hyperlink"/>
    <w:basedOn w:val="DefaultParagraphFont"/>
    <w:uiPriority w:val="99"/>
    <w:semiHidden/>
    <w:unhideWhenUsed/>
    <w:rsid w:val="001041D8"/>
    <w:rPr>
      <w:color w:val="0563C1"/>
      <w:u w:val="single"/>
    </w:rPr>
  </w:style>
  <w:style w:type="character" w:styleId="FollowedHyperlink">
    <w:name w:val="FollowedHyperlink"/>
    <w:basedOn w:val="DefaultParagraphFont"/>
    <w:uiPriority w:val="99"/>
    <w:semiHidden/>
    <w:unhideWhenUsed/>
    <w:rsid w:val="001041D8"/>
    <w:rPr>
      <w:color w:val="954F72"/>
      <w:u w:val="single"/>
    </w:rPr>
  </w:style>
  <w:style w:type="paragraph" w:customStyle="1" w:styleId="xl63">
    <w:name w:val="xl63"/>
    <w:basedOn w:val="Normal"/>
    <w:rsid w:val="001041D8"/>
    <w:pPr>
      <w:spacing w:before="100" w:beforeAutospacing="1" w:after="100" w:afterAutospacing="1" w:line="240" w:lineRule="auto"/>
      <w:jc w:val="right"/>
    </w:pPr>
    <w:rPr>
      <w:rFonts w:ascii="Times New Roman" w:eastAsia="Times New Roman" w:hAnsi="Times New Roman" w:cs="Times New Roman"/>
      <w:sz w:val="24"/>
      <w:szCs w:val="24"/>
      <w:lang w:val="en-ZA" w:eastAsia="en-ZA"/>
    </w:rPr>
  </w:style>
  <w:style w:type="paragraph" w:customStyle="1" w:styleId="xl64">
    <w:name w:val="xl64"/>
    <w:basedOn w:val="Normal"/>
    <w:rsid w:val="001041D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ZA" w:eastAsia="en-ZA"/>
    </w:rPr>
  </w:style>
  <w:style w:type="paragraph" w:customStyle="1" w:styleId="xl65">
    <w:name w:val="xl65"/>
    <w:basedOn w:val="Normal"/>
    <w:rsid w:val="001041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66">
    <w:name w:val="xl66"/>
    <w:basedOn w:val="Normal"/>
    <w:rsid w:val="00104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67">
    <w:name w:val="xl67"/>
    <w:basedOn w:val="Normal"/>
    <w:rsid w:val="001041D8"/>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68">
    <w:name w:val="xl68"/>
    <w:basedOn w:val="Normal"/>
    <w:rsid w:val="001041D8"/>
    <w:pPr>
      <w:spacing w:before="100" w:beforeAutospacing="1" w:after="100" w:afterAutospacing="1" w:line="240" w:lineRule="auto"/>
      <w:textAlignment w:val="center"/>
    </w:pPr>
    <w:rPr>
      <w:rFonts w:ascii="Times New Roman" w:eastAsia="Times New Roman" w:hAnsi="Times New Roman" w:cs="Times New Roman"/>
      <w:sz w:val="24"/>
      <w:szCs w:val="24"/>
      <w:lang w:val="en-ZA" w:eastAsia="en-ZA"/>
    </w:rPr>
  </w:style>
  <w:style w:type="paragraph" w:customStyle="1" w:styleId="xl69">
    <w:name w:val="xl69"/>
    <w:basedOn w:val="Normal"/>
    <w:rsid w:val="001041D8"/>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ZA" w:eastAsia="en-ZA"/>
    </w:rPr>
  </w:style>
  <w:style w:type="paragraph" w:customStyle="1" w:styleId="xl70">
    <w:name w:val="xl70"/>
    <w:basedOn w:val="Normal"/>
    <w:rsid w:val="00104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71">
    <w:name w:val="xl71"/>
    <w:basedOn w:val="Normal"/>
    <w:rsid w:val="001041D8"/>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2">
    <w:name w:val="xl72"/>
    <w:basedOn w:val="Normal"/>
    <w:rsid w:val="001041D8"/>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3">
    <w:name w:val="xl73"/>
    <w:basedOn w:val="Normal"/>
    <w:rsid w:val="00104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ZA" w:eastAsia="en-ZA"/>
    </w:rPr>
  </w:style>
  <w:style w:type="paragraph" w:customStyle="1" w:styleId="xl74">
    <w:name w:val="xl74"/>
    <w:basedOn w:val="Normal"/>
    <w:rsid w:val="001041D8"/>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5">
    <w:name w:val="xl75"/>
    <w:basedOn w:val="Normal"/>
    <w:rsid w:val="00104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6">
    <w:name w:val="xl76"/>
    <w:basedOn w:val="Normal"/>
    <w:rsid w:val="00104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77">
    <w:name w:val="xl77"/>
    <w:basedOn w:val="Normal"/>
    <w:rsid w:val="001041D8"/>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78">
    <w:name w:val="xl78"/>
    <w:basedOn w:val="Normal"/>
    <w:rsid w:val="001041D8"/>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9">
    <w:name w:val="xl79"/>
    <w:basedOn w:val="Normal"/>
    <w:rsid w:val="001041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ZA" w:eastAsia="en-ZA"/>
    </w:rPr>
  </w:style>
  <w:style w:type="paragraph" w:customStyle="1" w:styleId="xl80">
    <w:name w:val="xl80"/>
    <w:basedOn w:val="Normal"/>
    <w:rsid w:val="001041D8"/>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81">
    <w:name w:val="xl81"/>
    <w:basedOn w:val="Normal"/>
    <w:rsid w:val="00104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82">
    <w:name w:val="xl82"/>
    <w:basedOn w:val="Normal"/>
    <w:rsid w:val="00104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83">
    <w:name w:val="xl83"/>
    <w:basedOn w:val="Normal"/>
    <w:rsid w:val="001041D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84">
    <w:name w:val="xl84"/>
    <w:basedOn w:val="Normal"/>
    <w:rsid w:val="001041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ZA" w:eastAsia="en-ZA"/>
    </w:rPr>
  </w:style>
  <w:style w:type="paragraph" w:customStyle="1" w:styleId="xl85">
    <w:name w:val="xl85"/>
    <w:basedOn w:val="Normal"/>
    <w:rsid w:val="001041D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86">
    <w:name w:val="xl86"/>
    <w:basedOn w:val="Normal"/>
    <w:rsid w:val="001041D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87">
    <w:name w:val="xl87"/>
    <w:basedOn w:val="Normal"/>
    <w:rsid w:val="001041D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val="en-ZA" w:eastAsia="en-ZA"/>
    </w:rPr>
  </w:style>
  <w:style w:type="paragraph" w:customStyle="1" w:styleId="xl88">
    <w:name w:val="xl88"/>
    <w:basedOn w:val="Normal"/>
    <w:rsid w:val="001041D8"/>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val="en-ZA" w:eastAsia="en-ZA"/>
    </w:rPr>
  </w:style>
  <w:style w:type="paragraph" w:customStyle="1" w:styleId="xl89">
    <w:name w:val="xl89"/>
    <w:basedOn w:val="Normal"/>
    <w:rsid w:val="001041D8"/>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90">
    <w:name w:val="xl90"/>
    <w:basedOn w:val="Normal"/>
    <w:rsid w:val="001041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91">
    <w:name w:val="xl91"/>
    <w:basedOn w:val="Normal"/>
    <w:rsid w:val="001041D8"/>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92">
    <w:name w:val="xl92"/>
    <w:basedOn w:val="Normal"/>
    <w:rsid w:val="001041D8"/>
    <w:pPr>
      <w:pBdr>
        <w:left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93">
    <w:name w:val="xl93"/>
    <w:basedOn w:val="Normal"/>
    <w:rsid w:val="001041D8"/>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val="en-ZA" w:eastAsia="en-ZA"/>
    </w:rPr>
  </w:style>
  <w:style w:type="paragraph" w:customStyle="1" w:styleId="xl94">
    <w:name w:val="xl94"/>
    <w:basedOn w:val="Normal"/>
    <w:rsid w:val="001041D8"/>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val="en-ZA" w:eastAsia="en-ZA"/>
    </w:rPr>
  </w:style>
  <w:style w:type="paragraph" w:customStyle="1" w:styleId="xl95">
    <w:name w:val="xl95"/>
    <w:basedOn w:val="Normal"/>
    <w:rsid w:val="001041D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val="en-ZA" w:eastAsia="en-ZA"/>
    </w:rPr>
  </w:style>
  <w:style w:type="paragraph" w:customStyle="1" w:styleId="xl96">
    <w:name w:val="xl96"/>
    <w:basedOn w:val="Normal"/>
    <w:rsid w:val="001041D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val="en-ZA" w:eastAsia="en-ZA"/>
    </w:rPr>
  </w:style>
  <w:style w:type="paragraph" w:customStyle="1" w:styleId="xl97">
    <w:name w:val="xl97"/>
    <w:basedOn w:val="Normal"/>
    <w:rsid w:val="001041D8"/>
    <w:pPr>
      <w:pBdr>
        <w:top w:val="single" w:sz="8" w:space="0" w:color="auto"/>
        <w:left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val="en-ZA" w:eastAsia="en-ZA"/>
    </w:rPr>
  </w:style>
  <w:style w:type="paragraph" w:styleId="Revision">
    <w:name w:val="Revision"/>
    <w:hidden/>
    <w:uiPriority w:val="99"/>
    <w:semiHidden/>
    <w:rsid w:val="00DE212F"/>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446433893">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a03e47-c52d-4489-9fdd-2f06a74cb0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4500FAA32734392D7DC7CEBC1B432" ma:contentTypeVersion="12" ma:contentTypeDescription="Create a new document." ma:contentTypeScope="" ma:versionID="6d850fa8c628bb2572f7b79d9dbff51a">
  <xsd:schema xmlns:xsd="http://www.w3.org/2001/XMLSchema" xmlns:xs="http://www.w3.org/2001/XMLSchema" xmlns:p="http://schemas.microsoft.com/office/2006/metadata/properties" xmlns:ns3="a0952a05-08aa-48f1-bf56-ba0fc9f63e9d" xmlns:ns4="07a03e47-c52d-4489-9fdd-2f06a74cb0fc" targetNamespace="http://schemas.microsoft.com/office/2006/metadata/properties" ma:root="true" ma:fieldsID="36b64c4855cc63d5c38a7d7073c3fceb" ns3:_="" ns4:_="">
    <xsd:import namespace="a0952a05-08aa-48f1-bf56-ba0fc9f63e9d"/>
    <xsd:import namespace="07a03e47-c52d-4489-9fdd-2f06a74cb0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52a05-08aa-48f1-bf56-ba0fc9f63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03e47-c52d-4489-9fdd-2f06a74cb0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7892B-70CF-4C03-9B0A-844B0749CE9F}">
  <ds:schemaRefs>
    <ds:schemaRef ds:uri="http://schemas.microsoft.com/office/2006/metadata/properties"/>
    <ds:schemaRef ds:uri="http://schemas.microsoft.com/office/infopath/2007/PartnerControls"/>
    <ds:schemaRef ds:uri="07a03e47-c52d-4489-9fdd-2f06a74cb0fc"/>
  </ds:schemaRefs>
</ds:datastoreItem>
</file>

<file path=customXml/itemProps2.xml><?xml version="1.0" encoding="utf-8"?>
<ds:datastoreItem xmlns:ds="http://schemas.openxmlformats.org/officeDocument/2006/customXml" ds:itemID="{B3E642E6-8904-470A-A4B7-E52304D12D2D}">
  <ds:schemaRefs>
    <ds:schemaRef ds:uri="http://schemas.microsoft.com/sharepoint/v3/contenttype/forms"/>
  </ds:schemaRefs>
</ds:datastoreItem>
</file>

<file path=customXml/itemProps3.xml><?xml version="1.0" encoding="utf-8"?>
<ds:datastoreItem xmlns:ds="http://schemas.openxmlformats.org/officeDocument/2006/customXml" ds:itemID="{41FC6C79-8F2E-44DB-82AD-C3F78BA9E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52a05-08aa-48f1-bf56-ba0fc9f63e9d"/>
    <ds:schemaRef ds:uri="07a03e47-c52d-4489-9fdd-2f06a74c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2023-03-23T09:43:00Z</cp:lastPrinted>
  <dcterms:created xsi:type="dcterms:W3CDTF">2023-03-30T08:40:00Z</dcterms:created>
  <dcterms:modified xsi:type="dcterms:W3CDTF">2023-03-30T08:40:00Z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0x010100DFE4500FAA32734392D7DC7CEBC1B432</vt:lpwstr>
  </property>
</Properties>
</file>