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F18" w:rsidRDefault="00DF4F18" w:rsidP="00DF4F18">
      <w:pPr>
        <w:tabs>
          <w:tab w:val="left" w:pos="432"/>
          <w:tab w:val="left" w:pos="864"/>
        </w:tabs>
        <w:spacing w:before="100" w:beforeAutospacing="1"/>
        <w:ind w:left="720" w:hanging="720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DF4F18" w:rsidRPr="00DF4F18" w:rsidRDefault="00DF4F18" w:rsidP="00DF4F18">
      <w:pPr>
        <w:tabs>
          <w:tab w:val="left" w:pos="432"/>
          <w:tab w:val="left" w:pos="864"/>
        </w:tabs>
        <w:spacing w:before="100" w:beforeAutospacing="1" w:after="160" w:line="360" w:lineRule="auto"/>
        <w:rPr>
          <w:rFonts w:ascii="Arial" w:eastAsia="Calibri" w:hAnsi="Arial" w:cs="Arial"/>
          <w:b/>
          <w:sz w:val="22"/>
          <w:szCs w:val="22"/>
          <w:lang w:val="en-ZA"/>
        </w:rPr>
      </w:pPr>
    </w:p>
    <w:p w:rsidR="00DF4F18" w:rsidRPr="00DF4F18" w:rsidRDefault="00DF4F18" w:rsidP="00DF4F18">
      <w:pPr>
        <w:spacing w:after="160" w:line="259" w:lineRule="auto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  <w:r w:rsidRPr="00DF4F18">
        <w:rPr>
          <w:rFonts w:ascii="Calibri" w:eastAsia="Calibri" w:hAnsi="Calibri" w:cstheme="minorBidi"/>
          <w:noProof/>
          <w:sz w:val="22"/>
          <w:szCs w:val="22"/>
          <w:lang w:val="en-ZA" w:eastAsia="en-Z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1270</wp:posOffset>
            </wp:positionV>
            <wp:extent cx="1143000" cy="1352550"/>
            <wp:effectExtent l="0" t="0" r="0" b="0"/>
            <wp:wrapSquare wrapText="bothSides"/>
            <wp:docPr id="1" name="Picture 1" descr="Description: Description: http://www.environment.gov.za/soer/estuary/navig/coatarm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www.environment.gov.za/soer/estuary/navig/coatarm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4F18" w:rsidRPr="00DF4F18" w:rsidRDefault="00DF4F18" w:rsidP="00DF4F18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</w:p>
    <w:p w:rsidR="00DF4F18" w:rsidRPr="00DF4F18" w:rsidRDefault="00DF4F18" w:rsidP="00DF4F18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</w:p>
    <w:p w:rsidR="00DF4F18" w:rsidRPr="00DF4F18" w:rsidRDefault="00DF4F18" w:rsidP="00DF4F18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</w:p>
    <w:p w:rsidR="00DF4F18" w:rsidRPr="00DF4F18" w:rsidRDefault="00DF4F18" w:rsidP="00DF4F18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</w:p>
    <w:p w:rsidR="00DF4F18" w:rsidRPr="00DF4F18" w:rsidRDefault="00DF4F18" w:rsidP="00DF4F18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  <w:r w:rsidRPr="00DF4F18"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  <w:t>MINISTRY</w:t>
      </w:r>
    </w:p>
    <w:p w:rsidR="00DF4F18" w:rsidRPr="00DF4F18" w:rsidRDefault="00DF4F18" w:rsidP="00DF4F18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  <w:r w:rsidRPr="00DF4F18"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  <w:t>HUMAN SETTLEMENTS</w:t>
      </w:r>
    </w:p>
    <w:p w:rsidR="00DF4F18" w:rsidRPr="00DF4F18" w:rsidRDefault="00DF4F18" w:rsidP="00DF4F18">
      <w:pPr>
        <w:tabs>
          <w:tab w:val="center" w:pos="4513"/>
          <w:tab w:val="left" w:pos="6660"/>
        </w:tabs>
        <w:spacing w:after="160" w:line="259" w:lineRule="auto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  <w:r w:rsidRPr="00DF4F18"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  <w:tab/>
        <w:t xml:space="preserve">REPUBLIC OF SOUTH AFRICA </w:t>
      </w:r>
      <w:r w:rsidRPr="00DF4F18"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  <w:tab/>
      </w:r>
    </w:p>
    <w:p w:rsidR="00DF4F18" w:rsidRPr="00DF4F18" w:rsidRDefault="00DF4F18" w:rsidP="00DF4F18">
      <w:pPr>
        <w:spacing w:after="160" w:line="259" w:lineRule="auto"/>
        <w:jc w:val="center"/>
        <w:outlineLvl w:val="0"/>
        <w:rPr>
          <w:rFonts w:ascii="Arial" w:eastAsia="Calibri" w:hAnsi="Arial" w:cs="Arial"/>
          <w:color w:val="000000"/>
          <w:sz w:val="22"/>
          <w:szCs w:val="22"/>
          <w:lang w:val="en-ZA"/>
        </w:rPr>
      </w:pPr>
      <w:r w:rsidRPr="00DF4F18">
        <w:rPr>
          <w:rFonts w:ascii="Arial" w:eastAsia="Calibri" w:hAnsi="Arial" w:cs="Arial"/>
          <w:color w:val="000000"/>
          <w:sz w:val="22"/>
          <w:szCs w:val="22"/>
          <w:lang w:val="en-ZA"/>
        </w:rPr>
        <w:t xml:space="preserve">Private Bag X645, Pretoria, 0001. Tel: (012) 421 1309, Fax: (012) 341 8513  </w:t>
      </w:r>
    </w:p>
    <w:p w:rsidR="00DF4F18" w:rsidRPr="00DF4F18" w:rsidRDefault="00DF4F18" w:rsidP="00DF4F18">
      <w:pPr>
        <w:tabs>
          <w:tab w:val="left" w:pos="432"/>
          <w:tab w:val="left" w:pos="864"/>
        </w:tabs>
        <w:spacing w:before="100" w:beforeAutospacing="1"/>
        <w:jc w:val="center"/>
        <w:rPr>
          <w:rFonts w:ascii="Arial" w:hAnsi="Arial" w:cs="Arial"/>
          <w:b/>
        </w:rPr>
      </w:pPr>
      <w:r w:rsidRPr="00DF4F18">
        <w:rPr>
          <w:rFonts w:ascii="Arial" w:eastAsia="Calibri" w:hAnsi="Arial" w:cs="Arial"/>
          <w:color w:val="000000"/>
          <w:sz w:val="22"/>
          <w:szCs w:val="22"/>
          <w:lang w:val="en-ZA"/>
        </w:rPr>
        <w:t xml:space="preserve">Private Bag X9029, Cape Town, 8000. Tel (021) 466 7603, </w:t>
      </w:r>
      <w:r w:rsidRPr="00DF4F18">
        <w:rPr>
          <w:rFonts w:ascii="Arial" w:eastAsia="Calibri" w:hAnsi="Arial" w:cs="Arial"/>
          <w:sz w:val="22"/>
          <w:szCs w:val="22"/>
          <w:lang w:val="en-ZA"/>
        </w:rPr>
        <w:t>Fax: (021) 466 3610</w:t>
      </w:r>
    </w:p>
    <w:p w:rsidR="00DF4F18" w:rsidRDefault="00DF4F18" w:rsidP="00DF4F18">
      <w:pPr>
        <w:tabs>
          <w:tab w:val="left" w:pos="432"/>
          <w:tab w:val="left" w:pos="864"/>
        </w:tabs>
        <w:spacing w:before="100" w:beforeAutospacing="1"/>
        <w:ind w:left="720" w:hanging="720"/>
        <w:rPr>
          <w:rFonts w:ascii="Arial" w:hAnsi="Arial" w:cs="Arial"/>
          <w:b/>
        </w:rPr>
      </w:pPr>
    </w:p>
    <w:p w:rsidR="00DF4F18" w:rsidRDefault="00DF4F18" w:rsidP="00DF4F18">
      <w:pPr>
        <w:tabs>
          <w:tab w:val="left" w:pos="432"/>
          <w:tab w:val="left" w:pos="864"/>
        </w:tabs>
        <w:spacing w:before="100" w:beforeAutospacing="1"/>
        <w:ind w:left="720" w:hanging="720"/>
        <w:rPr>
          <w:rFonts w:ascii="Arial" w:hAnsi="Arial" w:cs="Arial"/>
          <w:b/>
        </w:rPr>
      </w:pPr>
    </w:p>
    <w:p w:rsidR="00DF4F18" w:rsidRDefault="00DF4F18" w:rsidP="00DF4F18">
      <w:pPr>
        <w:tabs>
          <w:tab w:val="left" w:pos="432"/>
          <w:tab w:val="left" w:pos="864"/>
        </w:tabs>
        <w:spacing w:before="100" w:beforeAutospacing="1"/>
        <w:ind w:left="720" w:hanging="720"/>
        <w:rPr>
          <w:rFonts w:ascii="Arial" w:hAnsi="Arial" w:cs="Arial"/>
          <w:b/>
        </w:rPr>
      </w:pPr>
    </w:p>
    <w:p w:rsidR="00255658" w:rsidRPr="00DF4F18" w:rsidRDefault="00255658" w:rsidP="00DF4F18">
      <w:pPr>
        <w:tabs>
          <w:tab w:val="left" w:pos="432"/>
          <w:tab w:val="left" w:pos="864"/>
        </w:tabs>
        <w:spacing w:before="100" w:beforeAutospacing="1"/>
        <w:ind w:left="720" w:hanging="720"/>
        <w:rPr>
          <w:rFonts w:ascii="Arial" w:hAnsi="Arial" w:cs="Arial"/>
          <w:b/>
        </w:rPr>
      </w:pPr>
      <w:r w:rsidRPr="00DF4F18">
        <w:rPr>
          <w:rFonts w:ascii="Arial" w:hAnsi="Arial" w:cs="Arial"/>
          <w:b/>
        </w:rPr>
        <w:t>QUESTION FOR WRITTEN REPLY</w:t>
      </w:r>
    </w:p>
    <w:p w:rsidR="00255658" w:rsidRPr="00DF4F18" w:rsidRDefault="00255658" w:rsidP="00DF4F18">
      <w:pPr>
        <w:spacing w:before="100" w:beforeAutospacing="1" w:after="100" w:afterAutospacing="1"/>
        <w:outlineLvl w:val="0"/>
        <w:rPr>
          <w:rFonts w:ascii="Arial" w:hAnsi="Arial" w:cs="Arial"/>
          <w:b/>
        </w:rPr>
      </w:pPr>
      <w:r w:rsidRPr="00DF4F18">
        <w:rPr>
          <w:rFonts w:ascii="Arial" w:hAnsi="Arial" w:cs="Arial"/>
          <w:b/>
        </w:rPr>
        <w:t>QUESTION NUMBER: PQ</w:t>
      </w:r>
      <w:r w:rsidR="007B76EA" w:rsidRPr="00DF4F18">
        <w:rPr>
          <w:rFonts w:ascii="Arial" w:hAnsi="Arial" w:cs="Arial"/>
          <w:b/>
        </w:rPr>
        <w:t>850</w:t>
      </w:r>
      <w:r w:rsidRPr="00DF4F18">
        <w:rPr>
          <w:rFonts w:ascii="Arial" w:hAnsi="Arial" w:cs="Arial"/>
          <w:b/>
        </w:rPr>
        <w:t xml:space="preserve"> [NW</w:t>
      </w:r>
      <w:r w:rsidR="007B76EA" w:rsidRPr="00DF4F18">
        <w:rPr>
          <w:rFonts w:ascii="Arial" w:hAnsi="Arial" w:cs="Arial"/>
          <w:b/>
        </w:rPr>
        <w:t>956</w:t>
      </w:r>
      <w:r w:rsidRPr="00DF4F18">
        <w:rPr>
          <w:rFonts w:ascii="Arial" w:hAnsi="Arial" w:cs="Arial"/>
          <w:b/>
        </w:rPr>
        <w:t>E]</w:t>
      </w:r>
    </w:p>
    <w:p w:rsidR="00255658" w:rsidRPr="00DF4F18" w:rsidRDefault="00255658" w:rsidP="00DF4F18">
      <w:pPr>
        <w:pStyle w:val="Heading1"/>
        <w:ind w:hanging="720"/>
        <w:jc w:val="left"/>
        <w:rPr>
          <w:rFonts w:ascii="Arial" w:hAnsi="Arial" w:cs="Arial"/>
        </w:rPr>
      </w:pPr>
      <w:r w:rsidRPr="00DF4F18">
        <w:rPr>
          <w:rFonts w:ascii="Arial" w:hAnsi="Arial" w:cs="Arial"/>
        </w:rPr>
        <w:t xml:space="preserve">DATE OF PUBLICATION: </w:t>
      </w:r>
      <w:r w:rsidR="007B76EA" w:rsidRPr="00DF4F18">
        <w:rPr>
          <w:rFonts w:ascii="Arial" w:hAnsi="Arial" w:cs="Arial"/>
        </w:rPr>
        <w:t>17 MARCH 2023</w:t>
      </w:r>
    </w:p>
    <w:p w:rsidR="00255658" w:rsidRPr="00DF4F18" w:rsidRDefault="00255658" w:rsidP="00255658"/>
    <w:p w:rsidR="00255658" w:rsidRPr="0019223F" w:rsidRDefault="00255658" w:rsidP="00255658"/>
    <w:p w:rsidR="00255658" w:rsidRDefault="007B76EA" w:rsidP="00255658">
      <w:pPr>
        <w:spacing w:before="100" w:beforeAutospacing="1" w:after="100" w:afterAutospacing="1" w:line="360" w:lineRule="auto"/>
        <w:rPr>
          <w:rFonts w:ascii="Arial" w:hAnsi="Arial" w:cs="Arial"/>
          <w:b/>
          <w:sz w:val="28"/>
          <w:szCs w:val="28"/>
          <w:lang w:val="en-ZA"/>
        </w:rPr>
      </w:pPr>
      <w:r>
        <w:rPr>
          <w:rFonts w:ascii="Arial" w:hAnsi="Arial" w:cs="Arial"/>
          <w:b/>
          <w:sz w:val="28"/>
          <w:szCs w:val="28"/>
          <w:lang w:val="en-ZA"/>
        </w:rPr>
        <w:t>Ms P Madokwe (EFF)</w:t>
      </w:r>
      <w:r w:rsidR="00255658">
        <w:rPr>
          <w:rFonts w:ascii="Arial" w:hAnsi="Arial" w:cs="Arial"/>
          <w:b/>
          <w:sz w:val="28"/>
          <w:szCs w:val="28"/>
          <w:lang w:val="en-ZA"/>
        </w:rPr>
        <w:t xml:space="preserve"> </w:t>
      </w:r>
      <w:r w:rsidR="00255658" w:rsidRPr="003B4D01">
        <w:rPr>
          <w:rFonts w:ascii="Arial" w:hAnsi="Arial" w:cs="Arial"/>
          <w:b/>
          <w:sz w:val="28"/>
          <w:szCs w:val="28"/>
          <w:lang w:val="en-ZA"/>
        </w:rPr>
        <w:t>to ask the Minister of Human Settlements:</w:t>
      </w:r>
      <w:r w:rsidR="00255658" w:rsidRPr="003B4D01">
        <w:rPr>
          <w:rFonts w:ascii="Arial" w:hAnsi="Arial" w:cs="Arial"/>
          <w:b/>
          <w:sz w:val="28"/>
          <w:szCs w:val="28"/>
          <w:lang w:val="en-ZA"/>
        </w:rPr>
        <w:tab/>
      </w:r>
    </w:p>
    <w:p w:rsidR="007B76EA" w:rsidRPr="007B76EA" w:rsidRDefault="007B76EA" w:rsidP="007B76EA">
      <w:pPr>
        <w:spacing w:before="100" w:beforeAutospacing="1" w:after="100" w:afterAutospacing="1" w:line="276" w:lineRule="auto"/>
        <w:ind w:left="720" w:hanging="720"/>
        <w:jc w:val="both"/>
        <w:rPr>
          <w:rFonts w:ascii="Arial" w:eastAsiaTheme="minorHAnsi" w:hAnsi="Arial" w:cs="Arial"/>
          <w:sz w:val="28"/>
          <w:szCs w:val="28"/>
        </w:rPr>
      </w:pPr>
      <w:bookmarkStart w:id="1" w:name="_Hlk130819492"/>
      <w:r w:rsidRPr="007B76EA">
        <w:rPr>
          <w:rFonts w:ascii="Arial" w:eastAsiaTheme="minorHAnsi" w:hAnsi="Arial" w:cs="Arial"/>
          <w:sz w:val="28"/>
          <w:szCs w:val="28"/>
        </w:rPr>
        <w:t>(1)</w:t>
      </w:r>
      <w:r w:rsidRPr="007B76EA">
        <w:rPr>
          <w:rFonts w:ascii="Arial" w:eastAsiaTheme="minorHAnsi" w:hAnsi="Arial" w:cs="Arial"/>
          <w:sz w:val="28"/>
          <w:szCs w:val="28"/>
        </w:rPr>
        <w:tab/>
        <w:t xml:space="preserve">In light of the finger-pointing between the Department of Human Settlements in KwaZulu-Natal, the uThukela District Municipality and the National Home Builders Registration Council regarding a multimillion-rand housing project that has stalled in </w:t>
      </w:r>
      <w:r w:rsidRPr="007B76EA">
        <w:rPr>
          <w:rFonts w:ascii="Arial" w:eastAsiaTheme="minorHAnsi" w:hAnsi="Arial" w:cs="Arial"/>
          <w:sz w:val="28"/>
          <w:szCs w:val="28"/>
          <w:lang w:val="en-ZA"/>
        </w:rPr>
        <w:t>Steadville</w:t>
      </w:r>
      <w:r w:rsidRPr="007B76EA">
        <w:rPr>
          <w:rFonts w:ascii="Arial" w:eastAsiaTheme="minorHAnsi" w:hAnsi="Arial" w:cs="Arial"/>
          <w:sz w:val="28"/>
          <w:szCs w:val="28"/>
        </w:rPr>
        <w:t xml:space="preserve">, what (a) steps has she taken to </w:t>
      </w:r>
      <w:r w:rsidRPr="007B76EA">
        <w:rPr>
          <w:rFonts w:ascii="Arial" w:eastAsiaTheme="minorHAnsi" w:hAnsi="Arial" w:cs="Arial"/>
          <w:bCs/>
          <w:sz w:val="28"/>
          <w:szCs w:val="28"/>
        </w:rPr>
        <w:t>establish</w:t>
      </w:r>
      <w:r w:rsidRPr="007B76EA">
        <w:rPr>
          <w:rFonts w:ascii="Arial" w:eastAsiaTheme="minorHAnsi" w:hAnsi="Arial" w:cs="Arial"/>
          <w:sz w:val="28"/>
          <w:szCs w:val="28"/>
        </w:rPr>
        <w:t xml:space="preserve"> the facts surrounding the debacle and (b) are the relevant details;</w:t>
      </w:r>
    </w:p>
    <w:bookmarkEnd w:id="1"/>
    <w:p w:rsidR="00255658" w:rsidRPr="007B76EA" w:rsidRDefault="007B76EA" w:rsidP="007B76EA">
      <w:pPr>
        <w:spacing w:after="160" w:line="276" w:lineRule="auto"/>
        <w:ind w:left="720" w:hanging="720"/>
        <w:jc w:val="both"/>
        <w:rPr>
          <w:rFonts w:ascii="Arial" w:hAnsi="Arial" w:cs="Arial"/>
          <w:sz w:val="28"/>
          <w:szCs w:val="28"/>
          <w:lang w:val="en-ZA"/>
        </w:rPr>
      </w:pPr>
      <w:r w:rsidRPr="007B76EA">
        <w:rPr>
          <w:rFonts w:ascii="Arial" w:eastAsiaTheme="minorHAnsi" w:hAnsi="Arial" w:cs="Arial"/>
          <w:sz w:val="28"/>
          <w:szCs w:val="28"/>
        </w:rPr>
        <w:t>(2)</w:t>
      </w:r>
      <w:r w:rsidRPr="007B76EA">
        <w:rPr>
          <w:rFonts w:ascii="Arial" w:eastAsiaTheme="minorHAnsi" w:hAnsi="Arial" w:cs="Arial"/>
          <w:sz w:val="28"/>
          <w:szCs w:val="28"/>
        </w:rPr>
        <w:tab/>
        <w:t xml:space="preserve">who will be held </w:t>
      </w:r>
      <w:r w:rsidRPr="007B76EA">
        <w:rPr>
          <w:rFonts w:ascii="Arial" w:eastAsiaTheme="minorHAnsi" w:hAnsi="Arial" w:cs="Arial"/>
          <w:sz w:val="28"/>
          <w:szCs w:val="28"/>
          <w:lang w:val="en-ZA"/>
        </w:rPr>
        <w:t>accountable</w:t>
      </w:r>
      <w:r w:rsidRPr="007B76EA">
        <w:rPr>
          <w:rFonts w:ascii="Arial" w:eastAsiaTheme="minorHAnsi" w:hAnsi="Arial" w:cs="Arial"/>
          <w:sz w:val="28"/>
          <w:szCs w:val="28"/>
        </w:rPr>
        <w:t xml:space="preserve"> for the wasteful and fruitless expenditure of taxpayers’ money </w:t>
      </w:r>
      <w:r w:rsidRPr="007B76EA">
        <w:rPr>
          <w:rFonts w:ascii="Arial" w:eastAsiaTheme="minorHAnsi" w:hAnsi="Arial" w:cs="Arial"/>
          <w:sz w:val="28"/>
          <w:szCs w:val="28"/>
          <w:lang w:val="en-ZA"/>
        </w:rPr>
        <w:t>which</w:t>
      </w:r>
      <w:r w:rsidRPr="007B76EA">
        <w:rPr>
          <w:rFonts w:ascii="Arial" w:eastAsiaTheme="minorHAnsi" w:hAnsi="Arial" w:cs="Arial"/>
          <w:sz w:val="28"/>
          <w:szCs w:val="28"/>
        </w:rPr>
        <w:t xml:space="preserve"> should have been used to improve the lives of hundreds of families around uThukela</w:t>
      </w:r>
      <w:r w:rsidRPr="007B76EA">
        <w:rPr>
          <w:rFonts w:ascii="Arial" w:eastAsiaTheme="minorHAnsi" w:hAnsi="Arial" w:cs="Arial"/>
          <w:bCs/>
          <w:sz w:val="28"/>
          <w:szCs w:val="28"/>
        </w:rPr>
        <w:t>?</w:t>
      </w:r>
    </w:p>
    <w:p w:rsidR="007B76EA" w:rsidRDefault="007B76EA" w:rsidP="00255658">
      <w:pPr>
        <w:spacing w:after="160" w:line="360" w:lineRule="auto"/>
        <w:jc w:val="both"/>
        <w:rPr>
          <w:rFonts w:ascii="Arial" w:hAnsi="Arial" w:cs="Arial"/>
          <w:sz w:val="28"/>
          <w:szCs w:val="28"/>
          <w:lang w:val="en-ZA"/>
        </w:rPr>
      </w:pPr>
    </w:p>
    <w:p w:rsidR="00255658" w:rsidRDefault="007B76EA" w:rsidP="00255658">
      <w:pPr>
        <w:spacing w:after="160" w:line="360" w:lineRule="auto"/>
        <w:jc w:val="both"/>
        <w:rPr>
          <w:rFonts w:ascii="Arial" w:hAnsi="Arial" w:cs="Arial"/>
          <w:b/>
          <w:bCs/>
          <w:sz w:val="28"/>
          <w:szCs w:val="28"/>
          <w:lang w:val="en-ZA"/>
        </w:rPr>
      </w:pPr>
      <w:r w:rsidRPr="007B76EA">
        <w:rPr>
          <w:rFonts w:ascii="Arial" w:hAnsi="Arial" w:cs="Arial"/>
          <w:b/>
          <w:bCs/>
          <w:sz w:val="28"/>
          <w:szCs w:val="28"/>
          <w:lang w:val="en-ZA"/>
        </w:rPr>
        <w:t>Reply</w:t>
      </w:r>
    </w:p>
    <w:p w:rsidR="007B76EA" w:rsidRPr="00B1028F" w:rsidRDefault="00B1028F" w:rsidP="00B1028F">
      <w:pPr>
        <w:spacing w:before="100" w:beforeAutospacing="1" w:after="100" w:afterAutospacing="1" w:line="276" w:lineRule="auto"/>
        <w:ind w:left="720" w:hanging="720"/>
        <w:jc w:val="both"/>
        <w:rPr>
          <w:rFonts w:ascii="Arial" w:eastAsiaTheme="minorHAnsi" w:hAnsi="Arial" w:cs="Arial"/>
          <w:sz w:val="28"/>
          <w:szCs w:val="28"/>
        </w:rPr>
      </w:pPr>
      <w:r w:rsidRPr="007B76EA">
        <w:rPr>
          <w:rFonts w:ascii="Arial" w:eastAsiaTheme="minorHAnsi" w:hAnsi="Arial" w:cs="Arial"/>
          <w:sz w:val="28"/>
          <w:szCs w:val="28"/>
        </w:rPr>
        <w:t>(1)</w:t>
      </w:r>
      <w:r w:rsidRPr="007B76EA">
        <w:rPr>
          <w:rFonts w:ascii="Arial" w:eastAsiaTheme="minorHAnsi" w:hAnsi="Arial" w:cs="Arial"/>
          <w:sz w:val="28"/>
          <w:szCs w:val="28"/>
        </w:rPr>
        <w:tab/>
      </w:r>
      <w:r w:rsidR="00277082">
        <w:rPr>
          <w:rFonts w:ascii="Arial" w:hAnsi="Arial" w:cs="Arial"/>
          <w:sz w:val="28"/>
          <w:szCs w:val="28"/>
          <w:lang w:val="en-ZA"/>
        </w:rPr>
        <w:t>(</w:t>
      </w:r>
      <w:r w:rsidR="007B76EA" w:rsidRPr="00277082">
        <w:rPr>
          <w:rFonts w:ascii="Arial" w:hAnsi="Arial" w:cs="Arial"/>
          <w:sz w:val="28"/>
          <w:szCs w:val="28"/>
          <w:lang w:val="en-ZA"/>
        </w:rPr>
        <w:t>a)</w:t>
      </w:r>
      <w:r w:rsidR="003516DC" w:rsidRPr="00277082">
        <w:rPr>
          <w:rFonts w:ascii="Arial" w:hAnsi="Arial" w:cs="Arial"/>
          <w:sz w:val="28"/>
          <w:szCs w:val="28"/>
          <w:lang w:val="en-ZA"/>
        </w:rPr>
        <w:t xml:space="preserve"> The uThukela District Municipality had originally committed to supporting the housing project through the provision of bulk infrastruct</w:t>
      </w:r>
      <w:r w:rsidR="00B70F58">
        <w:rPr>
          <w:rFonts w:ascii="Arial" w:hAnsi="Arial" w:cs="Arial"/>
          <w:sz w:val="28"/>
          <w:szCs w:val="28"/>
          <w:lang w:val="en-ZA"/>
        </w:rPr>
        <w:t>ure</w:t>
      </w:r>
      <w:r w:rsidR="00B70F58" w:rsidRPr="007F0BFC">
        <w:rPr>
          <w:rFonts w:ascii="Arial" w:hAnsi="Arial" w:cs="Arial"/>
          <w:color w:val="000000" w:themeColor="text1"/>
          <w:sz w:val="28"/>
          <w:szCs w:val="28"/>
          <w:lang w:val="en-ZA"/>
        </w:rPr>
        <w:t xml:space="preserve">, which </w:t>
      </w:r>
      <w:r w:rsidR="003516DC" w:rsidRPr="00277082">
        <w:rPr>
          <w:rFonts w:ascii="Arial" w:hAnsi="Arial" w:cs="Arial"/>
          <w:sz w:val="28"/>
          <w:szCs w:val="28"/>
          <w:lang w:val="en-ZA"/>
        </w:rPr>
        <w:t xml:space="preserve">allowed the </w:t>
      </w:r>
      <w:r w:rsidR="00B70F58" w:rsidRPr="007F0BFC">
        <w:rPr>
          <w:rFonts w:ascii="Arial" w:hAnsi="Arial" w:cs="Arial"/>
          <w:color w:val="000000" w:themeColor="text1"/>
          <w:sz w:val="28"/>
          <w:szCs w:val="28"/>
          <w:lang w:val="en-ZA"/>
        </w:rPr>
        <w:t xml:space="preserve">Provincial </w:t>
      </w:r>
      <w:r w:rsidR="003516DC" w:rsidRPr="00277082">
        <w:rPr>
          <w:rFonts w:ascii="Arial" w:hAnsi="Arial" w:cs="Arial"/>
          <w:sz w:val="28"/>
          <w:szCs w:val="28"/>
          <w:lang w:val="en-ZA"/>
        </w:rPr>
        <w:t>Department of Human Settlements to proceed with the implementation of the housing project.</w:t>
      </w:r>
    </w:p>
    <w:p w:rsidR="003516DC" w:rsidRDefault="00B70F58" w:rsidP="00B1028F">
      <w:pPr>
        <w:spacing w:after="160" w:line="360" w:lineRule="auto"/>
        <w:ind w:left="720"/>
        <w:jc w:val="both"/>
        <w:rPr>
          <w:rFonts w:ascii="Arial" w:hAnsi="Arial" w:cs="Arial"/>
          <w:sz w:val="28"/>
          <w:szCs w:val="28"/>
          <w:lang w:val="en-ZA"/>
        </w:rPr>
      </w:pPr>
      <w:r w:rsidRPr="007F0BFC">
        <w:rPr>
          <w:rFonts w:ascii="Arial" w:hAnsi="Arial" w:cs="Arial"/>
          <w:color w:val="000000" w:themeColor="text1"/>
          <w:sz w:val="28"/>
          <w:szCs w:val="28"/>
          <w:lang w:val="en-ZA"/>
        </w:rPr>
        <w:t xml:space="preserve">During </w:t>
      </w:r>
      <w:r w:rsidR="00A10085" w:rsidRPr="007F0BFC">
        <w:rPr>
          <w:rFonts w:ascii="Arial" w:hAnsi="Arial" w:cs="Arial"/>
          <w:color w:val="000000" w:themeColor="text1"/>
          <w:sz w:val="28"/>
          <w:szCs w:val="28"/>
          <w:lang w:val="en-ZA"/>
        </w:rPr>
        <w:t>the 2020</w:t>
      </w:r>
      <w:r w:rsidRPr="007F0BFC">
        <w:rPr>
          <w:rFonts w:ascii="Arial" w:hAnsi="Arial" w:cs="Arial"/>
          <w:color w:val="000000" w:themeColor="text1"/>
          <w:sz w:val="28"/>
          <w:szCs w:val="28"/>
          <w:lang w:val="en-ZA"/>
        </w:rPr>
        <w:t>/2021</w:t>
      </w:r>
      <w:r w:rsidR="003516DC" w:rsidRPr="007F0BFC">
        <w:rPr>
          <w:rFonts w:ascii="Arial" w:hAnsi="Arial" w:cs="Arial"/>
          <w:color w:val="000000" w:themeColor="text1"/>
          <w:sz w:val="28"/>
          <w:szCs w:val="28"/>
          <w:lang w:val="en-ZA"/>
        </w:rPr>
        <w:t xml:space="preserve"> </w:t>
      </w:r>
      <w:r w:rsidR="003516DC">
        <w:rPr>
          <w:rFonts w:ascii="Arial" w:hAnsi="Arial" w:cs="Arial"/>
          <w:sz w:val="28"/>
          <w:szCs w:val="28"/>
          <w:lang w:val="en-ZA"/>
        </w:rPr>
        <w:t>financial year</w:t>
      </w:r>
      <w:r w:rsidR="00317284">
        <w:rPr>
          <w:rFonts w:ascii="Arial" w:hAnsi="Arial" w:cs="Arial"/>
          <w:sz w:val="28"/>
          <w:szCs w:val="28"/>
          <w:lang w:val="en-ZA"/>
        </w:rPr>
        <w:t xml:space="preserve">, </w:t>
      </w:r>
      <w:r w:rsidRPr="007F0BFC">
        <w:rPr>
          <w:rFonts w:ascii="Arial" w:hAnsi="Arial" w:cs="Arial"/>
          <w:color w:val="000000" w:themeColor="text1"/>
          <w:sz w:val="28"/>
          <w:szCs w:val="28"/>
          <w:lang w:val="en-ZA"/>
        </w:rPr>
        <w:t>however</w:t>
      </w:r>
      <w:r w:rsidR="00A10085">
        <w:rPr>
          <w:rFonts w:ascii="Arial" w:hAnsi="Arial" w:cs="Arial"/>
          <w:sz w:val="28"/>
          <w:szCs w:val="28"/>
          <w:lang w:val="en-ZA"/>
        </w:rPr>
        <w:t xml:space="preserve"> </w:t>
      </w:r>
      <w:r>
        <w:rPr>
          <w:rFonts w:ascii="Arial" w:hAnsi="Arial" w:cs="Arial"/>
          <w:sz w:val="28"/>
          <w:szCs w:val="28"/>
          <w:lang w:val="en-ZA"/>
        </w:rPr>
        <w:t xml:space="preserve">the </w:t>
      </w:r>
      <w:r w:rsidRPr="007F0BFC">
        <w:rPr>
          <w:rFonts w:ascii="Arial" w:hAnsi="Arial" w:cs="Arial"/>
          <w:color w:val="000000" w:themeColor="text1"/>
          <w:sz w:val="28"/>
          <w:szCs w:val="28"/>
          <w:lang w:val="en-ZA"/>
        </w:rPr>
        <w:t xml:space="preserve">uThukela District Municipality indicated it was </w:t>
      </w:r>
      <w:r w:rsidR="00A10085">
        <w:rPr>
          <w:rFonts w:ascii="Arial" w:hAnsi="Arial" w:cs="Arial"/>
          <w:sz w:val="28"/>
          <w:szCs w:val="28"/>
          <w:lang w:val="en-ZA"/>
        </w:rPr>
        <w:t>no longer in a position to honour its commitment.  The district further requested that the Provincial Department of Human Settlements fund the bulk infrastructure.</w:t>
      </w:r>
    </w:p>
    <w:p w:rsidR="00B1028F" w:rsidRDefault="00B1028F" w:rsidP="00277082">
      <w:pPr>
        <w:spacing w:after="160" w:line="360" w:lineRule="auto"/>
        <w:ind w:left="720" w:hanging="720"/>
        <w:jc w:val="both"/>
        <w:rPr>
          <w:rFonts w:ascii="Arial" w:hAnsi="Arial" w:cs="Arial"/>
          <w:sz w:val="28"/>
          <w:szCs w:val="28"/>
          <w:lang w:val="en-ZA"/>
        </w:rPr>
      </w:pPr>
    </w:p>
    <w:p w:rsidR="00B1028F" w:rsidRDefault="00B1028F" w:rsidP="00277082">
      <w:pPr>
        <w:spacing w:after="160" w:line="360" w:lineRule="auto"/>
        <w:ind w:left="720" w:hanging="720"/>
        <w:jc w:val="both"/>
        <w:rPr>
          <w:rFonts w:ascii="Arial" w:hAnsi="Arial" w:cs="Arial"/>
          <w:sz w:val="28"/>
          <w:szCs w:val="28"/>
          <w:lang w:val="en-ZA"/>
        </w:rPr>
      </w:pPr>
    </w:p>
    <w:p w:rsidR="00A10085" w:rsidRPr="00B1028F" w:rsidRDefault="00B1028F" w:rsidP="00B1028F">
      <w:pPr>
        <w:spacing w:before="100" w:beforeAutospacing="1" w:after="100" w:afterAutospacing="1" w:line="276" w:lineRule="auto"/>
        <w:ind w:left="720" w:hanging="720"/>
        <w:jc w:val="both"/>
        <w:rPr>
          <w:rFonts w:ascii="Arial" w:eastAsiaTheme="minorHAnsi" w:hAnsi="Arial" w:cs="Arial"/>
          <w:sz w:val="28"/>
          <w:szCs w:val="28"/>
        </w:rPr>
      </w:pPr>
      <w:r w:rsidRPr="007B76EA">
        <w:rPr>
          <w:rFonts w:ascii="Arial" w:eastAsiaTheme="minorHAnsi" w:hAnsi="Arial" w:cs="Arial"/>
          <w:sz w:val="28"/>
          <w:szCs w:val="28"/>
        </w:rPr>
        <w:t>1</w:t>
      </w:r>
      <w:r>
        <w:rPr>
          <w:rFonts w:ascii="Arial" w:eastAsiaTheme="minorHAnsi" w:hAnsi="Arial" w:cs="Arial"/>
          <w:sz w:val="28"/>
          <w:szCs w:val="28"/>
        </w:rPr>
        <w:tab/>
        <w:t xml:space="preserve">(b) </w:t>
      </w:r>
      <w:r w:rsidR="00A10085">
        <w:rPr>
          <w:rFonts w:ascii="Arial" w:hAnsi="Arial" w:cs="Arial"/>
          <w:sz w:val="28"/>
          <w:szCs w:val="28"/>
          <w:lang w:val="en-ZA"/>
        </w:rPr>
        <w:t xml:space="preserve">The Provincial Department of Human Settlements is currently implementing the </w:t>
      </w:r>
      <w:r w:rsidR="00B70F58" w:rsidRPr="007F0BFC">
        <w:rPr>
          <w:rFonts w:ascii="Arial" w:hAnsi="Arial" w:cs="Arial"/>
          <w:color w:val="000000" w:themeColor="text1"/>
          <w:sz w:val="28"/>
          <w:szCs w:val="28"/>
          <w:lang w:val="en-ZA"/>
        </w:rPr>
        <w:t xml:space="preserve">required </w:t>
      </w:r>
      <w:r w:rsidR="00A10085">
        <w:rPr>
          <w:rFonts w:ascii="Arial" w:hAnsi="Arial" w:cs="Arial"/>
          <w:sz w:val="28"/>
          <w:szCs w:val="28"/>
          <w:lang w:val="en-ZA"/>
        </w:rPr>
        <w:t>bulk infras</w:t>
      </w:r>
      <w:r w:rsidR="00B70F58">
        <w:rPr>
          <w:rFonts w:ascii="Arial" w:hAnsi="Arial" w:cs="Arial"/>
          <w:sz w:val="28"/>
          <w:szCs w:val="28"/>
          <w:lang w:val="en-ZA"/>
        </w:rPr>
        <w:t xml:space="preserve">tructure, which is part of the </w:t>
      </w:r>
      <w:r w:rsidR="00B70F58" w:rsidRPr="007F0BFC">
        <w:rPr>
          <w:rFonts w:ascii="Arial" w:hAnsi="Arial" w:cs="Arial"/>
          <w:color w:val="000000" w:themeColor="text1"/>
          <w:sz w:val="28"/>
          <w:szCs w:val="28"/>
          <w:lang w:val="en-ZA"/>
        </w:rPr>
        <w:t>D</w:t>
      </w:r>
      <w:r w:rsidR="00A10085">
        <w:rPr>
          <w:rFonts w:ascii="Arial" w:hAnsi="Arial" w:cs="Arial"/>
          <w:sz w:val="28"/>
          <w:szCs w:val="28"/>
          <w:lang w:val="en-ZA"/>
        </w:rPr>
        <w:t>istrict’s function.</w:t>
      </w:r>
    </w:p>
    <w:p w:rsidR="00A10085" w:rsidRDefault="00A10085" w:rsidP="00277082">
      <w:pPr>
        <w:spacing w:after="160" w:line="360" w:lineRule="auto"/>
        <w:ind w:left="720" w:hanging="720"/>
        <w:jc w:val="both"/>
        <w:rPr>
          <w:rFonts w:ascii="Arial" w:hAnsi="Arial" w:cs="Arial"/>
          <w:sz w:val="28"/>
          <w:szCs w:val="28"/>
          <w:lang w:val="en-ZA"/>
        </w:rPr>
      </w:pPr>
      <w:r>
        <w:rPr>
          <w:rFonts w:ascii="Arial" w:hAnsi="Arial" w:cs="Arial"/>
          <w:sz w:val="28"/>
          <w:szCs w:val="28"/>
          <w:lang w:val="en-ZA"/>
        </w:rPr>
        <w:t>(2)</w:t>
      </w:r>
      <w:r w:rsidR="00277082">
        <w:rPr>
          <w:rFonts w:ascii="Arial" w:hAnsi="Arial" w:cs="Arial"/>
          <w:sz w:val="28"/>
          <w:szCs w:val="28"/>
          <w:lang w:val="en-ZA"/>
        </w:rPr>
        <w:tab/>
      </w:r>
      <w:r w:rsidR="00317284" w:rsidRPr="00317284">
        <w:rPr>
          <w:rFonts w:ascii="Arial" w:hAnsi="Arial" w:cs="Arial"/>
          <w:sz w:val="28"/>
          <w:szCs w:val="28"/>
          <w:lang w:val="en-ZA"/>
        </w:rPr>
        <w:t>There is no wasteful and fruitless expenditure – no one will be held accountable. The houses are structurally sound, and on completion of the bulk infrastructure, the Department will complete the houses for beneficiaries to occupy.</w:t>
      </w:r>
    </w:p>
    <w:p w:rsidR="003516DC" w:rsidRPr="007B76EA" w:rsidRDefault="003516DC" w:rsidP="007B76EA">
      <w:pPr>
        <w:spacing w:after="160" w:line="360" w:lineRule="auto"/>
        <w:jc w:val="both"/>
        <w:rPr>
          <w:rFonts w:ascii="Arial" w:hAnsi="Arial" w:cs="Arial"/>
          <w:sz w:val="28"/>
          <w:szCs w:val="28"/>
          <w:lang w:val="en-ZA"/>
        </w:rPr>
      </w:pPr>
    </w:p>
    <w:p w:rsidR="00255658" w:rsidRPr="004037F1" w:rsidRDefault="00255658" w:rsidP="00255658">
      <w:pPr>
        <w:spacing w:after="160" w:line="360" w:lineRule="auto"/>
        <w:jc w:val="both"/>
        <w:rPr>
          <w:rFonts w:ascii="Arial" w:hAnsi="Arial" w:cs="Arial"/>
          <w:sz w:val="28"/>
          <w:szCs w:val="28"/>
          <w:lang w:val="en-ZA"/>
        </w:rPr>
      </w:pPr>
    </w:p>
    <w:p w:rsidR="00255658" w:rsidRDefault="00255658" w:rsidP="00255658">
      <w:pPr>
        <w:tabs>
          <w:tab w:val="left" w:pos="432"/>
          <w:tab w:val="left" w:pos="864"/>
        </w:tabs>
        <w:spacing w:before="100" w:beforeAutospacing="1"/>
        <w:jc w:val="center"/>
        <w:rPr>
          <w:rFonts w:ascii="Arial" w:hAnsi="Arial" w:cs="Arial"/>
          <w:b/>
          <w:sz w:val="28"/>
          <w:szCs w:val="28"/>
        </w:rPr>
      </w:pPr>
    </w:p>
    <w:p w:rsidR="00277082" w:rsidRDefault="00277082" w:rsidP="00255658">
      <w:pPr>
        <w:tabs>
          <w:tab w:val="left" w:pos="432"/>
          <w:tab w:val="left" w:pos="864"/>
        </w:tabs>
        <w:spacing w:before="100" w:beforeAutospacing="1"/>
        <w:jc w:val="center"/>
        <w:rPr>
          <w:rFonts w:ascii="Arial" w:hAnsi="Arial" w:cs="Arial"/>
          <w:b/>
          <w:sz w:val="28"/>
          <w:szCs w:val="28"/>
        </w:rPr>
      </w:pPr>
    </w:p>
    <w:p w:rsidR="00277082" w:rsidRDefault="00277082" w:rsidP="00255658">
      <w:pPr>
        <w:tabs>
          <w:tab w:val="left" w:pos="432"/>
          <w:tab w:val="left" w:pos="864"/>
        </w:tabs>
        <w:spacing w:before="100" w:beforeAutospacing="1"/>
        <w:jc w:val="center"/>
        <w:rPr>
          <w:rFonts w:ascii="Arial" w:hAnsi="Arial" w:cs="Arial"/>
          <w:b/>
          <w:sz w:val="28"/>
          <w:szCs w:val="28"/>
        </w:rPr>
      </w:pPr>
    </w:p>
    <w:p w:rsidR="00552341" w:rsidRDefault="00552341"/>
    <w:sectPr w:rsidR="00552341" w:rsidSect="002A6F25">
      <w:footerReference w:type="default" r:id="rId8"/>
      <w:pgSz w:w="11909" w:h="16834" w:code="9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FD1" w:rsidRDefault="00671FD1" w:rsidP="00277082">
      <w:r>
        <w:separator/>
      </w:r>
    </w:p>
  </w:endnote>
  <w:endnote w:type="continuationSeparator" w:id="0">
    <w:p w:rsidR="00671FD1" w:rsidRDefault="00671FD1" w:rsidP="00277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3368571"/>
      <w:docPartObj>
        <w:docPartGallery w:val="Page Numbers (Bottom of Page)"/>
        <w:docPartUnique/>
      </w:docPartObj>
    </w:sdtPr>
    <w:sdtContent>
      <w:p w:rsidR="00B1028F" w:rsidRDefault="00FC167C">
        <w:pPr>
          <w:pStyle w:val="Footer"/>
          <w:jc w:val="center"/>
        </w:pPr>
        <w:r>
          <w:fldChar w:fldCharType="begin"/>
        </w:r>
        <w:r w:rsidR="00B1028F">
          <w:instrText>PAGE   \* MERGEFORMAT</w:instrText>
        </w:r>
        <w:r>
          <w:fldChar w:fldCharType="separate"/>
        </w:r>
        <w:r w:rsidR="00671FD1">
          <w:rPr>
            <w:noProof/>
          </w:rPr>
          <w:t>1</w:t>
        </w:r>
        <w:r>
          <w:fldChar w:fldCharType="end"/>
        </w:r>
      </w:p>
    </w:sdtContent>
  </w:sdt>
  <w:p w:rsidR="00B1028F" w:rsidRDefault="00B102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FD1" w:rsidRDefault="00671FD1" w:rsidP="00277082">
      <w:r>
        <w:separator/>
      </w:r>
    </w:p>
  </w:footnote>
  <w:footnote w:type="continuationSeparator" w:id="0">
    <w:p w:rsidR="00671FD1" w:rsidRDefault="00671FD1" w:rsidP="002770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00DA0"/>
    <w:multiLevelType w:val="hybridMultilevel"/>
    <w:tmpl w:val="2786C72E"/>
    <w:lvl w:ilvl="0" w:tplc="2D06C3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71761"/>
    <w:multiLevelType w:val="hybridMultilevel"/>
    <w:tmpl w:val="CE5652E4"/>
    <w:lvl w:ilvl="0" w:tplc="6B702438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3468E5"/>
    <w:multiLevelType w:val="hybridMultilevel"/>
    <w:tmpl w:val="107013A4"/>
    <w:lvl w:ilvl="0" w:tplc="581A54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55658"/>
    <w:rsid w:val="00255658"/>
    <w:rsid w:val="00277082"/>
    <w:rsid w:val="00290CEA"/>
    <w:rsid w:val="00317284"/>
    <w:rsid w:val="003516DC"/>
    <w:rsid w:val="0037011A"/>
    <w:rsid w:val="003E34BA"/>
    <w:rsid w:val="00461A70"/>
    <w:rsid w:val="004E73AE"/>
    <w:rsid w:val="00552341"/>
    <w:rsid w:val="00671FD1"/>
    <w:rsid w:val="007B76EA"/>
    <w:rsid w:val="007F0BFC"/>
    <w:rsid w:val="00826E40"/>
    <w:rsid w:val="00A10085"/>
    <w:rsid w:val="00B1028F"/>
    <w:rsid w:val="00B70F58"/>
    <w:rsid w:val="00DF4F18"/>
    <w:rsid w:val="00E91D4F"/>
    <w:rsid w:val="00FA1BE5"/>
    <w:rsid w:val="00FC1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255658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5658"/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styleId="ListParagraph">
    <w:name w:val="List Paragraph"/>
    <w:aliases w:val="Bullet Text 1"/>
    <w:basedOn w:val="Normal"/>
    <w:link w:val="ListParagraphChar"/>
    <w:uiPriority w:val="34"/>
    <w:qFormat/>
    <w:rsid w:val="00255658"/>
    <w:pPr>
      <w:ind w:left="720"/>
      <w:contextualSpacing/>
    </w:pPr>
  </w:style>
  <w:style w:type="character" w:customStyle="1" w:styleId="ListParagraphChar">
    <w:name w:val="List Paragraph Char"/>
    <w:aliases w:val="Bullet Text 1 Char"/>
    <w:link w:val="ListParagraph"/>
    <w:uiPriority w:val="34"/>
    <w:rsid w:val="0025565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7B76E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6E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770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08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770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082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Wandi Mankga</dc:creator>
  <cp:lastModifiedBy>USER</cp:lastModifiedBy>
  <cp:revision>2</cp:revision>
  <cp:lastPrinted>2023-04-03T15:00:00Z</cp:lastPrinted>
  <dcterms:created xsi:type="dcterms:W3CDTF">2023-04-24T10:27:00Z</dcterms:created>
  <dcterms:modified xsi:type="dcterms:W3CDTF">2023-04-24T10:27:00Z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4418a9b8-fa37-4692-bc39-0f940356c0c4</vt:lpwstr>
  </property>
</Properties>
</file>