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87704D">
        <w:rPr>
          <w:b/>
          <w:bCs/>
          <w:sz w:val="24"/>
          <w:u w:val="single"/>
        </w:rPr>
        <w:t>84</w:t>
      </w:r>
      <w:r w:rsidR="005A39D4">
        <w:rPr>
          <w:b/>
          <w:bCs/>
          <w:sz w:val="24"/>
          <w:u w:val="single"/>
        </w:rPr>
        <w:t>9</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364BFB">
        <w:rPr>
          <w:b/>
          <w:bCs/>
          <w:sz w:val="24"/>
          <w:u w:val="single"/>
        </w:rPr>
        <w:t>12</w:t>
      </w:r>
      <w:r w:rsidR="003D2B6A">
        <w:rPr>
          <w:b/>
          <w:bCs/>
          <w:sz w:val="24"/>
          <w:u w:val="single"/>
        </w:rPr>
        <w:t xml:space="preserve"> MARCH</w:t>
      </w:r>
      <w:r w:rsidR="00360D5F">
        <w:rPr>
          <w:b/>
          <w:bCs/>
          <w:sz w:val="24"/>
          <w:u w:val="single"/>
        </w:rPr>
        <w:t xml:space="preserve"> </w:t>
      </w:r>
      <w:r w:rsidRPr="00934798">
        <w:rPr>
          <w:b/>
          <w:bCs/>
          <w:sz w:val="24"/>
          <w:u w:val="single"/>
        </w:rPr>
        <w:t>20</w:t>
      </w:r>
      <w:r w:rsidR="004F6DCB">
        <w:rPr>
          <w:b/>
          <w:bCs/>
          <w:sz w:val="24"/>
          <w:u w:val="single"/>
        </w:rPr>
        <w:t>2</w:t>
      </w:r>
      <w:r w:rsidR="005759DC">
        <w:rPr>
          <w:b/>
          <w:bCs/>
          <w:sz w:val="24"/>
          <w:u w:val="single"/>
        </w:rPr>
        <w:t>1</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360D5F">
        <w:rPr>
          <w:b/>
          <w:bCs/>
          <w:sz w:val="24"/>
          <w:u w:val="single"/>
        </w:rPr>
        <w:t>0</w:t>
      </w:r>
      <w:r w:rsidR="00364BFB">
        <w:rPr>
          <w:b/>
          <w:bCs/>
          <w:sz w:val="24"/>
          <w:u w:val="single"/>
        </w:rPr>
        <w:t>8</w:t>
      </w:r>
      <w:r w:rsidRPr="00294557">
        <w:rPr>
          <w:b/>
          <w:bCs/>
          <w:sz w:val="24"/>
          <w:u w:val="single"/>
        </w:rPr>
        <w:t>)</w:t>
      </w:r>
    </w:p>
    <w:p w:rsidR="005A39D4" w:rsidRPr="005A39D4" w:rsidRDefault="005A39D4" w:rsidP="005A39D4">
      <w:pPr>
        <w:spacing w:before="100" w:beforeAutospacing="1" w:after="100" w:afterAutospacing="1"/>
        <w:ind w:left="720" w:hanging="720"/>
        <w:jc w:val="both"/>
        <w:outlineLvl w:val="0"/>
        <w:rPr>
          <w:sz w:val="24"/>
        </w:rPr>
      </w:pPr>
      <w:r w:rsidRPr="005A39D4">
        <w:rPr>
          <w:b/>
          <w:sz w:val="24"/>
          <w:u w:val="single"/>
        </w:rPr>
        <w:t xml:space="preserve">Ms H </w:t>
      </w:r>
      <w:r w:rsidRPr="005A39D4">
        <w:rPr>
          <w:b/>
          <w:bCs/>
          <w:sz w:val="24"/>
          <w:u w:val="single"/>
          <w:lang w:val="en-US"/>
        </w:rPr>
        <w:t>Ismail</w:t>
      </w:r>
      <w:r w:rsidRPr="005A39D4">
        <w:rPr>
          <w:b/>
          <w:sz w:val="24"/>
          <w:u w:val="single"/>
        </w:rPr>
        <w:t xml:space="preserve"> (DA) to ask the Minister of Health</w:t>
      </w:r>
      <w:r w:rsidR="00044D2F" w:rsidRPr="005A39D4">
        <w:rPr>
          <w:b/>
          <w:sz w:val="24"/>
          <w:u w:val="single"/>
        </w:rPr>
        <w:fldChar w:fldCharType="begin"/>
      </w:r>
      <w:r w:rsidRPr="005A39D4">
        <w:rPr>
          <w:u w:val="single"/>
        </w:rPr>
        <w:instrText xml:space="preserve"> XE "</w:instrText>
      </w:r>
      <w:r w:rsidRPr="005A39D4">
        <w:rPr>
          <w:b/>
          <w:sz w:val="24"/>
          <w:u w:val="single"/>
        </w:rPr>
        <w:instrText>Health</w:instrText>
      </w:r>
      <w:r w:rsidRPr="005A39D4">
        <w:rPr>
          <w:u w:val="single"/>
        </w:rPr>
        <w:instrText xml:space="preserve">" </w:instrText>
      </w:r>
      <w:r w:rsidR="00044D2F" w:rsidRPr="005A39D4">
        <w:rPr>
          <w:b/>
          <w:sz w:val="24"/>
          <w:u w:val="single"/>
        </w:rPr>
        <w:fldChar w:fldCharType="end"/>
      </w:r>
      <w:r w:rsidRPr="005A39D4">
        <w:rPr>
          <w:b/>
          <w:sz w:val="24"/>
          <w:u w:val="single"/>
        </w:rPr>
        <w:t xml:space="preserve">: </w:t>
      </w:r>
    </w:p>
    <w:p w:rsidR="004434B5" w:rsidRPr="0087704D" w:rsidRDefault="005A39D4" w:rsidP="0087704D">
      <w:pPr>
        <w:spacing w:before="100" w:beforeAutospacing="1" w:after="100" w:afterAutospacing="1"/>
        <w:ind w:hanging="11"/>
        <w:jc w:val="both"/>
        <w:outlineLvl w:val="0"/>
        <w:rPr>
          <w:rFonts w:ascii="Times New Roman" w:hAnsi="Times New Roman" w:cs="Times New Roman"/>
          <w:sz w:val="24"/>
        </w:rPr>
      </w:pPr>
      <w:r w:rsidRPr="005A39D4">
        <w:rPr>
          <w:sz w:val="24"/>
        </w:rPr>
        <w:t>(a) Whether he will furnish Ms H Ismail with a comprehensive plan for the actual rollout of vaccines broken down into (</w:t>
      </w:r>
      <w:proofErr w:type="spellStart"/>
      <w:r w:rsidRPr="005A39D4">
        <w:rPr>
          <w:sz w:val="24"/>
        </w:rPr>
        <w:t>i</w:t>
      </w:r>
      <w:proofErr w:type="spellEnd"/>
      <w:r w:rsidRPr="005A39D4">
        <w:rPr>
          <w:sz w:val="24"/>
        </w:rPr>
        <w:t>) time frames and the (ii) number of vaccines to be administered on each day and (b) what is being done to address the challenges with Emergency Medical Services in each province?</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87704D">
        <w:rPr>
          <w:color w:val="000000"/>
        </w:rPr>
        <w:t>101</w:t>
      </w:r>
      <w:r w:rsidR="00F579E4">
        <w:rPr>
          <w:color w:val="000000"/>
        </w:rPr>
        <w:t>2</w:t>
      </w:r>
      <w:r w:rsidR="00187EBF">
        <w:rPr>
          <w:color w:val="000000"/>
        </w:rPr>
        <w:t>E</w:t>
      </w:r>
      <w:r w:rsidR="00E238C2">
        <w:rPr>
          <w:color w:val="000000"/>
          <w:szCs w:val="20"/>
        </w:rPr>
        <w:t xml:space="preserve"> </w:t>
      </w:r>
    </w:p>
    <w:p w:rsidR="00927732" w:rsidRPr="00CA0154" w:rsidRDefault="00E238C2" w:rsidP="00CA0154">
      <w:pPr>
        <w:rPr>
          <w:b/>
          <w:bCs/>
          <w:sz w:val="24"/>
          <w:u w:val="single"/>
          <w:lang w:val="en-US"/>
        </w:rPr>
      </w:pPr>
      <w:r w:rsidRPr="0034705D">
        <w:rPr>
          <w:b/>
          <w:bCs/>
          <w:sz w:val="24"/>
          <w:u w:val="single"/>
          <w:lang w:val="en-US"/>
        </w:rPr>
        <w:t>REPLY:</w:t>
      </w:r>
    </w:p>
    <w:p w:rsidR="00CB21B4" w:rsidRPr="00CB21B4" w:rsidRDefault="00CB21B4" w:rsidP="00CB21B4">
      <w:pPr>
        <w:pStyle w:val="BodyText"/>
        <w:rPr>
          <w:sz w:val="24"/>
          <w:lang w:val="en-ZA"/>
        </w:rPr>
      </w:pPr>
    </w:p>
    <w:p w:rsidR="00CB21B4" w:rsidRDefault="00CB21B4" w:rsidP="00CB21B4">
      <w:pPr>
        <w:pStyle w:val="BodyText"/>
        <w:numPr>
          <w:ilvl w:val="0"/>
          <w:numId w:val="49"/>
        </w:numPr>
        <w:ind w:left="709"/>
        <w:rPr>
          <w:sz w:val="24"/>
          <w:lang w:val="en-ZA"/>
        </w:rPr>
      </w:pPr>
      <w:r w:rsidRPr="00CB21B4">
        <w:rPr>
          <w:sz w:val="24"/>
          <w:lang w:val="en-ZA"/>
        </w:rPr>
        <w:t xml:space="preserve">The vaccination programme is aims reduce </w:t>
      </w:r>
      <w:r>
        <w:rPr>
          <w:sz w:val="24"/>
          <w:lang w:val="en-ZA"/>
        </w:rPr>
        <w:t>the morbidity and mortality of C</w:t>
      </w:r>
      <w:r w:rsidRPr="00CB21B4">
        <w:rPr>
          <w:sz w:val="24"/>
          <w:lang w:val="en-ZA"/>
        </w:rPr>
        <w:t>ovid-19. Fundamentally, it</w:t>
      </w:r>
      <w:r>
        <w:rPr>
          <w:sz w:val="24"/>
          <w:lang w:val="en-ZA"/>
        </w:rPr>
        <w:t xml:space="preserve"> i</w:t>
      </w:r>
      <w:r w:rsidRPr="00CB21B4">
        <w:rPr>
          <w:sz w:val="24"/>
          <w:lang w:val="en-ZA"/>
        </w:rPr>
        <w:t>s to ensure community survival and manage economic survival. It will do through two main objectives. In the short term it</w:t>
      </w:r>
      <w:r>
        <w:rPr>
          <w:sz w:val="24"/>
          <w:lang w:val="en-ZA"/>
        </w:rPr>
        <w:t xml:space="preserve"> i</w:t>
      </w:r>
      <w:r w:rsidRPr="00CB21B4">
        <w:rPr>
          <w:sz w:val="24"/>
          <w:lang w:val="en-ZA"/>
        </w:rPr>
        <w:t>s to manage severity of disease and reduce mortality by vaccinating the most vulnerable (health care workers, elderly and those with co-</w:t>
      </w:r>
      <w:proofErr w:type="spellStart"/>
      <w:r w:rsidRPr="00CB21B4">
        <w:rPr>
          <w:sz w:val="24"/>
          <w:lang w:val="en-ZA"/>
        </w:rPr>
        <w:t>morbilidies</w:t>
      </w:r>
      <w:proofErr w:type="spellEnd"/>
      <w:r w:rsidRPr="00CB21B4">
        <w:rPr>
          <w:sz w:val="24"/>
          <w:lang w:val="en-ZA"/>
        </w:rPr>
        <w:t>); and in the medium term to build herd immunity by vaccinating everyone else.</w:t>
      </w:r>
    </w:p>
    <w:p w:rsidR="005955AC" w:rsidRDefault="005955AC" w:rsidP="005955AC">
      <w:pPr>
        <w:pStyle w:val="BodyText"/>
        <w:ind w:left="709"/>
        <w:rPr>
          <w:sz w:val="24"/>
          <w:lang w:val="en-ZA"/>
        </w:rPr>
      </w:pPr>
    </w:p>
    <w:p w:rsidR="00CB21B4" w:rsidRDefault="00CB21B4" w:rsidP="00CB21B4">
      <w:pPr>
        <w:pStyle w:val="BodyText"/>
        <w:numPr>
          <w:ilvl w:val="0"/>
          <w:numId w:val="50"/>
        </w:numPr>
        <w:rPr>
          <w:sz w:val="24"/>
          <w:lang w:val="en-ZA"/>
        </w:rPr>
      </w:pPr>
      <w:r>
        <w:rPr>
          <w:sz w:val="24"/>
          <w:lang w:val="en-ZA"/>
        </w:rPr>
        <w:t>P</w:t>
      </w:r>
      <w:r w:rsidRPr="00CB21B4">
        <w:rPr>
          <w:sz w:val="24"/>
          <w:lang w:val="en-ZA"/>
        </w:rPr>
        <w:t xml:space="preserve">hase 1 of the programme is targeting health care workers. This phase will be completed by end April 2021. Phase 2 of the Programme will be completed by the end of </w:t>
      </w:r>
      <w:r>
        <w:rPr>
          <w:sz w:val="24"/>
          <w:lang w:val="en-ZA"/>
        </w:rPr>
        <w:t xml:space="preserve">quarter </w:t>
      </w:r>
      <w:r w:rsidRPr="00CB21B4">
        <w:rPr>
          <w:sz w:val="24"/>
          <w:lang w:val="en-ZA"/>
        </w:rPr>
        <w:t xml:space="preserve">2 of </w:t>
      </w:r>
      <w:r>
        <w:rPr>
          <w:sz w:val="24"/>
          <w:lang w:val="en-ZA"/>
        </w:rPr>
        <w:t xml:space="preserve">the </w:t>
      </w:r>
      <w:r w:rsidRPr="00CB21B4">
        <w:rPr>
          <w:sz w:val="24"/>
          <w:lang w:val="en-ZA"/>
        </w:rPr>
        <w:t xml:space="preserve">2021/22 financial year. Phase 3 of the Programme will be completed by the end of the </w:t>
      </w:r>
      <w:r>
        <w:rPr>
          <w:sz w:val="24"/>
          <w:lang w:val="en-ZA"/>
        </w:rPr>
        <w:t xml:space="preserve">2021/22 </w:t>
      </w:r>
      <w:r w:rsidRPr="00CB21B4">
        <w:rPr>
          <w:sz w:val="24"/>
          <w:lang w:val="en-ZA"/>
        </w:rPr>
        <w:t xml:space="preserve">financial year. </w:t>
      </w:r>
    </w:p>
    <w:p w:rsidR="00CB21B4" w:rsidRDefault="00CB21B4" w:rsidP="00CB21B4">
      <w:pPr>
        <w:pStyle w:val="BodyText"/>
        <w:ind w:left="1429"/>
        <w:rPr>
          <w:sz w:val="24"/>
          <w:lang w:val="en-ZA"/>
        </w:rPr>
      </w:pPr>
    </w:p>
    <w:p w:rsidR="00CB21B4" w:rsidRDefault="00CB21B4" w:rsidP="00CB21B4">
      <w:pPr>
        <w:pStyle w:val="BodyText"/>
        <w:numPr>
          <w:ilvl w:val="0"/>
          <w:numId w:val="50"/>
        </w:numPr>
        <w:rPr>
          <w:sz w:val="24"/>
          <w:lang w:val="en-ZA"/>
        </w:rPr>
      </w:pPr>
      <w:r w:rsidRPr="00CB21B4">
        <w:rPr>
          <w:sz w:val="24"/>
          <w:lang w:val="en-ZA"/>
        </w:rPr>
        <w:t>We are estimating that on average we would vaccinate 50</w:t>
      </w:r>
      <w:r>
        <w:rPr>
          <w:sz w:val="24"/>
          <w:lang w:val="en-ZA"/>
        </w:rPr>
        <w:t>,</w:t>
      </w:r>
      <w:r w:rsidRPr="00CB21B4">
        <w:rPr>
          <w:sz w:val="24"/>
          <w:lang w:val="en-ZA"/>
        </w:rPr>
        <w:t xml:space="preserve">000 persons per day in </w:t>
      </w:r>
      <w:r>
        <w:rPr>
          <w:sz w:val="24"/>
          <w:lang w:val="en-ZA"/>
        </w:rPr>
        <w:t xml:space="preserve">quarter </w:t>
      </w:r>
      <w:r w:rsidRPr="00CB21B4">
        <w:rPr>
          <w:sz w:val="24"/>
          <w:lang w:val="en-ZA"/>
        </w:rPr>
        <w:t>1; progressively increasing to on average vaccinating 135</w:t>
      </w:r>
      <w:r>
        <w:rPr>
          <w:sz w:val="24"/>
          <w:lang w:val="en-ZA"/>
        </w:rPr>
        <w:t>,</w:t>
      </w:r>
      <w:r w:rsidRPr="00CB21B4">
        <w:rPr>
          <w:sz w:val="24"/>
          <w:lang w:val="en-ZA"/>
        </w:rPr>
        <w:t xml:space="preserve">000 persons per day in </w:t>
      </w:r>
      <w:r>
        <w:rPr>
          <w:sz w:val="24"/>
          <w:lang w:val="en-ZA"/>
        </w:rPr>
        <w:t>quarter 4</w:t>
      </w:r>
      <w:r w:rsidRPr="00CB21B4">
        <w:rPr>
          <w:sz w:val="24"/>
          <w:lang w:val="en-ZA"/>
        </w:rPr>
        <w:t>.</w:t>
      </w:r>
    </w:p>
    <w:p w:rsidR="00CB21B4" w:rsidRPr="00CB21B4" w:rsidRDefault="00CB21B4" w:rsidP="00CB21B4">
      <w:pPr>
        <w:pStyle w:val="BodyText"/>
        <w:ind w:left="1429"/>
        <w:rPr>
          <w:sz w:val="24"/>
          <w:lang w:val="en-ZA"/>
        </w:rPr>
      </w:pPr>
    </w:p>
    <w:p w:rsidR="00CB21B4" w:rsidRPr="00CB21B4" w:rsidRDefault="00CB21B4" w:rsidP="00CB21B4">
      <w:pPr>
        <w:pStyle w:val="BodyText"/>
        <w:numPr>
          <w:ilvl w:val="0"/>
          <w:numId w:val="49"/>
        </w:numPr>
        <w:ind w:left="709"/>
        <w:rPr>
          <w:sz w:val="24"/>
          <w:lang w:val="en-ZA"/>
        </w:rPr>
      </w:pPr>
      <w:r w:rsidRPr="00CB21B4">
        <w:rPr>
          <w:sz w:val="24"/>
          <w:lang w:val="en-ZA"/>
        </w:rPr>
        <w:t xml:space="preserve">The National Department of Health promulgated the Emergency Medical Services (EMS) Regulations </w:t>
      </w:r>
      <w:r>
        <w:rPr>
          <w:sz w:val="24"/>
          <w:lang w:val="en-ZA"/>
        </w:rPr>
        <w:t xml:space="preserve">in </w:t>
      </w:r>
      <w:r w:rsidRPr="00CB21B4">
        <w:rPr>
          <w:sz w:val="24"/>
          <w:lang w:val="en-ZA"/>
        </w:rPr>
        <w:t xml:space="preserve">December 2017. These regulations make provision for a licensing and </w:t>
      </w:r>
      <w:proofErr w:type="gramStart"/>
      <w:r w:rsidRPr="00CB21B4">
        <w:rPr>
          <w:sz w:val="24"/>
          <w:lang w:val="en-ZA"/>
        </w:rPr>
        <w:t>inspectorate processes a</w:t>
      </w:r>
      <w:r>
        <w:rPr>
          <w:sz w:val="24"/>
          <w:lang w:val="en-ZA"/>
        </w:rPr>
        <w:t xml:space="preserve">nd also </w:t>
      </w:r>
      <w:r w:rsidRPr="00CB21B4">
        <w:rPr>
          <w:sz w:val="24"/>
          <w:lang w:val="en-ZA"/>
        </w:rPr>
        <w:t>stipulate</w:t>
      </w:r>
      <w:proofErr w:type="gramEnd"/>
      <w:r w:rsidRPr="00CB21B4">
        <w:rPr>
          <w:sz w:val="24"/>
          <w:lang w:val="en-ZA"/>
        </w:rPr>
        <w:t xml:space="preserve"> the minimum requirements to become an EMS provider for both the public and private sector</w:t>
      </w:r>
      <w:r>
        <w:rPr>
          <w:sz w:val="24"/>
          <w:lang w:val="en-ZA"/>
        </w:rPr>
        <w:t>s</w:t>
      </w:r>
      <w:r w:rsidRPr="00CB21B4">
        <w:rPr>
          <w:sz w:val="24"/>
          <w:lang w:val="en-ZA"/>
        </w:rPr>
        <w:t xml:space="preserve">. The process of accreditation of EMS providers in compliance with the EMS Regulations is ongoing at provincial level. Only those EMS providers and ambulance units that meet the requirements are issued license token and allowed to operate within the respective health districts. </w:t>
      </w:r>
    </w:p>
    <w:p w:rsidR="00CB21B4" w:rsidRPr="00CB21B4" w:rsidRDefault="00CB21B4" w:rsidP="00CB21B4">
      <w:pPr>
        <w:pStyle w:val="BodyText"/>
        <w:rPr>
          <w:sz w:val="24"/>
          <w:lang w:val="en-ZA"/>
        </w:rPr>
      </w:pPr>
      <w:r w:rsidRPr="00CB21B4">
        <w:rPr>
          <w:sz w:val="24"/>
          <w:lang w:val="en-ZA"/>
        </w:rPr>
        <w:t> </w:t>
      </w:r>
    </w:p>
    <w:p w:rsidR="00CB21B4" w:rsidRDefault="00CB21B4" w:rsidP="00CB21B4">
      <w:pPr>
        <w:pStyle w:val="BodyText"/>
        <w:ind w:left="709"/>
        <w:rPr>
          <w:sz w:val="24"/>
          <w:lang w:val="en-ZA"/>
        </w:rPr>
      </w:pPr>
      <w:r w:rsidRPr="00CB21B4">
        <w:rPr>
          <w:sz w:val="24"/>
          <w:lang w:val="en-ZA"/>
        </w:rPr>
        <w:t xml:space="preserve">In addition, the National Department of Health (NDOH) together with the Office of Health Standards and Compliance (OHSC), in consultation with the National Committee for EMS (Provincial EMS Managers) developed the draft Regulations relating </w:t>
      </w:r>
      <w:r>
        <w:rPr>
          <w:sz w:val="24"/>
          <w:lang w:val="en-ZA"/>
        </w:rPr>
        <w:t xml:space="preserve">to </w:t>
      </w:r>
      <w:r w:rsidRPr="00CB21B4">
        <w:rPr>
          <w:sz w:val="24"/>
          <w:lang w:val="en-ZA"/>
        </w:rPr>
        <w:t xml:space="preserve">Standards for Emergency Medical Services (EMS) to facilitate standardization and equitable services in the provision of public and private EMS countrywide by all accredited EMS providers – now published for public comment. The proposed regulation will not only maintain a standard of service delivery but will also improve the quality of service as well as maintaining a minimum standard of service delivery. It will enhance the EMS Regulation, by detailing the standards required in the provision of a high quality EMS. It will also assist in refining the licensing and inspection process of the EMS Regulations by the respective provincial Licensing and Inspectorate Authorities. </w:t>
      </w:r>
    </w:p>
    <w:p w:rsidR="00CB21B4" w:rsidRPr="00CB21B4" w:rsidRDefault="00CB21B4" w:rsidP="00CB21B4">
      <w:pPr>
        <w:pStyle w:val="BodyText"/>
        <w:ind w:left="709"/>
        <w:rPr>
          <w:sz w:val="24"/>
          <w:lang w:val="en-ZA"/>
        </w:rPr>
      </w:pPr>
      <w:r w:rsidRPr="00CB21B4">
        <w:rPr>
          <w:sz w:val="24"/>
          <w:lang w:val="en-ZA"/>
        </w:rPr>
        <w:lastRenderedPageBreak/>
        <w:t>A 5 year quality improvement plan is embedded in the assessment tool – the Ideal EMS Framework – with systems in place for district, provincial and national monitoring which includes the Office of Health Standards Compliance when these regulations are promulgated.</w:t>
      </w:r>
    </w:p>
    <w:p w:rsidR="00CB21B4" w:rsidRPr="00CB21B4" w:rsidRDefault="00CB21B4" w:rsidP="00CB21B4">
      <w:pPr>
        <w:pStyle w:val="BodyText"/>
        <w:rPr>
          <w:sz w:val="24"/>
          <w:lang w:val="en-ZA"/>
        </w:rPr>
      </w:pPr>
      <w:r w:rsidRPr="00CB21B4">
        <w:rPr>
          <w:sz w:val="24"/>
          <w:lang w:val="en-ZA"/>
        </w:rPr>
        <w:t> </w:t>
      </w:r>
    </w:p>
    <w:p w:rsidR="00CB21B4" w:rsidRPr="00CB21B4" w:rsidRDefault="00CB21B4" w:rsidP="00CB21B4">
      <w:pPr>
        <w:pStyle w:val="BodyText"/>
        <w:rPr>
          <w:sz w:val="24"/>
          <w:lang w:val="en-ZA"/>
        </w:rPr>
      </w:pPr>
      <w:r w:rsidRPr="00CB21B4">
        <w:rPr>
          <w:sz w:val="24"/>
          <w:lang w:val="en-ZA"/>
        </w:rPr>
        <w:t>EMS will also form an integral part of the Quality Learning Centres (QLCs) envisaged in the Presidential National Quality Improvement Plan to create centres of excellence in each province. These QLCs are the spearhead for improving service delivery in preparation for NHI.</w:t>
      </w:r>
    </w:p>
    <w:p w:rsidR="003D2B6A" w:rsidRDefault="003D2B6A" w:rsidP="003D2B6A">
      <w:pPr>
        <w:pStyle w:val="BodyText"/>
        <w:rPr>
          <w:sz w:val="24"/>
          <w:lang w:val="en-GB"/>
        </w:rPr>
      </w:pPr>
    </w:p>
    <w:p w:rsidR="00CB21B4" w:rsidRDefault="00CB21B4" w:rsidP="00FF3095">
      <w:pPr>
        <w:pStyle w:val="BodyText"/>
        <w:ind w:left="709" w:hanging="709"/>
        <w:rPr>
          <w:sz w:val="24"/>
          <w:lang w:val="en-GB"/>
        </w:rPr>
      </w:pPr>
    </w:p>
    <w:p w:rsidR="00E238C2" w:rsidRPr="00FF3095" w:rsidRDefault="00E238C2" w:rsidP="00FF3095">
      <w:pPr>
        <w:pStyle w:val="BodyText"/>
        <w:ind w:left="709" w:hanging="709"/>
        <w:rPr>
          <w:b/>
          <w:bCs/>
          <w:sz w:val="24"/>
          <w:lang w:val="en-GB"/>
        </w:rPr>
      </w:pPr>
      <w:r w:rsidRPr="00FF3095">
        <w:rPr>
          <w:sz w:val="24"/>
          <w:lang w:val="en-GB"/>
        </w:rPr>
        <w:t>END.</w:t>
      </w:r>
      <w:bookmarkStart w:id="0" w:name="_GoBack"/>
      <w:bookmarkEnd w:id="0"/>
    </w:p>
    <w:sectPr w:rsidR="00E238C2" w:rsidRPr="00FF3095"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75A2" w:rsidRDefault="000075A2">
      <w:r>
        <w:separator/>
      </w:r>
    </w:p>
  </w:endnote>
  <w:endnote w:type="continuationSeparator" w:id="0">
    <w:p w:rsidR="000075A2" w:rsidRDefault="000075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044D2F">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044D2F">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F647F8">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75A2" w:rsidRDefault="000075A2">
      <w:r>
        <w:separator/>
      </w:r>
    </w:p>
  </w:footnote>
  <w:footnote w:type="continuationSeparator" w:id="0">
    <w:p w:rsidR="000075A2" w:rsidRDefault="000075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D915678"/>
    <w:multiLevelType w:val="hybridMultilevel"/>
    <w:tmpl w:val="08BC78BA"/>
    <w:lvl w:ilvl="0" w:tplc="11ECD342">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5">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6">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7">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2">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2">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A02B48"/>
    <w:multiLevelType w:val="hybridMultilevel"/>
    <w:tmpl w:val="78C6CDF2"/>
    <w:lvl w:ilvl="0" w:tplc="DD106AB0">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2">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3">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6">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9">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5"/>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35"/>
  </w:num>
  <w:num w:numId="5">
    <w:abstractNumId w:val="28"/>
  </w:num>
  <w:num w:numId="6">
    <w:abstractNumId w:val="30"/>
  </w:num>
  <w:num w:numId="7">
    <w:abstractNumId w:val="24"/>
  </w:num>
  <w:num w:numId="8">
    <w:abstractNumId w:val="12"/>
  </w:num>
  <w:num w:numId="9">
    <w:abstractNumId w:val="5"/>
  </w:num>
  <w:num w:numId="10">
    <w:abstractNumId w:val="23"/>
  </w:num>
  <w:num w:numId="11">
    <w:abstractNumId w:val="37"/>
  </w:num>
  <w:num w:numId="12">
    <w:abstractNumId w:val="3"/>
  </w:num>
  <w:num w:numId="13">
    <w:abstractNumId w:val="41"/>
  </w:num>
  <w:num w:numId="14">
    <w:abstractNumId w:val="29"/>
  </w:num>
  <w:num w:numId="15">
    <w:abstractNumId w:val="7"/>
  </w:num>
  <w:num w:numId="16">
    <w:abstractNumId w:val="1"/>
  </w:num>
  <w:num w:numId="17">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43"/>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9"/>
  </w:num>
  <w:num w:numId="24">
    <w:abstractNumId w:val="8"/>
  </w:num>
  <w:num w:numId="25">
    <w:abstractNumId w:val="34"/>
  </w:num>
  <w:num w:numId="26">
    <w:abstractNumId w:val="20"/>
  </w:num>
  <w:num w:numId="27">
    <w:abstractNumId w:val="42"/>
  </w:num>
  <w:num w:numId="28">
    <w:abstractNumId w:val="33"/>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9"/>
  </w:num>
  <w:num w:numId="32">
    <w:abstractNumId w:val="44"/>
  </w:num>
  <w:num w:numId="33">
    <w:abstractNumId w:val="16"/>
  </w:num>
  <w:num w:numId="34">
    <w:abstractNumId w:val="18"/>
  </w:num>
  <w:num w:numId="35">
    <w:abstractNumId w:val="36"/>
  </w:num>
  <w:num w:numId="36">
    <w:abstractNumId w:val="6"/>
  </w:num>
  <w:num w:numId="37">
    <w:abstractNumId w:val="26"/>
  </w:num>
  <w:num w:numId="38">
    <w:abstractNumId w:val="17"/>
  </w:num>
  <w:num w:numId="39">
    <w:abstractNumId w:val="49"/>
  </w:num>
  <w:num w:numId="40">
    <w:abstractNumId w:val="31"/>
  </w:num>
  <w:num w:numId="41">
    <w:abstractNumId w:val="40"/>
  </w:num>
  <w:num w:numId="42">
    <w:abstractNumId w:val="38"/>
  </w:num>
  <w:num w:numId="43">
    <w:abstractNumId w:val="48"/>
  </w:num>
  <w:num w:numId="44">
    <w:abstractNumId w:val="46"/>
  </w:num>
  <w:num w:numId="45">
    <w:abstractNumId w:val="47"/>
  </w:num>
  <w:num w:numId="46">
    <w:abstractNumId w:val="13"/>
  </w:num>
  <w:num w:numId="47">
    <w:abstractNumId w:val="0"/>
  </w:num>
  <w:num w:numId="48">
    <w:abstractNumId w:val="11"/>
  </w:num>
  <w:num w:numId="49">
    <w:abstractNumId w:val="39"/>
  </w:num>
  <w:num w:numId="5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00051"/>
    <w:rsid w:val="00007447"/>
    <w:rsid w:val="000075A2"/>
    <w:rsid w:val="00012AE9"/>
    <w:rsid w:val="000153FE"/>
    <w:rsid w:val="00023BF4"/>
    <w:rsid w:val="00025DC9"/>
    <w:rsid w:val="00026C83"/>
    <w:rsid w:val="000303C4"/>
    <w:rsid w:val="0004183B"/>
    <w:rsid w:val="00042D5E"/>
    <w:rsid w:val="00044D2F"/>
    <w:rsid w:val="00044EFC"/>
    <w:rsid w:val="00056AD2"/>
    <w:rsid w:val="0005758A"/>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C7B21"/>
    <w:rsid w:val="000F059B"/>
    <w:rsid w:val="000F2F2D"/>
    <w:rsid w:val="000F3BF5"/>
    <w:rsid w:val="000F452A"/>
    <w:rsid w:val="000F50B5"/>
    <w:rsid w:val="000F6083"/>
    <w:rsid w:val="00102E43"/>
    <w:rsid w:val="00103056"/>
    <w:rsid w:val="00103544"/>
    <w:rsid w:val="001053A7"/>
    <w:rsid w:val="00107743"/>
    <w:rsid w:val="001102B2"/>
    <w:rsid w:val="0011153B"/>
    <w:rsid w:val="001126D2"/>
    <w:rsid w:val="00125A56"/>
    <w:rsid w:val="001338AB"/>
    <w:rsid w:val="00134634"/>
    <w:rsid w:val="00136BF0"/>
    <w:rsid w:val="00145C76"/>
    <w:rsid w:val="00150F90"/>
    <w:rsid w:val="00157836"/>
    <w:rsid w:val="00160BDE"/>
    <w:rsid w:val="00162641"/>
    <w:rsid w:val="00163A17"/>
    <w:rsid w:val="001646AE"/>
    <w:rsid w:val="001651E2"/>
    <w:rsid w:val="0016798A"/>
    <w:rsid w:val="00186E43"/>
    <w:rsid w:val="00187EBF"/>
    <w:rsid w:val="001934EC"/>
    <w:rsid w:val="001976A7"/>
    <w:rsid w:val="001A1404"/>
    <w:rsid w:val="001A5759"/>
    <w:rsid w:val="001A5BBB"/>
    <w:rsid w:val="001B62F5"/>
    <w:rsid w:val="001B67CA"/>
    <w:rsid w:val="001B7AA5"/>
    <w:rsid w:val="001C0252"/>
    <w:rsid w:val="001C2FB1"/>
    <w:rsid w:val="001C433A"/>
    <w:rsid w:val="001C4B60"/>
    <w:rsid w:val="001C61BC"/>
    <w:rsid w:val="001C6528"/>
    <w:rsid w:val="001D2E01"/>
    <w:rsid w:val="001D714B"/>
    <w:rsid w:val="001E0CFF"/>
    <w:rsid w:val="001E53FE"/>
    <w:rsid w:val="001E590B"/>
    <w:rsid w:val="001E5E5C"/>
    <w:rsid w:val="001E6713"/>
    <w:rsid w:val="001E7247"/>
    <w:rsid w:val="001F507B"/>
    <w:rsid w:val="00202CF5"/>
    <w:rsid w:val="00207DDB"/>
    <w:rsid w:val="00210112"/>
    <w:rsid w:val="0021799A"/>
    <w:rsid w:val="002242A9"/>
    <w:rsid w:val="00233C3B"/>
    <w:rsid w:val="0024216E"/>
    <w:rsid w:val="002519F4"/>
    <w:rsid w:val="00257F2C"/>
    <w:rsid w:val="0026455A"/>
    <w:rsid w:val="0026455E"/>
    <w:rsid w:val="00267FDF"/>
    <w:rsid w:val="00271665"/>
    <w:rsid w:val="002832F3"/>
    <w:rsid w:val="00294557"/>
    <w:rsid w:val="002A0E7D"/>
    <w:rsid w:val="002A5288"/>
    <w:rsid w:val="002B20CB"/>
    <w:rsid w:val="002B32D0"/>
    <w:rsid w:val="002B366B"/>
    <w:rsid w:val="002C7F1D"/>
    <w:rsid w:val="002E3FA9"/>
    <w:rsid w:val="002E48E3"/>
    <w:rsid w:val="002E5A4E"/>
    <w:rsid w:val="002E6DEC"/>
    <w:rsid w:val="002F439B"/>
    <w:rsid w:val="002F747D"/>
    <w:rsid w:val="00300051"/>
    <w:rsid w:val="0030381C"/>
    <w:rsid w:val="00311920"/>
    <w:rsid w:val="003138BE"/>
    <w:rsid w:val="003157A0"/>
    <w:rsid w:val="0031728A"/>
    <w:rsid w:val="0031798D"/>
    <w:rsid w:val="003261BA"/>
    <w:rsid w:val="00330A1B"/>
    <w:rsid w:val="0034705D"/>
    <w:rsid w:val="003548B4"/>
    <w:rsid w:val="00355BB7"/>
    <w:rsid w:val="00357A10"/>
    <w:rsid w:val="00360D5F"/>
    <w:rsid w:val="00364BFB"/>
    <w:rsid w:val="00366B08"/>
    <w:rsid w:val="00366E06"/>
    <w:rsid w:val="0036751E"/>
    <w:rsid w:val="00371538"/>
    <w:rsid w:val="003715DB"/>
    <w:rsid w:val="00382D92"/>
    <w:rsid w:val="0039184B"/>
    <w:rsid w:val="003A1B0E"/>
    <w:rsid w:val="003B0C88"/>
    <w:rsid w:val="003C29E4"/>
    <w:rsid w:val="003C3FF7"/>
    <w:rsid w:val="003C4801"/>
    <w:rsid w:val="003C68AC"/>
    <w:rsid w:val="003D2B6A"/>
    <w:rsid w:val="003D5634"/>
    <w:rsid w:val="003D6B80"/>
    <w:rsid w:val="003E0AC8"/>
    <w:rsid w:val="003E5508"/>
    <w:rsid w:val="003F000C"/>
    <w:rsid w:val="003F3650"/>
    <w:rsid w:val="003F3EB8"/>
    <w:rsid w:val="003F4036"/>
    <w:rsid w:val="003F693D"/>
    <w:rsid w:val="003F6F06"/>
    <w:rsid w:val="0040781B"/>
    <w:rsid w:val="00413E11"/>
    <w:rsid w:val="004149EE"/>
    <w:rsid w:val="00417B3E"/>
    <w:rsid w:val="00430D20"/>
    <w:rsid w:val="00431756"/>
    <w:rsid w:val="00432928"/>
    <w:rsid w:val="00432AF7"/>
    <w:rsid w:val="0043313B"/>
    <w:rsid w:val="00434530"/>
    <w:rsid w:val="0043501B"/>
    <w:rsid w:val="00435FC4"/>
    <w:rsid w:val="004427F2"/>
    <w:rsid w:val="004434B5"/>
    <w:rsid w:val="004456A9"/>
    <w:rsid w:val="0047454A"/>
    <w:rsid w:val="004755C3"/>
    <w:rsid w:val="004759B3"/>
    <w:rsid w:val="0048302D"/>
    <w:rsid w:val="00483FEE"/>
    <w:rsid w:val="00487E16"/>
    <w:rsid w:val="00490BF9"/>
    <w:rsid w:val="00495DDF"/>
    <w:rsid w:val="004A26E8"/>
    <w:rsid w:val="004B1268"/>
    <w:rsid w:val="004B3491"/>
    <w:rsid w:val="004B457B"/>
    <w:rsid w:val="004C5286"/>
    <w:rsid w:val="004C5B1F"/>
    <w:rsid w:val="004C740F"/>
    <w:rsid w:val="004D4DBF"/>
    <w:rsid w:val="004E163D"/>
    <w:rsid w:val="004E4D5C"/>
    <w:rsid w:val="004F2D44"/>
    <w:rsid w:val="004F42DD"/>
    <w:rsid w:val="004F4D91"/>
    <w:rsid w:val="004F6DCB"/>
    <w:rsid w:val="004F7C1A"/>
    <w:rsid w:val="0050347C"/>
    <w:rsid w:val="00503EB5"/>
    <w:rsid w:val="00510229"/>
    <w:rsid w:val="0051126E"/>
    <w:rsid w:val="005117E9"/>
    <w:rsid w:val="00512E2B"/>
    <w:rsid w:val="00513CF0"/>
    <w:rsid w:val="00514D5A"/>
    <w:rsid w:val="00525127"/>
    <w:rsid w:val="0052723E"/>
    <w:rsid w:val="0053174B"/>
    <w:rsid w:val="0053270A"/>
    <w:rsid w:val="0053416A"/>
    <w:rsid w:val="00540171"/>
    <w:rsid w:val="0054370C"/>
    <w:rsid w:val="005444C6"/>
    <w:rsid w:val="005446A0"/>
    <w:rsid w:val="00545D42"/>
    <w:rsid w:val="00547112"/>
    <w:rsid w:val="005500AE"/>
    <w:rsid w:val="00550CF9"/>
    <w:rsid w:val="0055331A"/>
    <w:rsid w:val="00557CEE"/>
    <w:rsid w:val="00561747"/>
    <w:rsid w:val="00561810"/>
    <w:rsid w:val="0056205A"/>
    <w:rsid w:val="00570065"/>
    <w:rsid w:val="00574AA4"/>
    <w:rsid w:val="005759DC"/>
    <w:rsid w:val="00576020"/>
    <w:rsid w:val="00586AC5"/>
    <w:rsid w:val="00591330"/>
    <w:rsid w:val="005937C8"/>
    <w:rsid w:val="005955AC"/>
    <w:rsid w:val="005A32BC"/>
    <w:rsid w:val="005A39D4"/>
    <w:rsid w:val="005A6911"/>
    <w:rsid w:val="005C171D"/>
    <w:rsid w:val="005C4284"/>
    <w:rsid w:val="005C491B"/>
    <w:rsid w:val="005D0D19"/>
    <w:rsid w:val="005D55C6"/>
    <w:rsid w:val="005D7A2A"/>
    <w:rsid w:val="005E1FBC"/>
    <w:rsid w:val="005E4719"/>
    <w:rsid w:val="005E5D63"/>
    <w:rsid w:val="005E7BF6"/>
    <w:rsid w:val="00602574"/>
    <w:rsid w:val="00610BC7"/>
    <w:rsid w:val="00616273"/>
    <w:rsid w:val="006175C7"/>
    <w:rsid w:val="00621BA0"/>
    <w:rsid w:val="00623C5C"/>
    <w:rsid w:val="00623E12"/>
    <w:rsid w:val="00635745"/>
    <w:rsid w:val="00635890"/>
    <w:rsid w:val="00637291"/>
    <w:rsid w:val="00637567"/>
    <w:rsid w:val="0063794C"/>
    <w:rsid w:val="00646F50"/>
    <w:rsid w:val="006664AE"/>
    <w:rsid w:val="00670B4C"/>
    <w:rsid w:val="006779D4"/>
    <w:rsid w:val="00683343"/>
    <w:rsid w:val="006847A0"/>
    <w:rsid w:val="00687BCE"/>
    <w:rsid w:val="006930ED"/>
    <w:rsid w:val="006A34EA"/>
    <w:rsid w:val="006B1A27"/>
    <w:rsid w:val="006B5E48"/>
    <w:rsid w:val="006B750D"/>
    <w:rsid w:val="006C3B39"/>
    <w:rsid w:val="006C4A26"/>
    <w:rsid w:val="006C67FA"/>
    <w:rsid w:val="006D617D"/>
    <w:rsid w:val="006E2082"/>
    <w:rsid w:val="006E6C41"/>
    <w:rsid w:val="006E77B3"/>
    <w:rsid w:val="006E7C45"/>
    <w:rsid w:val="006F1231"/>
    <w:rsid w:val="006F221E"/>
    <w:rsid w:val="006F4912"/>
    <w:rsid w:val="006F501B"/>
    <w:rsid w:val="006F7E16"/>
    <w:rsid w:val="007019E2"/>
    <w:rsid w:val="00713A4E"/>
    <w:rsid w:val="0071681E"/>
    <w:rsid w:val="00721839"/>
    <w:rsid w:val="0072460C"/>
    <w:rsid w:val="00724719"/>
    <w:rsid w:val="007260C3"/>
    <w:rsid w:val="007277C0"/>
    <w:rsid w:val="0073094D"/>
    <w:rsid w:val="00735915"/>
    <w:rsid w:val="00740BE5"/>
    <w:rsid w:val="00761191"/>
    <w:rsid w:val="00762416"/>
    <w:rsid w:val="00766322"/>
    <w:rsid w:val="00766F57"/>
    <w:rsid w:val="0077035F"/>
    <w:rsid w:val="00770C17"/>
    <w:rsid w:val="00771EB2"/>
    <w:rsid w:val="00773A22"/>
    <w:rsid w:val="00786C98"/>
    <w:rsid w:val="00796A87"/>
    <w:rsid w:val="007A0D02"/>
    <w:rsid w:val="007A3E1B"/>
    <w:rsid w:val="007A4252"/>
    <w:rsid w:val="007A6FF8"/>
    <w:rsid w:val="007C1F51"/>
    <w:rsid w:val="007D69C3"/>
    <w:rsid w:val="007E6493"/>
    <w:rsid w:val="007E6896"/>
    <w:rsid w:val="007F19E9"/>
    <w:rsid w:val="007F547F"/>
    <w:rsid w:val="007F6D34"/>
    <w:rsid w:val="00802311"/>
    <w:rsid w:val="008027EE"/>
    <w:rsid w:val="008067F9"/>
    <w:rsid w:val="0081272C"/>
    <w:rsid w:val="00815128"/>
    <w:rsid w:val="00815BE6"/>
    <w:rsid w:val="00816881"/>
    <w:rsid w:val="00823CF4"/>
    <w:rsid w:val="00827A03"/>
    <w:rsid w:val="0084076E"/>
    <w:rsid w:val="00846CD4"/>
    <w:rsid w:val="00852234"/>
    <w:rsid w:val="008603CC"/>
    <w:rsid w:val="00860B56"/>
    <w:rsid w:val="00861E3A"/>
    <w:rsid w:val="0086637B"/>
    <w:rsid w:val="0087704D"/>
    <w:rsid w:val="0087729E"/>
    <w:rsid w:val="008909CC"/>
    <w:rsid w:val="00891B7A"/>
    <w:rsid w:val="00893EA4"/>
    <w:rsid w:val="0089783C"/>
    <w:rsid w:val="008A2BAB"/>
    <w:rsid w:val="008A34C5"/>
    <w:rsid w:val="008A5661"/>
    <w:rsid w:val="008A757D"/>
    <w:rsid w:val="008B7C94"/>
    <w:rsid w:val="008C0456"/>
    <w:rsid w:val="008C18CB"/>
    <w:rsid w:val="008C3326"/>
    <w:rsid w:val="008C3371"/>
    <w:rsid w:val="008D0716"/>
    <w:rsid w:val="008D2430"/>
    <w:rsid w:val="008D329B"/>
    <w:rsid w:val="008D437A"/>
    <w:rsid w:val="008D464A"/>
    <w:rsid w:val="008D749E"/>
    <w:rsid w:val="008E2CFF"/>
    <w:rsid w:val="008E4746"/>
    <w:rsid w:val="008F081F"/>
    <w:rsid w:val="008F1C96"/>
    <w:rsid w:val="008F37A9"/>
    <w:rsid w:val="0090105B"/>
    <w:rsid w:val="009103B2"/>
    <w:rsid w:val="009112C9"/>
    <w:rsid w:val="0091259B"/>
    <w:rsid w:val="00914EB1"/>
    <w:rsid w:val="00921664"/>
    <w:rsid w:val="00923623"/>
    <w:rsid w:val="0092641E"/>
    <w:rsid w:val="00927732"/>
    <w:rsid w:val="009342E8"/>
    <w:rsid w:val="00934798"/>
    <w:rsid w:val="00940326"/>
    <w:rsid w:val="00947AB8"/>
    <w:rsid w:val="0095131B"/>
    <w:rsid w:val="00952EC0"/>
    <w:rsid w:val="0095543A"/>
    <w:rsid w:val="00960541"/>
    <w:rsid w:val="009756B6"/>
    <w:rsid w:val="0097616E"/>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2A4"/>
    <w:rsid w:val="00A078D4"/>
    <w:rsid w:val="00A11952"/>
    <w:rsid w:val="00A13522"/>
    <w:rsid w:val="00A13AC5"/>
    <w:rsid w:val="00A13D92"/>
    <w:rsid w:val="00A143B4"/>
    <w:rsid w:val="00A17235"/>
    <w:rsid w:val="00A17A8A"/>
    <w:rsid w:val="00A24207"/>
    <w:rsid w:val="00A24CAA"/>
    <w:rsid w:val="00A251E7"/>
    <w:rsid w:val="00A346DA"/>
    <w:rsid w:val="00A4066B"/>
    <w:rsid w:val="00A41FC8"/>
    <w:rsid w:val="00A42F9C"/>
    <w:rsid w:val="00A431D7"/>
    <w:rsid w:val="00A50E3A"/>
    <w:rsid w:val="00A51CEC"/>
    <w:rsid w:val="00A57CB8"/>
    <w:rsid w:val="00A60052"/>
    <w:rsid w:val="00A6048F"/>
    <w:rsid w:val="00A7509E"/>
    <w:rsid w:val="00A76B2C"/>
    <w:rsid w:val="00A80F10"/>
    <w:rsid w:val="00A82D5D"/>
    <w:rsid w:val="00A87CFA"/>
    <w:rsid w:val="00A93CDF"/>
    <w:rsid w:val="00AA6504"/>
    <w:rsid w:val="00AA7AC6"/>
    <w:rsid w:val="00AB0EAC"/>
    <w:rsid w:val="00AB1AB1"/>
    <w:rsid w:val="00AB3C74"/>
    <w:rsid w:val="00AC37C9"/>
    <w:rsid w:val="00AC48AC"/>
    <w:rsid w:val="00AC6AC3"/>
    <w:rsid w:val="00AD200E"/>
    <w:rsid w:val="00AD5F10"/>
    <w:rsid w:val="00AD6B02"/>
    <w:rsid w:val="00AE3C22"/>
    <w:rsid w:val="00B0762E"/>
    <w:rsid w:val="00B2106D"/>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653C4"/>
    <w:rsid w:val="00B83E50"/>
    <w:rsid w:val="00B84CFA"/>
    <w:rsid w:val="00B85B77"/>
    <w:rsid w:val="00B87D92"/>
    <w:rsid w:val="00B9163D"/>
    <w:rsid w:val="00BA29AA"/>
    <w:rsid w:val="00BB0549"/>
    <w:rsid w:val="00BB5A2A"/>
    <w:rsid w:val="00BB727B"/>
    <w:rsid w:val="00BC04F9"/>
    <w:rsid w:val="00BC353B"/>
    <w:rsid w:val="00BC4703"/>
    <w:rsid w:val="00BC6E9C"/>
    <w:rsid w:val="00BC7E1F"/>
    <w:rsid w:val="00BD3990"/>
    <w:rsid w:val="00BD4034"/>
    <w:rsid w:val="00BE5AF9"/>
    <w:rsid w:val="00BF35AB"/>
    <w:rsid w:val="00BF5E3F"/>
    <w:rsid w:val="00BF7ACB"/>
    <w:rsid w:val="00BF7F80"/>
    <w:rsid w:val="00C0227C"/>
    <w:rsid w:val="00C063AA"/>
    <w:rsid w:val="00C21219"/>
    <w:rsid w:val="00C26148"/>
    <w:rsid w:val="00C3756F"/>
    <w:rsid w:val="00C41194"/>
    <w:rsid w:val="00C4585E"/>
    <w:rsid w:val="00C461AD"/>
    <w:rsid w:val="00C47DA6"/>
    <w:rsid w:val="00C50944"/>
    <w:rsid w:val="00C52573"/>
    <w:rsid w:val="00C5710B"/>
    <w:rsid w:val="00C61949"/>
    <w:rsid w:val="00C640DD"/>
    <w:rsid w:val="00C71939"/>
    <w:rsid w:val="00C723FE"/>
    <w:rsid w:val="00C82762"/>
    <w:rsid w:val="00C9010E"/>
    <w:rsid w:val="00C91D4D"/>
    <w:rsid w:val="00CA0154"/>
    <w:rsid w:val="00CA0E36"/>
    <w:rsid w:val="00CB21B4"/>
    <w:rsid w:val="00CB41D7"/>
    <w:rsid w:val="00CB7B23"/>
    <w:rsid w:val="00CC0580"/>
    <w:rsid w:val="00CC285B"/>
    <w:rsid w:val="00CE0161"/>
    <w:rsid w:val="00CF0AD4"/>
    <w:rsid w:val="00CF60D1"/>
    <w:rsid w:val="00D034F1"/>
    <w:rsid w:val="00D04106"/>
    <w:rsid w:val="00D05EA8"/>
    <w:rsid w:val="00D05FA5"/>
    <w:rsid w:val="00D06D6D"/>
    <w:rsid w:val="00D07FF1"/>
    <w:rsid w:val="00D13B48"/>
    <w:rsid w:val="00D21320"/>
    <w:rsid w:val="00D218C7"/>
    <w:rsid w:val="00D21DC3"/>
    <w:rsid w:val="00D22145"/>
    <w:rsid w:val="00D223AF"/>
    <w:rsid w:val="00D23E84"/>
    <w:rsid w:val="00D271FB"/>
    <w:rsid w:val="00D32EBD"/>
    <w:rsid w:val="00D45BA5"/>
    <w:rsid w:val="00D50BCC"/>
    <w:rsid w:val="00D5344B"/>
    <w:rsid w:val="00D5360E"/>
    <w:rsid w:val="00D6164E"/>
    <w:rsid w:val="00D6575F"/>
    <w:rsid w:val="00D67753"/>
    <w:rsid w:val="00D7008E"/>
    <w:rsid w:val="00D73A46"/>
    <w:rsid w:val="00D75166"/>
    <w:rsid w:val="00D77B35"/>
    <w:rsid w:val="00D81183"/>
    <w:rsid w:val="00D821B8"/>
    <w:rsid w:val="00D84AEC"/>
    <w:rsid w:val="00D91564"/>
    <w:rsid w:val="00D94626"/>
    <w:rsid w:val="00D96ED7"/>
    <w:rsid w:val="00DA30C1"/>
    <w:rsid w:val="00DA3E25"/>
    <w:rsid w:val="00DA6F68"/>
    <w:rsid w:val="00DB15A8"/>
    <w:rsid w:val="00DB3E0A"/>
    <w:rsid w:val="00DC1DD2"/>
    <w:rsid w:val="00DC2CAF"/>
    <w:rsid w:val="00DC2D05"/>
    <w:rsid w:val="00DC6ECC"/>
    <w:rsid w:val="00DC7AE6"/>
    <w:rsid w:val="00DD089C"/>
    <w:rsid w:val="00DD5010"/>
    <w:rsid w:val="00DE1045"/>
    <w:rsid w:val="00DE233C"/>
    <w:rsid w:val="00DE4636"/>
    <w:rsid w:val="00DE787B"/>
    <w:rsid w:val="00DF0073"/>
    <w:rsid w:val="00DF02FF"/>
    <w:rsid w:val="00DF6212"/>
    <w:rsid w:val="00E040FD"/>
    <w:rsid w:val="00E066C4"/>
    <w:rsid w:val="00E11BD3"/>
    <w:rsid w:val="00E161FB"/>
    <w:rsid w:val="00E20597"/>
    <w:rsid w:val="00E238C2"/>
    <w:rsid w:val="00E256E5"/>
    <w:rsid w:val="00E34F6B"/>
    <w:rsid w:val="00E371B8"/>
    <w:rsid w:val="00E37A82"/>
    <w:rsid w:val="00E42417"/>
    <w:rsid w:val="00E43571"/>
    <w:rsid w:val="00E61438"/>
    <w:rsid w:val="00E61656"/>
    <w:rsid w:val="00E6419C"/>
    <w:rsid w:val="00E70BD1"/>
    <w:rsid w:val="00E81AC1"/>
    <w:rsid w:val="00E82767"/>
    <w:rsid w:val="00E82ED2"/>
    <w:rsid w:val="00E85240"/>
    <w:rsid w:val="00EA464E"/>
    <w:rsid w:val="00EB211A"/>
    <w:rsid w:val="00EB241F"/>
    <w:rsid w:val="00EC3927"/>
    <w:rsid w:val="00EC54B2"/>
    <w:rsid w:val="00ED47BB"/>
    <w:rsid w:val="00ED527A"/>
    <w:rsid w:val="00EE00E5"/>
    <w:rsid w:val="00EE52DA"/>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41A56"/>
    <w:rsid w:val="00F450DC"/>
    <w:rsid w:val="00F467DC"/>
    <w:rsid w:val="00F50DC8"/>
    <w:rsid w:val="00F50E33"/>
    <w:rsid w:val="00F54CEC"/>
    <w:rsid w:val="00F579E4"/>
    <w:rsid w:val="00F614F0"/>
    <w:rsid w:val="00F647F8"/>
    <w:rsid w:val="00F6642C"/>
    <w:rsid w:val="00F67D07"/>
    <w:rsid w:val="00F70EBE"/>
    <w:rsid w:val="00F7399B"/>
    <w:rsid w:val="00F76353"/>
    <w:rsid w:val="00F83BDA"/>
    <w:rsid w:val="00F84286"/>
    <w:rsid w:val="00F86457"/>
    <w:rsid w:val="00F87777"/>
    <w:rsid w:val="00F90E4A"/>
    <w:rsid w:val="00F9290C"/>
    <w:rsid w:val="00F966C3"/>
    <w:rsid w:val="00FA0CEF"/>
    <w:rsid w:val="00FA20AC"/>
    <w:rsid w:val="00FA71B1"/>
    <w:rsid w:val="00FA7DE3"/>
    <w:rsid w:val="00FB1361"/>
    <w:rsid w:val="00FB4984"/>
    <w:rsid w:val="00FB5A74"/>
    <w:rsid w:val="00FC3D23"/>
    <w:rsid w:val="00FC68A2"/>
    <w:rsid w:val="00FC6A90"/>
    <w:rsid w:val="00FD42B3"/>
    <w:rsid w:val="00FD6E22"/>
    <w:rsid w:val="00FE00A3"/>
    <w:rsid w:val="00FE233F"/>
    <w:rsid w:val="00FF2853"/>
    <w:rsid w:val="00FF3095"/>
    <w:rsid w:val="00FF4860"/>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uiPriority w:val="99"/>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uiPriority w:val="9"/>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PlainText">
    <w:name w:val="Plain Text"/>
    <w:basedOn w:val="Normal"/>
    <w:link w:val="PlainTextChar"/>
    <w:uiPriority w:val="99"/>
    <w:unhideWhenUsed/>
    <w:rsid w:val="00561810"/>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561810"/>
    <w:rPr>
      <w:rFonts w:ascii="Calibri" w:eastAsiaTheme="minorHAnsi" w:hAnsi="Calibri" w:cstheme="minorBidi"/>
      <w:sz w:val="22"/>
      <w:szCs w:val="21"/>
      <w:lang w:val="en-US" w:eastAsia="en-US"/>
    </w:rPr>
  </w:style>
  <w:style w:type="character" w:customStyle="1" w:styleId="TitleChar1">
    <w:name w:val="Title Char1"/>
    <w:uiPriority w:val="99"/>
    <w:locked/>
    <w:rsid w:val="00B83E50"/>
    <w:rPr>
      <w:rFonts w:ascii="Times New Roman" w:eastAsia="Calibri" w:hAnsi="Times New Roman" w:cs="Times New Roman"/>
      <w:b/>
      <w:i/>
      <w:sz w:val="24"/>
      <w:szCs w:val="20"/>
      <w:lang w:val="en-US"/>
    </w:rPr>
  </w:style>
  <w:style w:type="paragraph" w:customStyle="1" w:styleId="Default">
    <w:name w:val="Default"/>
    <w:rsid w:val="00EE52DA"/>
    <w:pPr>
      <w:widowControl w:val="0"/>
      <w:autoSpaceDE w:val="0"/>
      <w:autoSpaceDN w:val="0"/>
      <w:adjustRightInd w:val="0"/>
    </w:pPr>
    <w:rPr>
      <w:rFonts w:ascii="Arial" w:hAnsi="Arial" w:cs="Arial"/>
      <w:color w:val="000000"/>
      <w:sz w:val="24"/>
      <w:szCs w:val="24"/>
      <w:lang w:val="en-US" w:eastAsia="en-US"/>
    </w:rPr>
  </w:style>
  <w:style w:type="character" w:customStyle="1" w:styleId="tgc">
    <w:name w:val="_tgc"/>
    <w:basedOn w:val="DefaultParagraphFont"/>
    <w:rsid w:val="0072460C"/>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394353469">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 w:id="181753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3505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2021-04-19T17:23:00Z</dcterms:created>
  <dcterms:modified xsi:type="dcterms:W3CDTF">2021-04-19T17:23:00Z</dcterms:modified>
</cp:coreProperties>
</file>