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bookmarkStart w:id="0" w:name="_GoBack"/>
      <w:bookmarkEnd w:id="0"/>
      <w:r w:rsidRPr="00655403">
        <w:rPr>
          <w:rFonts w:ascii="Arial Narrow" w:eastAsia="Arial Unicode MS" w:hAnsi="Arial Narrow" w:cs="Arial Unicode MS"/>
          <w:b/>
          <w:bCs/>
          <w:noProof/>
          <w:color w:val="000000"/>
          <w:sz w:val="24"/>
          <w:szCs w:val="24"/>
          <w:u w:color="000000"/>
          <w:bdr w:val="nil"/>
          <w:lang w:val="en-US"/>
        </w:rPr>
        <w:drawing>
          <wp:inline distT="0" distB="0" distL="0" distR="0" wp14:anchorId="670CDBA9" wp14:editId="7353C453">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5E0037"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842</w:t>
      </w:r>
    </w:p>
    <w:p w:rsidR="006C22EF" w:rsidRPr="00655403" w:rsidRDefault="002332EA"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t xml:space="preserve">15 May </w:t>
      </w:r>
      <w:r w:rsidR="00655403" w:rsidRPr="00655403">
        <w:rPr>
          <w:rFonts w:ascii="Arial Narrow" w:eastAsia="Arial Unicode MS" w:hAnsi="Arial Narrow" w:cs="Times New Roman"/>
          <w:b/>
          <w:bCs/>
          <w:sz w:val="24"/>
          <w:szCs w:val="24"/>
          <w:bdr w:val="nil"/>
          <w:lang w:val="en-US"/>
        </w:rPr>
        <w:t>2020</w:t>
      </w:r>
    </w:p>
    <w:p w:rsidR="006C22EF" w:rsidRPr="00655403" w:rsidRDefault="00655403"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NA IQP Number:</w:t>
      </w:r>
      <w:r w:rsidRPr="00655403">
        <w:rPr>
          <w:rFonts w:ascii="Arial Narrow" w:eastAsia="Arial Unicode MS" w:hAnsi="Arial Narrow" w:cs="Times New Roman"/>
          <w:b/>
          <w:bCs/>
          <w:sz w:val="24"/>
          <w:szCs w:val="24"/>
          <w:bdr w:val="nil"/>
          <w:lang w:val="en-US"/>
        </w:rPr>
        <w:tab/>
        <w:t>1</w:t>
      </w:r>
      <w:r w:rsidR="002332EA">
        <w:rPr>
          <w:rFonts w:ascii="Arial Narrow" w:eastAsia="Arial Unicode MS" w:hAnsi="Arial Narrow" w:cs="Times New Roman"/>
          <w:b/>
          <w:bCs/>
          <w:sz w:val="24"/>
          <w:szCs w:val="24"/>
          <w:bdr w:val="nil"/>
          <w:lang w:val="en-US"/>
        </w:rPr>
        <w:t>5</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BA3BC5">
        <w:rPr>
          <w:rFonts w:ascii="Arial Narrow" w:eastAsia="Arial Unicode MS" w:hAnsi="Arial Narrow" w:cs="Times New Roman"/>
          <w:b/>
          <w:bCs/>
          <w:sz w:val="24"/>
          <w:szCs w:val="24"/>
          <w:bdr w:val="nil"/>
          <w:lang w:val="en-US"/>
        </w:rPr>
        <w:t>28 May 2020</w:t>
      </w:r>
    </w:p>
    <w:p w:rsidR="002F397B"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5E0037" w:rsidRPr="005E0037" w:rsidRDefault="005E0037" w:rsidP="005E0037">
      <w:pPr>
        <w:spacing w:before="100" w:beforeAutospacing="1" w:after="100" w:afterAutospacing="1" w:line="240" w:lineRule="auto"/>
        <w:ind w:left="720" w:hanging="720"/>
        <w:jc w:val="both"/>
        <w:outlineLvl w:val="0"/>
        <w:rPr>
          <w:rFonts w:ascii="Arial Narrow" w:hAnsi="Arial Narrow" w:cs="Times New Roman"/>
          <w:b/>
          <w:sz w:val="24"/>
          <w:szCs w:val="24"/>
        </w:rPr>
      </w:pPr>
      <w:r w:rsidRPr="005E0037">
        <w:rPr>
          <w:rFonts w:ascii="Arial Narrow" w:hAnsi="Arial Narrow" w:cs="Times New Roman"/>
          <w:b/>
          <w:sz w:val="24"/>
          <w:szCs w:val="24"/>
        </w:rPr>
        <w:t>Mr M S F de Freitas (DA) to ask the Minister of Tourism</w:t>
      </w:r>
      <w:r w:rsidRPr="005E0037">
        <w:rPr>
          <w:rFonts w:ascii="Arial Narrow" w:hAnsi="Arial Narrow" w:cs="Times New Roman"/>
          <w:b/>
          <w:sz w:val="24"/>
          <w:szCs w:val="24"/>
        </w:rPr>
        <w:fldChar w:fldCharType="begin"/>
      </w:r>
      <w:r w:rsidRPr="005E0037">
        <w:rPr>
          <w:rFonts w:ascii="Arial Narrow" w:hAnsi="Arial Narrow"/>
        </w:rPr>
        <w:instrText xml:space="preserve"> XE "</w:instrText>
      </w:r>
      <w:r w:rsidRPr="005E0037">
        <w:rPr>
          <w:rFonts w:ascii="Arial Narrow" w:hAnsi="Arial Narrow" w:cs="Times New Roman"/>
          <w:b/>
          <w:sz w:val="24"/>
          <w:szCs w:val="24"/>
        </w:rPr>
        <w:instrText>Tourism</w:instrText>
      </w:r>
      <w:r w:rsidRPr="005E0037">
        <w:rPr>
          <w:rFonts w:ascii="Arial Narrow" w:hAnsi="Arial Narrow"/>
        </w:rPr>
        <w:instrText xml:space="preserve">" </w:instrText>
      </w:r>
      <w:r w:rsidRPr="005E0037">
        <w:rPr>
          <w:rFonts w:ascii="Arial Narrow" w:hAnsi="Arial Narrow" w:cs="Times New Roman"/>
          <w:b/>
          <w:sz w:val="24"/>
          <w:szCs w:val="24"/>
        </w:rPr>
        <w:fldChar w:fldCharType="end"/>
      </w:r>
      <w:r w:rsidRPr="005E0037">
        <w:rPr>
          <w:rFonts w:ascii="Arial Narrow" w:hAnsi="Arial Narrow" w:cs="Times New Roman"/>
          <w:b/>
          <w:sz w:val="24"/>
          <w:szCs w:val="24"/>
        </w:rPr>
        <w:t>:</w:t>
      </w:r>
    </w:p>
    <w:p w:rsidR="005E0037" w:rsidRPr="005E0037" w:rsidRDefault="005E0037" w:rsidP="005E0037">
      <w:pPr>
        <w:spacing w:before="100" w:beforeAutospacing="1" w:after="100" w:afterAutospacing="1" w:line="360" w:lineRule="auto"/>
        <w:jc w:val="both"/>
        <w:rPr>
          <w:rFonts w:ascii="Arial Narrow" w:hAnsi="Arial Narrow" w:cs="Times New Roman"/>
          <w:sz w:val="24"/>
          <w:szCs w:val="24"/>
        </w:rPr>
      </w:pPr>
      <w:r w:rsidRPr="005E0037">
        <w:rPr>
          <w:rFonts w:ascii="Arial Narrow" w:hAnsi="Arial Narrow" w:cs="Times New Roman"/>
          <w:sz w:val="24"/>
          <w:szCs w:val="24"/>
        </w:rPr>
        <w:t>(a) Who are the members of the Tourist Relief Fund Adjudication Committee that will approve recommended applications, (b)(i) how were committee members chosen and (ii) what criteria were used to choose committee members, (c) what (i) processes and procedures will be followed in the work of the committee and (ii) oversight measures and mechanisms are in place in this regard, (d) what is the life cycle of the committee and (e) by what date must the work of the committee be completed?</w:t>
      </w:r>
      <w:r w:rsidRPr="005E0037">
        <w:rPr>
          <w:rFonts w:ascii="Arial Narrow" w:hAnsi="Arial Narrow" w:cs="Times New Roman"/>
          <w:sz w:val="24"/>
          <w:szCs w:val="24"/>
        </w:rPr>
        <w:tab/>
      </w:r>
      <w:r w:rsidRPr="005E0037">
        <w:rPr>
          <w:rFonts w:ascii="Arial Narrow" w:hAnsi="Arial Narrow" w:cs="Times New Roman"/>
          <w:sz w:val="20"/>
          <w:szCs w:val="20"/>
        </w:rPr>
        <w:t>NW1049E</w:t>
      </w: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91328D" w:rsidRDefault="0091328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3B56A1" w:rsidRPr="005952AC" w:rsidRDefault="003B56A1" w:rsidP="005952AC">
      <w:pPr>
        <w:pStyle w:val="ListParagraph"/>
        <w:numPr>
          <w:ilvl w:val="0"/>
          <w:numId w:val="5"/>
        </w:numPr>
        <w:pBdr>
          <w:top w:val="nil"/>
          <w:left w:val="nil"/>
          <w:bottom w:val="nil"/>
          <w:right w:val="nil"/>
          <w:between w:val="nil"/>
          <w:bar w:val="nil"/>
        </w:pBdr>
        <w:spacing w:after="0" w:line="360" w:lineRule="auto"/>
        <w:ind w:left="426" w:hanging="426"/>
        <w:rPr>
          <w:rFonts w:ascii="Arial Narrow" w:hAnsi="Arial Narrow" w:cs="Times New Roman"/>
          <w:b/>
          <w:sz w:val="24"/>
          <w:szCs w:val="24"/>
        </w:rPr>
      </w:pPr>
      <w:r w:rsidRPr="005952AC">
        <w:rPr>
          <w:rFonts w:ascii="Arial Narrow" w:hAnsi="Arial Narrow" w:cs="Times New Roman"/>
          <w:b/>
          <w:sz w:val="24"/>
          <w:szCs w:val="24"/>
        </w:rPr>
        <w:t xml:space="preserve">Who are the members of the Tourist Relief Fund Adjudication Committee that will approve recommended </w:t>
      </w:r>
      <w:r w:rsidR="007C3174" w:rsidRPr="005952AC">
        <w:rPr>
          <w:rFonts w:ascii="Arial Narrow" w:hAnsi="Arial Narrow" w:cs="Times New Roman"/>
          <w:b/>
          <w:sz w:val="24"/>
          <w:szCs w:val="24"/>
        </w:rPr>
        <w:t>applications?</w:t>
      </w:r>
    </w:p>
    <w:p w:rsidR="007C3174" w:rsidRPr="005952AC" w:rsidRDefault="005952AC" w:rsidP="005952AC">
      <w:pPr>
        <w:pStyle w:val="ListParagraph"/>
        <w:pBdr>
          <w:top w:val="nil"/>
          <w:left w:val="nil"/>
          <w:bottom w:val="nil"/>
          <w:right w:val="nil"/>
          <w:between w:val="nil"/>
          <w:bar w:val="nil"/>
        </w:pBdr>
        <w:spacing w:after="0" w:line="360" w:lineRule="auto"/>
        <w:ind w:left="426" w:hanging="142"/>
        <w:rPr>
          <w:rFonts w:ascii="Arial Narrow" w:hAnsi="Arial Narrow" w:cs="Times New Roman"/>
          <w:sz w:val="24"/>
          <w:szCs w:val="24"/>
        </w:rPr>
      </w:pPr>
      <w:r>
        <w:rPr>
          <w:rFonts w:ascii="Arial Narrow" w:hAnsi="Arial Narrow" w:cs="Times New Roman"/>
          <w:sz w:val="24"/>
          <w:szCs w:val="24"/>
        </w:rPr>
        <w:t xml:space="preserve">  </w:t>
      </w:r>
      <w:r w:rsidR="007C3174" w:rsidRPr="005952AC">
        <w:rPr>
          <w:rFonts w:ascii="Arial Narrow" w:hAnsi="Arial Narrow" w:cs="Times New Roman"/>
          <w:sz w:val="24"/>
          <w:szCs w:val="24"/>
        </w:rPr>
        <w:t xml:space="preserve">The members comprise of </w:t>
      </w:r>
      <w:r w:rsidR="00667B53" w:rsidRPr="005952AC">
        <w:rPr>
          <w:rFonts w:ascii="Arial Narrow" w:hAnsi="Arial Narrow" w:cs="Times New Roman"/>
          <w:sz w:val="24"/>
          <w:szCs w:val="24"/>
        </w:rPr>
        <w:t>Departmental</w:t>
      </w:r>
      <w:r w:rsidR="00667B53">
        <w:rPr>
          <w:rFonts w:ascii="Arial Narrow" w:hAnsi="Arial Narrow" w:cs="Times New Roman"/>
          <w:sz w:val="24"/>
          <w:szCs w:val="24"/>
        </w:rPr>
        <w:t xml:space="preserve"> officials at </w:t>
      </w:r>
      <w:r w:rsidR="007C3174" w:rsidRPr="005952AC">
        <w:rPr>
          <w:rFonts w:ascii="Arial Narrow" w:hAnsi="Arial Narrow" w:cs="Times New Roman"/>
          <w:sz w:val="24"/>
          <w:szCs w:val="24"/>
        </w:rPr>
        <w:t xml:space="preserve">senior and middle management </w:t>
      </w:r>
      <w:r>
        <w:rPr>
          <w:rFonts w:ascii="Arial Narrow" w:hAnsi="Arial Narrow" w:cs="Times New Roman"/>
          <w:sz w:val="24"/>
          <w:szCs w:val="24"/>
        </w:rPr>
        <w:t xml:space="preserve">approved by the </w:t>
      </w:r>
      <w:r w:rsidR="007C3174" w:rsidRPr="005952AC">
        <w:rPr>
          <w:rFonts w:ascii="Arial Narrow" w:hAnsi="Arial Narrow" w:cs="Times New Roman"/>
          <w:sz w:val="24"/>
          <w:szCs w:val="24"/>
        </w:rPr>
        <w:t xml:space="preserve">Accounting Officer. </w:t>
      </w:r>
    </w:p>
    <w:p w:rsidR="003B56A1" w:rsidRPr="005952AC" w:rsidRDefault="003B56A1" w:rsidP="005952AC">
      <w:pPr>
        <w:pStyle w:val="ListParagraph"/>
        <w:pBdr>
          <w:top w:val="nil"/>
          <w:left w:val="nil"/>
          <w:bottom w:val="nil"/>
          <w:right w:val="nil"/>
          <w:between w:val="nil"/>
          <w:bar w:val="nil"/>
        </w:pBdr>
        <w:spacing w:after="0" w:line="360" w:lineRule="auto"/>
        <w:ind w:left="284" w:hanging="284"/>
        <w:rPr>
          <w:rFonts w:ascii="Arial Narrow" w:hAnsi="Arial Narrow" w:cs="Times New Roman"/>
          <w:b/>
          <w:sz w:val="24"/>
          <w:szCs w:val="24"/>
        </w:rPr>
      </w:pPr>
    </w:p>
    <w:p w:rsidR="003B56A1" w:rsidRPr="005952AC" w:rsidRDefault="00D712BB" w:rsidP="005952AC">
      <w:pPr>
        <w:pStyle w:val="CommentText"/>
        <w:ind w:left="284" w:hanging="284"/>
        <w:rPr>
          <w:rFonts w:ascii="Arial Narrow" w:eastAsia="Arial Unicode MS" w:hAnsi="Arial Narrow" w:cs="Times New Roman"/>
          <w:b/>
          <w:bCs/>
          <w:sz w:val="24"/>
          <w:szCs w:val="24"/>
          <w:bdr w:val="nil"/>
          <w:lang w:val="en-US"/>
        </w:rPr>
      </w:pPr>
      <w:r w:rsidRPr="005952AC">
        <w:rPr>
          <w:rFonts w:ascii="Arial Narrow" w:hAnsi="Arial Narrow" w:cs="Times New Roman"/>
          <w:b/>
          <w:sz w:val="24"/>
          <w:szCs w:val="24"/>
        </w:rPr>
        <w:t>(b)</w:t>
      </w:r>
      <w:r w:rsidR="003B56A1" w:rsidRPr="005952AC">
        <w:rPr>
          <w:rFonts w:ascii="Arial Narrow" w:hAnsi="Arial Narrow" w:cs="Times New Roman"/>
          <w:b/>
          <w:sz w:val="24"/>
          <w:szCs w:val="24"/>
        </w:rPr>
        <w:t xml:space="preserve">(i) how were committee </w:t>
      </w:r>
      <w:r w:rsidR="00667B53">
        <w:rPr>
          <w:rFonts w:ascii="Arial Narrow" w:hAnsi="Arial Narrow" w:cs="Times New Roman"/>
          <w:b/>
          <w:sz w:val="24"/>
          <w:szCs w:val="24"/>
        </w:rPr>
        <w:t>members chosen?</w:t>
      </w:r>
    </w:p>
    <w:p w:rsidR="000D4F3F" w:rsidRPr="005952AC" w:rsidRDefault="005952AC" w:rsidP="005952AC">
      <w:pPr>
        <w:pStyle w:val="CommentText"/>
        <w:ind w:left="284" w:hanging="284"/>
        <w:rPr>
          <w:rFonts w:ascii="Arial Narrow" w:hAnsi="Arial Narrow"/>
          <w:sz w:val="24"/>
          <w:szCs w:val="24"/>
        </w:rPr>
      </w:pPr>
      <w:r>
        <w:rPr>
          <w:rFonts w:ascii="Arial Narrow" w:hAnsi="Arial Narrow"/>
          <w:sz w:val="24"/>
          <w:szCs w:val="24"/>
        </w:rPr>
        <w:t xml:space="preserve">      </w:t>
      </w:r>
      <w:r w:rsidR="00243FB2" w:rsidRPr="005952AC">
        <w:rPr>
          <w:rFonts w:ascii="Arial Narrow" w:hAnsi="Arial Narrow"/>
          <w:sz w:val="24"/>
          <w:szCs w:val="24"/>
        </w:rPr>
        <w:t xml:space="preserve">Officials were nominated </w:t>
      </w:r>
      <w:r w:rsidR="00667B53">
        <w:rPr>
          <w:rFonts w:ascii="Arial Narrow" w:hAnsi="Arial Narrow"/>
          <w:sz w:val="24"/>
          <w:szCs w:val="24"/>
        </w:rPr>
        <w:t xml:space="preserve">within the department </w:t>
      </w:r>
      <w:r w:rsidR="00243FB2" w:rsidRPr="005952AC">
        <w:rPr>
          <w:rFonts w:ascii="Arial Narrow" w:hAnsi="Arial Narrow"/>
          <w:sz w:val="24"/>
          <w:szCs w:val="24"/>
        </w:rPr>
        <w:t xml:space="preserve">and </w:t>
      </w:r>
      <w:r w:rsidR="00130851" w:rsidRPr="005952AC">
        <w:rPr>
          <w:rFonts w:ascii="Arial Narrow" w:hAnsi="Arial Narrow"/>
          <w:sz w:val="24"/>
          <w:szCs w:val="24"/>
        </w:rPr>
        <w:t xml:space="preserve">were appointed by the Director-General.  </w:t>
      </w:r>
    </w:p>
    <w:p w:rsidR="003B56A1" w:rsidRDefault="007E625C" w:rsidP="00FC2FCE">
      <w:pPr>
        <w:pBdr>
          <w:top w:val="nil"/>
          <w:left w:val="nil"/>
          <w:bottom w:val="nil"/>
          <w:right w:val="nil"/>
          <w:between w:val="nil"/>
          <w:bar w:val="nil"/>
        </w:pBdr>
        <w:spacing w:after="0" w:line="360" w:lineRule="auto"/>
        <w:ind w:left="284"/>
        <w:rPr>
          <w:rFonts w:ascii="Arial Narrow" w:hAnsi="Arial Narrow" w:cs="Times New Roman"/>
          <w:b/>
          <w:sz w:val="24"/>
          <w:szCs w:val="24"/>
        </w:rPr>
      </w:pPr>
      <w:r w:rsidRPr="005952AC">
        <w:rPr>
          <w:rFonts w:ascii="Arial Narrow" w:hAnsi="Arial Narrow" w:cs="Times New Roman"/>
          <w:b/>
          <w:sz w:val="24"/>
          <w:szCs w:val="24"/>
        </w:rPr>
        <w:t>(ii) what criteria were used to choose committee</w:t>
      </w:r>
      <w:r>
        <w:rPr>
          <w:rFonts w:ascii="Arial Narrow" w:hAnsi="Arial Narrow" w:cs="Times New Roman"/>
          <w:b/>
          <w:sz w:val="24"/>
          <w:szCs w:val="24"/>
        </w:rPr>
        <w:t xml:space="preserve"> </w:t>
      </w:r>
    </w:p>
    <w:p w:rsidR="00FC2FCE" w:rsidRPr="00FC2FCE" w:rsidRDefault="00FC2FCE" w:rsidP="00FC2FCE">
      <w:pPr>
        <w:pBdr>
          <w:top w:val="nil"/>
          <w:left w:val="nil"/>
          <w:bottom w:val="nil"/>
          <w:right w:val="nil"/>
          <w:between w:val="nil"/>
          <w:bar w:val="nil"/>
        </w:pBdr>
        <w:spacing w:after="0" w:line="360" w:lineRule="auto"/>
        <w:ind w:left="284"/>
        <w:rPr>
          <w:rFonts w:ascii="Arial Narrow" w:eastAsia="Arial Unicode MS" w:hAnsi="Arial Narrow" w:cs="Times New Roman"/>
          <w:b/>
          <w:bCs/>
          <w:sz w:val="24"/>
          <w:szCs w:val="24"/>
          <w:bdr w:val="nil"/>
          <w:lang w:val="en-US"/>
        </w:rPr>
      </w:pPr>
      <w:r w:rsidRPr="00FC2FCE">
        <w:rPr>
          <w:rFonts w:ascii="Arial Narrow" w:hAnsi="Arial Narrow" w:cs="Segoe UI"/>
          <w:color w:val="353838"/>
          <w:sz w:val="24"/>
          <w:szCs w:val="24"/>
        </w:rPr>
        <w:t>Officials with legal</w:t>
      </w:r>
      <w:r w:rsidR="00667B53">
        <w:rPr>
          <w:rFonts w:ascii="Arial Narrow" w:hAnsi="Arial Narrow" w:cs="Segoe UI"/>
          <w:color w:val="353838"/>
          <w:sz w:val="24"/>
          <w:szCs w:val="24"/>
        </w:rPr>
        <w:t xml:space="preserve"> and</w:t>
      </w:r>
      <w:r w:rsidRPr="00FC2FCE">
        <w:rPr>
          <w:rFonts w:ascii="Arial Narrow" w:hAnsi="Arial Narrow" w:cs="Segoe UI"/>
          <w:color w:val="353838"/>
          <w:sz w:val="24"/>
          <w:szCs w:val="24"/>
        </w:rPr>
        <w:t xml:space="preserve"> finance</w:t>
      </w:r>
      <w:r w:rsidR="00667B53">
        <w:rPr>
          <w:rFonts w:ascii="Arial Narrow" w:hAnsi="Arial Narrow" w:cs="Segoe UI"/>
          <w:color w:val="353838"/>
          <w:sz w:val="24"/>
          <w:szCs w:val="24"/>
        </w:rPr>
        <w:t xml:space="preserve"> background including </w:t>
      </w:r>
      <w:r w:rsidRPr="00FC2FCE">
        <w:rPr>
          <w:rFonts w:ascii="Arial Narrow" w:hAnsi="Arial Narrow" w:cs="Segoe UI"/>
          <w:color w:val="353838"/>
          <w:sz w:val="24"/>
          <w:szCs w:val="24"/>
        </w:rPr>
        <w:t>those dealing with SMMEs in terms of market access and enterprise development were considered</w:t>
      </w:r>
    </w:p>
    <w:p w:rsidR="003B56A1" w:rsidRPr="005952AC" w:rsidRDefault="00D712BB" w:rsidP="005C604D">
      <w:pPr>
        <w:pBdr>
          <w:top w:val="nil"/>
          <w:left w:val="nil"/>
          <w:bottom w:val="nil"/>
          <w:right w:val="nil"/>
          <w:between w:val="nil"/>
          <w:bar w:val="nil"/>
        </w:pBdr>
        <w:spacing w:after="0" w:line="360" w:lineRule="auto"/>
        <w:ind w:left="426" w:hanging="426"/>
        <w:rPr>
          <w:rFonts w:ascii="Arial Narrow" w:eastAsia="Arial Unicode MS" w:hAnsi="Arial Narrow" w:cs="Times New Roman"/>
          <w:b/>
          <w:bCs/>
          <w:sz w:val="24"/>
          <w:szCs w:val="24"/>
          <w:bdr w:val="nil"/>
          <w:lang w:val="en-US"/>
        </w:rPr>
      </w:pPr>
      <w:r>
        <w:rPr>
          <w:rFonts w:ascii="Arial Narrow" w:hAnsi="Arial Narrow" w:cs="Times New Roman"/>
          <w:sz w:val="24"/>
          <w:szCs w:val="24"/>
        </w:rPr>
        <w:lastRenderedPageBreak/>
        <w:t>(</w:t>
      </w:r>
      <w:r w:rsidR="00B12054">
        <w:rPr>
          <w:rFonts w:ascii="Arial Narrow" w:hAnsi="Arial Narrow" w:cs="Times New Roman"/>
          <w:sz w:val="24"/>
          <w:szCs w:val="24"/>
        </w:rPr>
        <w:t>c)</w:t>
      </w:r>
      <w:r w:rsidR="003B56A1" w:rsidRPr="005952AC">
        <w:rPr>
          <w:rFonts w:ascii="Arial Narrow" w:hAnsi="Arial Narrow" w:cs="Times New Roman"/>
          <w:sz w:val="24"/>
          <w:szCs w:val="24"/>
        </w:rPr>
        <w:t xml:space="preserve"> </w:t>
      </w:r>
      <w:r w:rsidR="00B12054" w:rsidRPr="005952AC">
        <w:rPr>
          <w:rFonts w:ascii="Arial Narrow" w:hAnsi="Arial Narrow" w:cs="Times New Roman"/>
          <w:b/>
          <w:sz w:val="24"/>
          <w:szCs w:val="24"/>
        </w:rPr>
        <w:t>What</w:t>
      </w:r>
      <w:r w:rsidR="003B56A1" w:rsidRPr="005952AC">
        <w:rPr>
          <w:rFonts w:ascii="Arial Narrow" w:hAnsi="Arial Narrow" w:cs="Times New Roman"/>
          <w:b/>
          <w:sz w:val="24"/>
          <w:szCs w:val="24"/>
        </w:rPr>
        <w:t xml:space="preserve"> (i) processes and procedures will be followed in the work of the committee</w:t>
      </w:r>
      <w:r w:rsidR="003B56A1" w:rsidRPr="00667B53">
        <w:rPr>
          <w:rFonts w:ascii="Arial Narrow" w:hAnsi="Arial Narrow" w:cs="Times New Roman"/>
          <w:b/>
          <w:sz w:val="24"/>
          <w:szCs w:val="24"/>
        </w:rPr>
        <w:t>?</w:t>
      </w:r>
    </w:p>
    <w:p w:rsidR="00C06A0F" w:rsidRDefault="004F15F7" w:rsidP="00667B53">
      <w:pPr>
        <w:pStyle w:val="ListParagraph"/>
        <w:pBdr>
          <w:top w:val="nil"/>
          <w:left w:val="nil"/>
          <w:bottom w:val="nil"/>
          <w:right w:val="nil"/>
          <w:between w:val="nil"/>
          <w:bar w:val="nil"/>
        </w:pBdr>
        <w:spacing w:after="0" w:line="360" w:lineRule="auto"/>
        <w:ind w:left="426"/>
        <w:jc w:val="both"/>
        <w:rPr>
          <w:rFonts w:ascii="Arial Narrow" w:eastAsia="Arial Unicode MS" w:hAnsi="Arial Narrow" w:cs="Times New Roman"/>
          <w:bCs/>
          <w:sz w:val="24"/>
          <w:szCs w:val="24"/>
          <w:bdr w:val="nil"/>
          <w:lang w:val="en-US"/>
        </w:rPr>
      </w:pPr>
      <w:r w:rsidRPr="005952AC">
        <w:rPr>
          <w:rFonts w:ascii="Arial Narrow" w:eastAsia="Arial Unicode MS" w:hAnsi="Arial Narrow" w:cs="Times New Roman"/>
          <w:bCs/>
          <w:sz w:val="24"/>
          <w:szCs w:val="24"/>
          <w:bdr w:val="nil"/>
          <w:lang w:val="en-US"/>
        </w:rPr>
        <w:t xml:space="preserve">The committee operates under terms of reference approved by the Accounting </w:t>
      </w:r>
      <w:r w:rsidR="00130851" w:rsidRPr="005952AC">
        <w:rPr>
          <w:rFonts w:ascii="Arial Narrow" w:eastAsia="Arial Unicode MS" w:hAnsi="Arial Narrow" w:cs="Times New Roman"/>
          <w:bCs/>
          <w:sz w:val="24"/>
          <w:szCs w:val="24"/>
          <w:bdr w:val="nil"/>
          <w:lang w:val="en-US"/>
        </w:rPr>
        <w:t>Officer, which</w:t>
      </w:r>
      <w:r w:rsidRPr="005952AC">
        <w:rPr>
          <w:rFonts w:ascii="Arial Narrow" w:eastAsia="Arial Unicode MS" w:hAnsi="Arial Narrow" w:cs="Times New Roman"/>
          <w:bCs/>
          <w:sz w:val="24"/>
          <w:szCs w:val="24"/>
          <w:bdr w:val="nil"/>
          <w:lang w:val="en-US"/>
        </w:rPr>
        <w:t xml:space="preserve"> specifies the roles and responsibilities of members and their composition</w:t>
      </w:r>
      <w:r w:rsidR="005C604D">
        <w:rPr>
          <w:rFonts w:ascii="Arial Narrow" w:eastAsia="Arial Unicode MS" w:hAnsi="Arial Narrow" w:cs="Times New Roman"/>
          <w:bCs/>
          <w:sz w:val="24"/>
          <w:szCs w:val="24"/>
          <w:bdr w:val="nil"/>
          <w:lang w:val="en-US"/>
        </w:rPr>
        <w:t>.</w:t>
      </w:r>
      <w:r w:rsidR="00667B53">
        <w:rPr>
          <w:rFonts w:ascii="Arial Narrow" w:eastAsia="Arial Unicode MS" w:hAnsi="Arial Narrow" w:cs="Times New Roman"/>
          <w:bCs/>
          <w:sz w:val="24"/>
          <w:szCs w:val="24"/>
          <w:bdr w:val="nil"/>
          <w:lang w:val="en-US"/>
        </w:rPr>
        <w:t xml:space="preserve"> </w:t>
      </w:r>
      <w:r w:rsidR="009D0888" w:rsidRPr="005952AC">
        <w:rPr>
          <w:rFonts w:ascii="Arial Narrow" w:eastAsia="Arial Unicode MS" w:hAnsi="Arial Narrow" w:cs="Times New Roman"/>
          <w:bCs/>
          <w:sz w:val="24"/>
          <w:szCs w:val="24"/>
          <w:bdr w:val="nil"/>
          <w:lang w:val="en-US"/>
        </w:rPr>
        <w:t>The committee consider</w:t>
      </w:r>
      <w:r w:rsidRPr="005952AC">
        <w:rPr>
          <w:rFonts w:ascii="Arial Narrow" w:eastAsia="Arial Unicode MS" w:hAnsi="Arial Narrow" w:cs="Times New Roman"/>
          <w:bCs/>
          <w:sz w:val="24"/>
          <w:szCs w:val="24"/>
          <w:bdr w:val="nil"/>
          <w:lang w:val="en-US"/>
        </w:rPr>
        <w:t>s</w:t>
      </w:r>
      <w:r w:rsidR="009D0888" w:rsidRPr="005952AC">
        <w:rPr>
          <w:rFonts w:ascii="Arial Narrow" w:eastAsia="Arial Unicode MS" w:hAnsi="Arial Narrow" w:cs="Times New Roman"/>
          <w:bCs/>
          <w:sz w:val="24"/>
          <w:szCs w:val="24"/>
          <w:bdr w:val="nil"/>
          <w:lang w:val="en-US"/>
        </w:rPr>
        <w:t xml:space="preserve"> the </w:t>
      </w:r>
      <w:r w:rsidR="00B12054">
        <w:rPr>
          <w:rFonts w:ascii="Arial Narrow" w:eastAsia="Arial Unicode MS" w:hAnsi="Arial Narrow" w:cs="Times New Roman"/>
          <w:bCs/>
          <w:sz w:val="24"/>
          <w:szCs w:val="24"/>
          <w:bdr w:val="nil"/>
          <w:lang w:val="en-US"/>
        </w:rPr>
        <w:t>r</w:t>
      </w:r>
      <w:r w:rsidR="009D0888" w:rsidRPr="005952AC">
        <w:rPr>
          <w:rFonts w:ascii="Arial Narrow" w:eastAsia="Arial Unicode MS" w:hAnsi="Arial Narrow" w:cs="Times New Roman"/>
          <w:bCs/>
          <w:sz w:val="24"/>
          <w:szCs w:val="24"/>
          <w:bdr w:val="nil"/>
          <w:lang w:val="en-US"/>
        </w:rPr>
        <w:t>ecommendations of the evaluat</w:t>
      </w:r>
      <w:r w:rsidRPr="005952AC">
        <w:rPr>
          <w:rFonts w:ascii="Arial Narrow" w:eastAsia="Arial Unicode MS" w:hAnsi="Arial Narrow" w:cs="Times New Roman"/>
          <w:bCs/>
          <w:sz w:val="24"/>
          <w:szCs w:val="24"/>
          <w:bdr w:val="nil"/>
          <w:lang w:val="en-US"/>
        </w:rPr>
        <w:t>ion committee</w:t>
      </w:r>
      <w:r w:rsidR="009D0888" w:rsidRPr="005952AC">
        <w:rPr>
          <w:rFonts w:ascii="Arial Narrow" w:eastAsia="Arial Unicode MS" w:hAnsi="Arial Narrow" w:cs="Times New Roman"/>
          <w:bCs/>
          <w:sz w:val="24"/>
          <w:szCs w:val="24"/>
          <w:bdr w:val="nil"/>
          <w:lang w:val="en-US"/>
        </w:rPr>
        <w:t xml:space="preserve"> o</w:t>
      </w:r>
      <w:r w:rsidRPr="005952AC">
        <w:rPr>
          <w:rFonts w:ascii="Arial Narrow" w:eastAsia="Arial Unicode MS" w:hAnsi="Arial Narrow" w:cs="Times New Roman"/>
          <w:bCs/>
          <w:sz w:val="24"/>
          <w:szCs w:val="24"/>
          <w:bdr w:val="nil"/>
          <w:lang w:val="en-US"/>
        </w:rPr>
        <w:t>n</w:t>
      </w:r>
      <w:r w:rsidR="009D0888" w:rsidRPr="005952AC">
        <w:rPr>
          <w:rFonts w:ascii="Arial Narrow" w:eastAsia="Arial Unicode MS" w:hAnsi="Arial Narrow" w:cs="Times New Roman"/>
          <w:bCs/>
          <w:sz w:val="24"/>
          <w:szCs w:val="24"/>
          <w:bdr w:val="nil"/>
          <w:lang w:val="en-US"/>
        </w:rPr>
        <w:t xml:space="preserve"> the application</w:t>
      </w:r>
      <w:r w:rsidR="0043582C" w:rsidRPr="005952AC">
        <w:rPr>
          <w:rFonts w:ascii="Arial Narrow" w:eastAsia="Arial Unicode MS" w:hAnsi="Arial Narrow" w:cs="Times New Roman"/>
          <w:bCs/>
          <w:sz w:val="24"/>
          <w:szCs w:val="24"/>
          <w:bdr w:val="nil"/>
          <w:lang w:val="en-US"/>
        </w:rPr>
        <w:t>s</w:t>
      </w:r>
      <w:r w:rsidR="009D0888" w:rsidRPr="005952AC">
        <w:rPr>
          <w:rFonts w:ascii="Arial Narrow" w:eastAsia="Arial Unicode MS" w:hAnsi="Arial Narrow" w:cs="Times New Roman"/>
          <w:bCs/>
          <w:sz w:val="24"/>
          <w:szCs w:val="24"/>
          <w:bdr w:val="nil"/>
          <w:lang w:val="en-US"/>
        </w:rPr>
        <w:t xml:space="preserve"> </w:t>
      </w:r>
      <w:r w:rsidRPr="005952AC">
        <w:rPr>
          <w:rFonts w:ascii="Arial Narrow" w:eastAsia="Arial Unicode MS" w:hAnsi="Arial Narrow" w:cs="Times New Roman"/>
          <w:bCs/>
          <w:sz w:val="24"/>
          <w:szCs w:val="24"/>
          <w:bdr w:val="nil"/>
          <w:lang w:val="en-US"/>
        </w:rPr>
        <w:t xml:space="preserve">received </w:t>
      </w:r>
      <w:r w:rsidR="009D0888" w:rsidRPr="005952AC">
        <w:rPr>
          <w:rFonts w:ascii="Arial Narrow" w:eastAsia="Arial Unicode MS" w:hAnsi="Arial Narrow" w:cs="Times New Roman"/>
          <w:bCs/>
          <w:sz w:val="24"/>
          <w:szCs w:val="24"/>
          <w:bdr w:val="nil"/>
          <w:lang w:val="en-US"/>
        </w:rPr>
        <w:t>and also check</w:t>
      </w:r>
      <w:r w:rsidR="0043582C" w:rsidRPr="005952AC">
        <w:rPr>
          <w:rFonts w:ascii="Arial Narrow" w:eastAsia="Arial Unicode MS" w:hAnsi="Arial Narrow" w:cs="Times New Roman"/>
          <w:bCs/>
          <w:sz w:val="24"/>
          <w:szCs w:val="24"/>
          <w:bdr w:val="nil"/>
          <w:lang w:val="en-US"/>
        </w:rPr>
        <w:t xml:space="preserve"> if </w:t>
      </w:r>
      <w:r w:rsidR="009D0888" w:rsidRPr="005952AC">
        <w:rPr>
          <w:rFonts w:ascii="Arial Narrow" w:eastAsia="Arial Unicode MS" w:hAnsi="Arial Narrow" w:cs="Times New Roman"/>
          <w:bCs/>
          <w:sz w:val="24"/>
          <w:szCs w:val="24"/>
          <w:bdr w:val="nil"/>
          <w:lang w:val="en-US"/>
        </w:rPr>
        <w:t xml:space="preserve">any of the documents submitted </w:t>
      </w:r>
      <w:r w:rsidRPr="005952AC">
        <w:rPr>
          <w:rFonts w:ascii="Arial Narrow" w:eastAsia="Arial Unicode MS" w:hAnsi="Arial Narrow" w:cs="Times New Roman"/>
          <w:bCs/>
          <w:sz w:val="24"/>
          <w:szCs w:val="24"/>
          <w:bdr w:val="nil"/>
          <w:lang w:val="en-US"/>
        </w:rPr>
        <w:t xml:space="preserve">do inform </w:t>
      </w:r>
      <w:r w:rsidR="009D0888" w:rsidRPr="005952AC">
        <w:rPr>
          <w:rFonts w:ascii="Arial Narrow" w:eastAsia="Arial Unicode MS" w:hAnsi="Arial Narrow" w:cs="Times New Roman"/>
          <w:bCs/>
          <w:sz w:val="24"/>
          <w:szCs w:val="24"/>
          <w:bdr w:val="nil"/>
          <w:lang w:val="en-US"/>
        </w:rPr>
        <w:t xml:space="preserve">their decision making process. </w:t>
      </w:r>
      <w:r w:rsidR="0043582C" w:rsidRPr="005952AC">
        <w:rPr>
          <w:rFonts w:ascii="Arial Narrow" w:eastAsia="Arial Unicode MS" w:hAnsi="Arial Narrow" w:cs="Times New Roman"/>
          <w:bCs/>
          <w:sz w:val="24"/>
          <w:szCs w:val="24"/>
          <w:bdr w:val="nil"/>
          <w:lang w:val="en-US"/>
        </w:rPr>
        <w:t xml:space="preserve"> </w:t>
      </w:r>
    </w:p>
    <w:p w:rsidR="00272700" w:rsidRDefault="00272700" w:rsidP="005C604D">
      <w:pPr>
        <w:pStyle w:val="ListParagraph"/>
        <w:pBdr>
          <w:top w:val="nil"/>
          <w:left w:val="nil"/>
          <w:bottom w:val="nil"/>
          <w:right w:val="nil"/>
          <w:between w:val="nil"/>
          <w:bar w:val="nil"/>
        </w:pBdr>
        <w:spacing w:after="0" w:line="360" w:lineRule="auto"/>
        <w:ind w:left="426"/>
        <w:rPr>
          <w:rFonts w:ascii="Arial Narrow" w:hAnsi="Arial Narrow" w:cs="Times New Roman"/>
          <w:sz w:val="24"/>
          <w:szCs w:val="24"/>
        </w:rPr>
      </w:pPr>
    </w:p>
    <w:p w:rsidR="003B56A1" w:rsidRDefault="003B56A1" w:rsidP="00272700">
      <w:pPr>
        <w:pStyle w:val="ListParagraph"/>
        <w:pBdr>
          <w:top w:val="nil"/>
          <w:left w:val="nil"/>
          <w:bottom w:val="nil"/>
          <w:right w:val="nil"/>
          <w:between w:val="nil"/>
          <w:bar w:val="nil"/>
        </w:pBdr>
        <w:spacing w:after="0" w:line="360" w:lineRule="auto"/>
        <w:ind w:left="426" w:hanging="142"/>
        <w:rPr>
          <w:rFonts w:ascii="Arial Narrow" w:hAnsi="Arial Narrow" w:cs="Times New Roman"/>
          <w:sz w:val="24"/>
          <w:szCs w:val="24"/>
        </w:rPr>
      </w:pPr>
      <w:r w:rsidRPr="005952AC">
        <w:rPr>
          <w:rFonts w:ascii="Arial Narrow" w:hAnsi="Arial Narrow" w:cs="Times New Roman"/>
          <w:b/>
          <w:sz w:val="24"/>
          <w:szCs w:val="24"/>
        </w:rPr>
        <w:t xml:space="preserve"> (ii) </w:t>
      </w:r>
      <w:r w:rsidR="00B12054" w:rsidRPr="005952AC">
        <w:rPr>
          <w:rFonts w:ascii="Arial Narrow" w:hAnsi="Arial Narrow" w:cs="Times New Roman"/>
          <w:b/>
          <w:sz w:val="24"/>
          <w:szCs w:val="24"/>
        </w:rPr>
        <w:t>What</w:t>
      </w:r>
      <w:r w:rsidR="00727D53" w:rsidRPr="005952AC">
        <w:rPr>
          <w:rFonts w:ascii="Arial Narrow" w:hAnsi="Arial Narrow" w:cs="Times New Roman"/>
          <w:b/>
          <w:sz w:val="24"/>
          <w:szCs w:val="24"/>
        </w:rPr>
        <w:t xml:space="preserve"> </w:t>
      </w:r>
      <w:r w:rsidRPr="005952AC">
        <w:rPr>
          <w:rFonts w:ascii="Arial Narrow" w:hAnsi="Arial Narrow" w:cs="Times New Roman"/>
          <w:b/>
          <w:sz w:val="24"/>
          <w:szCs w:val="24"/>
        </w:rPr>
        <w:t>oversight measures and mechanisms are in place in this regard</w:t>
      </w:r>
      <w:r w:rsidR="00B12054">
        <w:rPr>
          <w:rFonts w:ascii="Arial Narrow" w:hAnsi="Arial Narrow" w:cs="Times New Roman"/>
          <w:b/>
          <w:sz w:val="24"/>
          <w:szCs w:val="24"/>
        </w:rPr>
        <w:t>?</w:t>
      </w:r>
      <w:r w:rsidRPr="005E0037">
        <w:rPr>
          <w:rFonts w:ascii="Arial Narrow" w:hAnsi="Arial Narrow" w:cs="Times New Roman"/>
          <w:sz w:val="24"/>
          <w:szCs w:val="24"/>
        </w:rPr>
        <w:t xml:space="preserve"> </w:t>
      </w:r>
    </w:p>
    <w:p w:rsidR="003B56A1" w:rsidRPr="00727D53" w:rsidRDefault="005C604D" w:rsidP="00B12054">
      <w:pPr>
        <w:pBdr>
          <w:top w:val="nil"/>
          <w:left w:val="nil"/>
          <w:bottom w:val="nil"/>
          <w:right w:val="nil"/>
          <w:between w:val="nil"/>
          <w:bar w:val="nil"/>
        </w:pBdr>
        <w:spacing w:after="0" w:line="360" w:lineRule="auto"/>
        <w:ind w:left="426" w:hanging="426"/>
        <w:jc w:val="both"/>
        <w:rPr>
          <w:rFonts w:ascii="Arial Narrow" w:hAnsi="Arial Narrow" w:cs="Times New Roman"/>
          <w:i/>
          <w:color w:val="0070C0"/>
          <w:sz w:val="24"/>
          <w:szCs w:val="24"/>
        </w:rPr>
      </w:pPr>
      <w:r>
        <w:rPr>
          <w:rFonts w:ascii="Arial Narrow" w:hAnsi="Arial Narrow" w:cs="Times New Roman"/>
          <w:sz w:val="24"/>
          <w:szCs w:val="24"/>
        </w:rPr>
        <w:t xml:space="preserve">      </w:t>
      </w:r>
      <w:r>
        <w:rPr>
          <w:rFonts w:ascii="Arial Narrow" w:hAnsi="Arial Narrow" w:cs="Times New Roman"/>
          <w:sz w:val="24"/>
          <w:szCs w:val="24"/>
        </w:rPr>
        <w:tab/>
      </w:r>
      <w:r w:rsidR="00727D53" w:rsidRPr="005952AC">
        <w:rPr>
          <w:rFonts w:ascii="Arial Narrow" w:hAnsi="Arial Narrow" w:cs="Times New Roman"/>
          <w:sz w:val="24"/>
          <w:szCs w:val="24"/>
        </w:rPr>
        <w:t>O</w:t>
      </w:r>
      <w:r w:rsidR="009D0888" w:rsidRPr="005952AC">
        <w:rPr>
          <w:rFonts w:ascii="Arial Narrow" w:hAnsi="Arial Narrow" w:cs="Times New Roman"/>
          <w:sz w:val="24"/>
          <w:szCs w:val="24"/>
        </w:rPr>
        <w:t xml:space="preserve">n completion of </w:t>
      </w:r>
      <w:r w:rsidR="002775DD" w:rsidRPr="005952AC">
        <w:rPr>
          <w:rFonts w:ascii="Arial Narrow" w:hAnsi="Arial Narrow" w:cs="Times New Roman"/>
          <w:sz w:val="24"/>
          <w:szCs w:val="24"/>
        </w:rPr>
        <w:t xml:space="preserve">the </w:t>
      </w:r>
      <w:r w:rsidR="009D0888" w:rsidRPr="005952AC">
        <w:rPr>
          <w:rFonts w:ascii="Arial Narrow" w:hAnsi="Arial Narrow" w:cs="Times New Roman"/>
          <w:sz w:val="24"/>
          <w:szCs w:val="24"/>
        </w:rPr>
        <w:t>adjudication</w:t>
      </w:r>
      <w:r w:rsidR="002775DD" w:rsidRPr="005952AC">
        <w:rPr>
          <w:rFonts w:ascii="Arial Narrow" w:hAnsi="Arial Narrow" w:cs="Times New Roman"/>
          <w:sz w:val="24"/>
          <w:szCs w:val="24"/>
        </w:rPr>
        <w:t>,</w:t>
      </w:r>
      <w:r w:rsidR="009D0888" w:rsidRPr="005952AC">
        <w:rPr>
          <w:rFonts w:ascii="Arial Narrow" w:hAnsi="Arial Narrow" w:cs="Times New Roman"/>
          <w:sz w:val="24"/>
          <w:szCs w:val="24"/>
        </w:rPr>
        <w:t xml:space="preserve"> a report is written to the Accounting</w:t>
      </w:r>
      <w:r w:rsidR="00886784" w:rsidRPr="005952AC">
        <w:rPr>
          <w:rFonts w:ascii="Arial Narrow" w:hAnsi="Arial Narrow" w:cs="Times New Roman"/>
          <w:sz w:val="24"/>
          <w:szCs w:val="24"/>
        </w:rPr>
        <w:t xml:space="preserve"> </w:t>
      </w:r>
      <w:r w:rsidRPr="005952AC">
        <w:rPr>
          <w:rFonts w:ascii="Arial Narrow" w:hAnsi="Arial Narrow" w:cs="Times New Roman"/>
          <w:sz w:val="24"/>
          <w:szCs w:val="24"/>
        </w:rPr>
        <w:t xml:space="preserve">Officer </w:t>
      </w:r>
      <w:r>
        <w:rPr>
          <w:rFonts w:ascii="Arial Narrow" w:hAnsi="Arial Narrow" w:cs="Times New Roman"/>
          <w:sz w:val="24"/>
          <w:szCs w:val="24"/>
        </w:rPr>
        <w:t>with</w:t>
      </w:r>
      <w:r w:rsidR="007C635C">
        <w:rPr>
          <w:rFonts w:ascii="Arial Narrow" w:hAnsi="Arial Narrow" w:cs="Times New Roman"/>
          <w:sz w:val="24"/>
          <w:szCs w:val="24"/>
        </w:rPr>
        <w:t xml:space="preserve"> detail of all the successful applicants f</w:t>
      </w:r>
      <w:r w:rsidR="007C635C" w:rsidRPr="005952AC">
        <w:rPr>
          <w:rFonts w:ascii="Arial Narrow" w:hAnsi="Arial Narrow" w:cs="Times New Roman"/>
          <w:sz w:val="24"/>
          <w:szCs w:val="24"/>
        </w:rPr>
        <w:t xml:space="preserve">or </w:t>
      </w:r>
      <w:r w:rsidR="00843777">
        <w:rPr>
          <w:rFonts w:ascii="Arial Narrow" w:hAnsi="Arial Narrow" w:cs="Times New Roman"/>
          <w:sz w:val="24"/>
          <w:szCs w:val="24"/>
        </w:rPr>
        <w:t xml:space="preserve">his </w:t>
      </w:r>
      <w:r w:rsidR="002775DD" w:rsidRPr="005952AC">
        <w:rPr>
          <w:rFonts w:ascii="Arial Narrow" w:hAnsi="Arial Narrow" w:cs="Times New Roman"/>
          <w:sz w:val="24"/>
          <w:szCs w:val="24"/>
        </w:rPr>
        <w:t>notification</w:t>
      </w:r>
      <w:r w:rsidR="007C635C">
        <w:rPr>
          <w:rFonts w:ascii="Arial Narrow" w:hAnsi="Arial Narrow" w:cs="Times New Roman"/>
          <w:sz w:val="24"/>
          <w:szCs w:val="24"/>
        </w:rPr>
        <w:t>.</w:t>
      </w:r>
      <w:r>
        <w:rPr>
          <w:rFonts w:ascii="Arial Narrow" w:hAnsi="Arial Narrow" w:cs="Times New Roman"/>
          <w:sz w:val="24"/>
          <w:szCs w:val="24"/>
        </w:rPr>
        <w:t xml:space="preserve"> </w:t>
      </w:r>
      <w:r w:rsidR="007C635C">
        <w:rPr>
          <w:rFonts w:ascii="Arial Narrow" w:hAnsi="Arial Narrow" w:cs="Times New Roman"/>
          <w:sz w:val="24"/>
          <w:szCs w:val="24"/>
        </w:rPr>
        <w:t>W</w:t>
      </w:r>
      <w:r w:rsidR="00843777">
        <w:rPr>
          <w:rFonts w:ascii="Arial Narrow" w:hAnsi="Arial Narrow" w:cs="Times New Roman"/>
          <w:sz w:val="24"/>
          <w:szCs w:val="24"/>
        </w:rPr>
        <w:t>here an</w:t>
      </w:r>
      <w:r w:rsidR="002775DD" w:rsidRPr="005952AC">
        <w:rPr>
          <w:rFonts w:ascii="Arial Narrow" w:hAnsi="Arial Narrow" w:cs="Times New Roman"/>
          <w:sz w:val="24"/>
          <w:szCs w:val="24"/>
        </w:rPr>
        <w:t xml:space="preserve"> applicant is </w:t>
      </w:r>
      <w:r w:rsidR="00272700" w:rsidRPr="005952AC">
        <w:rPr>
          <w:rFonts w:ascii="Arial Narrow" w:hAnsi="Arial Narrow" w:cs="Times New Roman"/>
          <w:sz w:val="24"/>
          <w:szCs w:val="24"/>
        </w:rPr>
        <w:t>declined,</w:t>
      </w:r>
      <w:r w:rsidR="002775DD" w:rsidRPr="005952AC">
        <w:rPr>
          <w:rFonts w:ascii="Arial Narrow" w:hAnsi="Arial Narrow" w:cs="Times New Roman"/>
          <w:sz w:val="24"/>
          <w:szCs w:val="24"/>
        </w:rPr>
        <w:t xml:space="preserve"> reasons are provided</w:t>
      </w:r>
      <w:r w:rsidR="00C06A0F">
        <w:rPr>
          <w:rFonts w:ascii="Arial Narrow" w:hAnsi="Arial Narrow" w:cs="Times New Roman"/>
          <w:sz w:val="24"/>
          <w:szCs w:val="24"/>
        </w:rPr>
        <w:t xml:space="preserve"> </w:t>
      </w:r>
      <w:r w:rsidR="00886784" w:rsidRPr="005952AC">
        <w:rPr>
          <w:rFonts w:ascii="Arial Narrow" w:hAnsi="Arial Narrow" w:cs="Times New Roman"/>
          <w:sz w:val="24"/>
          <w:szCs w:val="24"/>
        </w:rPr>
        <w:t>in a letter to the applicant</w:t>
      </w:r>
      <w:r w:rsidR="002775DD" w:rsidRPr="005952AC">
        <w:rPr>
          <w:rFonts w:ascii="Arial Narrow" w:hAnsi="Arial Narrow" w:cs="Times New Roman"/>
          <w:sz w:val="24"/>
          <w:szCs w:val="24"/>
        </w:rPr>
        <w:t>.</w:t>
      </w:r>
      <w:r w:rsidR="009D0888" w:rsidRPr="005952AC">
        <w:rPr>
          <w:rFonts w:ascii="Arial Narrow" w:hAnsi="Arial Narrow" w:cs="Times New Roman"/>
          <w:sz w:val="24"/>
          <w:szCs w:val="24"/>
        </w:rPr>
        <w:t xml:space="preserve"> </w:t>
      </w:r>
      <w:r w:rsidR="00727D53" w:rsidRPr="005952AC">
        <w:rPr>
          <w:rFonts w:ascii="Arial Narrow" w:hAnsi="Arial Narrow" w:cs="Times New Roman"/>
          <w:sz w:val="24"/>
          <w:szCs w:val="24"/>
        </w:rPr>
        <w:t xml:space="preserve">  </w:t>
      </w:r>
    </w:p>
    <w:p w:rsidR="003B56A1" w:rsidRDefault="003B56A1" w:rsidP="003B56A1">
      <w:pPr>
        <w:pBdr>
          <w:top w:val="nil"/>
          <w:left w:val="nil"/>
          <w:bottom w:val="nil"/>
          <w:right w:val="nil"/>
          <w:between w:val="nil"/>
          <w:bar w:val="nil"/>
        </w:pBdr>
        <w:spacing w:after="0" w:line="360" w:lineRule="auto"/>
        <w:rPr>
          <w:rFonts w:ascii="Arial Narrow" w:hAnsi="Arial Narrow" w:cs="Times New Roman"/>
          <w:sz w:val="24"/>
          <w:szCs w:val="24"/>
        </w:rPr>
      </w:pPr>
    </w:p>
    <w:p w:rsidR="003B56A1" w:rsidRDefault="002775DD" w:rsidP="00272700">
      <w:pPr>
        <w:pBdr>
          <w:top w:val="nil"/>
          <w:left w:val="nil"/>
          <w:bottom w:val="nil"/>
          <w:right w:val="nil"/>
          <w:between w:val="nil"/>
          <w:bar w:val="nil"/>
        </w:pBdr>
        <w:spacing w:after="0" w:line="360" w:lineRule="auto"/>
        <w:ind w:left="284" w:hanging="284"/>
        <w:rPr>
          <w:rFonts w:ascii="Arial Narrow" w:hAnsi="Arial Narrow" w:cs="Times New Roman"/>
          <w:sz w:val="24"/>
          <w:szCs w:val="24"/>
        </w:rPr>
      </w:pPr>
      <w:r>
        <w:rPr>
          <w:rFonts w:ascii="Arial Narrow" w:hAnsi="Arial Narrow" w:cs="Times New Roman"/>
          <w:sz w:val="24"/>
          <w:szCs w:val="24"/>
        </w:rPr>
        <w:t xml:space="preserve"> </w:t>
      </w:r>
      <w:r w:rsidR="003B56A1" w:rsidRPr="003B56A1">
        <w:rPr>
          <w:rFonts w:ascii="Arial Narrow" w:hAnsi="Arial Narrow" w:cs="Times New Roman"/>
          <w:sz w:val="24"/>
          <w:szCs w:val="24"/>
        </w:rPr>
        <w:t xml:space="preserve">(d) </w:t>
      </w:r>
      <w:r w:rsidR="00B12054" w:rsidRPr="005952AC">
        <w:rPr>
          <w:rFonts w:ascii="Arial Narrow" w:hAnsi="Arial Narrow" w:cs="Times New Roman"/>
          <w:b/>
          <w:sz w:val="24"/>
          <w:szCs w:val="24"/>
        </w:rPr>
        <w:t>What</w:t>
      </w:r>
      <w:r w:rsidR="003B56A1" w:rsidRPr="005952AC">
        <w:rPr>
          <w:rFonts w:ascii="Arial Narrow" w:hAnsi="Arial Narrow" w:cs="Times New Roman"/>
          <w:b/>
          <w:sz w:val="24"/>
          <w:szCs w:val="24"/>
        </w:rPr>
        <w:t xml:space="preserve"> is the life cycle of the committee?</w:t>
      </w:r>
    </w:p>
    <w:p w:rsidR="00D63FD4" w:rsidRDefault="00272700" w:rsidP="00B12054">
      <w:pPr>
        <w:pBdr>
          <w:top w:val="nil"/>
          <w:left w:val="nil"/>
          <w:bottom w:val="nil"/>
          <w:right w:val="nil"/>
          <w:between w:val="nil"/>
          <w:bar w:val="nil"/>
        </w:pBdr>
        <w:spacing w:after="0" w:line="360" w:lineRule="auto"/>
        <w:jc w:val="both"/>
        <w:rPr>
          <w:rFonts w:ascii="Arial Narrow" w:hAnsi="Arial Narrow" w:cs="Times New Roman"/>
          <w:sz w:val="24"/>
          <w:szCs w:val="24"/>
        </w:rPr>
      </w:pPr>
      <w:r>
        <w:rPr>
          <w:rFonts w:ascii="Arial Narrow" w:hAnsi="Arial Narrow" w:cs="Times New Roman"/>
          <w:sz w:val="24"/>
          <w:szCs w:val="24"/>
        </w:rPr>
        <w:t xml:space="preserve">       </w:t>
      </w:r>
      <w:r w:rsidR="009D0888" w:rsidRPr="005952AC">
        <w:rPr>
          <w:rFonts w:ascii="Arial Narrow" w:hAnsi="Arial Narrow" w:cs="Times New Roman"/>
          <w:sz w:val="24"/>
          <w:szCs w:val="24"/>
        </w:rPr>
        <w:t xml:space="preserve">The Covid-19 Tourism Relief Fund is a once off project with a short life </w:t>
      </w:r>
      <w:r w:rsidR="00D63FD4" w:rsidRPr="005952AC">
        <w:rPr>
          <w:rFonts w:ascii="Arial Narrow" w:hAnsi="Arial Narrow" w:cs="Times New Roman"/>
          <w:sz w:val="24"/>
          <w:szCs w:val="24"/>
        </w:rPr>
        <w:t>span;</w:t>
      </w:r>
      <w:r w:rsidR="009D0888" w:rsidRPr="005952AC">
        <w:rPr>
          <w:rFonts w:ascii="Arial Narrow" w:hAnsi="Arial Narrow" w:cs="Times New Roman"/>
          <w:sz w:val="24"/>
          <w:szCs w:val="24"/>
        </w:rPr>
        <w:t xml:space="preserve"> the Committee will cease to </w:t>
      </w:r>
      <w:r w:rsidR="00D63FD4">
        <w:rPr>
          <w:rFonts w:ascii="Arial Narrow" w:hAnsi="Arial Narrow" w:cs="Times New Roman"/>
          <w:sz w:val="24"/>
          <w:szCs w:val="24"/>
        </w:rPr>
        <w:t xml:space="preserve"> </w:t>
      </w:r>
    </w:p>
    <w:p w:rsidR="003B56A1" w:rsidRPr="005952AC" w:rsidRDefault="00D63FD4" w:rsidP="005952AC">
      <w:pPr>
        <w:pBdr>
          <w:top w:val="nil"/>
          <w:left w:val="nil"/>
          <w:bottom w:val="nil"/>
          <w:right w:val="nil"/>
          <w:between w:val="nil"/>
          <w:bar w:val="nil"/>
        </w:pBdr>
        <w:spacing w:after="0" w:line="360" w:lineRule="auto"/>
        <w:rPr>
          <w:rFonts w:ascii="Arial Narrow" w:hAnsi="Arial Narrow" w:cs="Times New Roman"/>
          <w:sz w:val="24"/>
          <w:szCs w:val="24"/>
        </w:rPr>
      </w:pPr>
      <w:r>
        <w:rPr>
          <w:rFonts w:ascii="Arial Narrow" w:hAnsi="Arial Narrow" w:cs="Times New Roman"/>
          <w:sz w:val="24"/>
          <w:szCs w:val="24"/>
        </w:rPr>
        <w:t xml:space="preserve">       </w:t>
      </w:r>
      <w:r w:rsidR="009D0888" w:rsidRPr="005952AC">
        <w:rPr>
          <w:rFonts w:ascii="Arial Narrow" w:hAnsi="Arial Narrow" w:cs="Times New Roman"/>
          <w:sz w:val="24"/>
          <w:szCs w:val="24"/>
        </w:rPr>
        <w:t>exist when the Fund concludes it</w:t>
      </w:r>
      <w:r w:rsidR="00BA3BC5">
        <w:rPr>
          <w:rFonts w:ascii="Arial Narrow" w:hAnsi="Arial Narrow" w:cs="Times New Roman"/>
          <w:sz w:val="24"/>
          <w:szCs w:val="24"/>
        </w:rPr>
        <w:t>s</w:t>
      </w:r>
      <w:r w:rsidR="009D0888" w:rsidRPr="005952AC">
        <w:rPr>
          <w:rFonts w:ascii="Arial Narrow" w:hAnsi="Arial Narrow" w:cs="Times New Roman"/>
          <w:sz w:val="24"/>
          <w:szCs w:val="24"/>
        </w:rPr>
        <w:t xml:space="preserve"> work. </w:t>
      </w:r>
      <w:r>
        <w:rPr>
          <w:rFonts w:ascii="Arial Narrow" w:hAnsi="Arial Narrow" w:cs="Times New Roman"/>
          <w:sz w:val="24"/>
          <w:szCs w:val="24"/>
        </w:rPr>
        <w:tab/>
      </w:r>
    </w:p>
    <w:p w:rsidR="00D63FD4" w:rsidRPr="005952AC" w:rsidRDefault="00D63FD4" w:rsidP="003B56A1">
      <w:pPr>
        <w:pBdr>
          <w:top w:val="nil"/>
          <w:left w:val="nil"/>
          <w:bottom w:val="nil"/>
          <w:right w:val="nil"/>
          <w:between w:val="nil"/>
          <w:bar w:val="nil"/>
        </w:pBdr>
        <w:spacing w:after="0" w:line="360" w:lineRule="auto"/>
        <w:rPr>
          <w:rFonts w:ascii="Arial Narrow" w:hAnsi="Arial Narrow" w:cs="Times New Roman"/>
          <w:b/>
          <w:sz w:val="24"/>
          <w:szCs w:val="24"/>
        </w:rPr>
      </w:pPr>
    </w:p>
    <w:p w:rsidR="006016C0" w:rsidRPr="005952AC" w:rsidRDefault="003B56A1" w:rsidP="00272700">
      <w:pPr>
        <w:pBdr>
          <w:top w:val="nil"/>
          <w:left w:val="nil"/>
          <w:bottom w:val="nil"/>
          <w:right w:val="nil"/>
          <w:between w:val="nil"/>
          <w:bar w:val="nil"/>
        </w:pBdr>
        <w:spacing w:after="0" w:line="360" w:lineRule="auto"/>
        <w:ind w:left="993" w:hanging="993"/>
        <w:rPr>
          <w:rFonts w:ascii="Arial Narrow" w:eastAsia="Arial Unicode MS" w:hAnsi="Arial Narrow" w:cs="Times New Roman"/>
          <w:b/>
          <w:bCs/>
          <w:sz w:val="24"/>
          <w:szCs w:val="24"/>
          <w:bdr w:val="nil"/>
          <w:lang w:val="en-US"/>
        </w:rPr>
      </w:pPr>
      <w:r w:rsidRPr="003B56A1">
        <w:rPr>
          <w:rFonts w:ascii="Arial Narrow" w:hAnsi="Arial Narrow" w:cs="Times New Roman"/>
          <w:sz w:val="24"/>
          <w:szCs w:val="24"/>
        </w:rPr>
        <w:t xml:space="preserve"> (e) </w:t>
      </w:r>
      <w:r w:rsidR="00B12054" w:rsidRPr="005952AC">
        <w:rPr>
          <w:rFonts w:ascii="Arial Narrow" w:hAnsi="Arial Narrow" w:cs="Times New Roman"/>
          <w:b/>
          <w:sz w:val="24"/>
          <w:szCs w:val="24"/>
        </w:rPr>
        <w:t>By</w:t>
      </w:r>
      <w:r w:rsidRPr="005952AC">
        <w:rPr>
          <w:rFonts w:ascii="Arial Narrow" w:hAnsi="Arial Narrow" w:cs="Times New Roman"/>
          <w:b/>
          <w:sz w:val="24"/>
          <w:szCs w:val="24"/>
        </w:rPr>
        <w:t xml:space="preserve"> what date must the work of the committee be completed?</w:t>
      </w:r>
    </w:p>
    <w:p w:rsidR="006016C0" w:rsidRPr="00206062" w:rsidRDefault="002775DD" w:rsidP="00272700">
      <w:pPr>
        <w:pBdr>
          <w:top w:val="nil"/>
          <w:left w:val="nil"/>
          <w:bottom w:val="nil"/>
          <w:right w:val="nil"/>
          <w:between w:val="nil"/>
          <w:bar w:val="nil"/>
        </w:pBdr>
        <w:spacing w:after="0" w:line="360" w:lineRule="auto"/>
        <w:ind w:left="284"/>
        <w:rPr>
          <w:rFonts w:ascii="Arial Narrow" w:eastAsia="Arial Unicode MS" w:hAnsi="Arial Narrow" w:cs="Times New Roman"/>
          <w:bCs/>
          <w:i/>
          <w:color w:val="0070C0"/>
          <w:sz w:val="24"/>
          <w:szCs w:val="24"/>
          <w:bdr w:val="nil"/>
          <w:lang w:val="en-US"/>
        </w:rPr>
      </w:pPr>
      <w:r w:rsidRPr="005952AC">
        <w:rPr>
          <w:rFonts w:ascii="Arial Narrow" w:eastAsia="Arial Unicode MS" w:hAnsi="Arial Narrow" w:cs="Times New Roman"/>
          <w:bCs/>
          <w:sz w:val="24"/>
          <w:szCs w:val="24"/>
          <w:bdr w:val="nil"/>
          <w:lang w:val="en-US"/>
        </w:rPr>
        <w:t>The work of the committee will be concluded as soon as all evaluated applications are adjudicated</w:t>
      </w:r>
      <w:r w:rsidR="00886784" w:rsidRPr="005952AC">
        <w:rPr>
          <w:rFonts w:ascii="Arial Narrow" w:eastAsia="Arial Unicode MS" w:hAnsi="Arial Narrow" w:cs="Times New Roman"/>
          <w:bCs/>
          <w:sz w:val="24"/>
          <w:szCs w:val="24"/>
          <w:bdr w:val="nil"/>
          <w:lang w:val="en-US"/>
        </w:rPr>
        <w:t xml:space="preserve"> and processed</w:t>
      </w:r>
      <w:r w:rsidR="00D63FD4">
        <w:rPr>
          <w:rFonts w:ascii="Arial Narrow" w:eastAsia="Arial Unicode MS" w:hAnsi="Arial Narrow" w:cs="Times New Roman"/>
          <w:bCs/>
          <w:sz w:val="24"/>
          <w:szCs w:val="24"/>
          <w:bdr w:val="nil"/>
          <w:lang w:val="en-US"/>
        </w:rPr>
        <w:t xml:space="preserve">. </w:t>
      </w:r>
    </w:p>
    <w:sectPr w:rsidR="006016C0" w:rsidRPr="00206062" w:rsidSect="009E3EBE">
      <w:footerReference w:type="default" r:id="rId8"/>
      <w:footerReference w:type="first" r:id="rId9"/>
      <w:pgSz w:w="11900" w:h="16840"/>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E6F" w:rsidRDefault="001E0E6F">
      <w:pPr>
        <w:spacing w:after="0" w:line="240" w:lineRule="auto"/>
      </w:pPr>
      <w:r>
        <w:separator/>
      </w:r>
    </w:p>
  </w:endnote>
  <w:endnote w:type="continuationSeparator" w:id="0">
    <w:p w:rsidR="001E0E6F" w:rsidRDefault="001E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880035"/>
      <w:docPartObj>
        <w:docPartGallery w:val="Page Numbers (Bottom of Page)"/>
        <w:docPartUnique/>
      </w:docPartObj>
    </w:sdtPr>
    <w:sdtEndPr>
      <w:rPr>
        <w:noProof/>
      </w:rPr>
    </w:sdtEndPr>
    <w:sdtContent>
      <w:p w:rsidR="009E3EBE" w:rsidRPr="009E3EBE" w:rsidRDefault="009E3EBE" w:rsidP="009E3EBE">
        <w:pPr>
          <w:pStyle w:val="Footer"/>
          <w:jc w:val="center"/>
          <w:rPr>
            <w:rFonts w:ascii="Arial Narrow" w:hAnsi="Arial Narrow"/>
            <w:sz w:val="18"/>
            <w:szCs w:val="18"/>
            <w:lang w:val="en-US"/>
          </w:rPr>
        </w:pPr>
        <w:r>
          <w:rPr>
            <w:rFonts w:ascii="Arial Narrow" w:hAnsi="Arial Narrow"/>
            <w:sz w:val="18"/>
            <w:szCs w:val="18"/>
            <w:lang w:val="en-US"/>
          </w:rPr>
          <w:t>842(NW1049</w:t>
        </w:r>
        <w:r w:rsidRPr="009E3EBE">
          <w:rPr>
            <w:rFonts w:ascii="Arial Narrow" w:hAnsi="Arial Narrow"/>
            <w:sz w:val="18"/>
            <w:szCs w:val="18"/>
            <w:lang w:val="en-US"/>
          </w:rPr>
          <w:t>E)</w:t>
        </w:r>
      </w:p>
      <w:p w:rsidR="009E3EBE" w:rsidRDefault="009E3EBE">
        <w:pPr>
          <w:pStyle w:val="Footer"/>
          <w:jc w:val="right"/>
        </w:pPr>
        <w:r>
          <w:fldChar w:fldCharType="begin"/>
        </w:r>
        <w:r>
          <w:instrText xml:space="preserve"> PAGE   \* MERGEFORMAT </w:instrText>
        </w:r>
        <w:r>
          <w:fldChar w:fldCharType="separate"/>
        </w:r>
        <w:r w:rsidR="000B5154">
          <w:rPr>
            <w:noProof/>
          </w:rPr>
          <w:t>1</w:t>
        </w:r>
        <w:r>
          <w:rPr>
            <w:noProof/>
          </w:rPr>
          <w:fldChar w:fldCharType="end"/>
        </w:r>
      </w:p>
    </w:sdtContent>
  </w:sdt>
  <w:p w:rsidR="00C0184E" w:rsidRPr="009E3EBE" w:rsidRDefault="001E0E6F" w:rsidP="009E3E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4E" w:rsidRDefault="001E0E6F">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E6F" w:rsidRDefault="001E0E6F">
      <w:pPr>
        <w:spacing w:after="0" w:line="240" w:lineRule="auto"/>
      </w:pPr>
      <w:r>
        <w:separator/>
      </w:r>
    </w:p>
  </w:footnote>
  <w:footnote w:type="continuationSeparator" w:id="0">
    <w:p w:rsidR="001E0E6F" w:rsidRDefault="001E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5227382"/>
    <w:multiLevelType w:val="hybridMultilevel"/>
    <w:tmpl w:val="850ED4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FD5145C"/>
    <w:multiLevelType w:val="hybridMultilevel"/>
    <w:tmpl w:val="850ED4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0E64C69"/>
    <w:multiLevelType w:val="hybridMultilevel"/>
    <w:tmpl w:val="51105BAE"/>
    <w:lvl w:ilvl="0" w:tplc="51E655BA">
      <w:start w:val="1"/>
      <w:numFmt w:val="lowerLetter"/>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4" w15:restartNumberingAfterBreak="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B5154"/>
    <w:rsid w:val="000D4F3F"/>
    <w:rsid w:val="000E38BE"/>
    <w:rsid w:val="00114434"/>
    <w:rsid w:val="00130851"/>
    <w:rsid w:val="001839A9"/>
    <w:rsid w:val="001C1E8D"/>
    <w:rsid w:val="001E0E6F"/>
    <w:rsid w:val="001E58B5"/>
    <w:rsid w:val="00206062"/>
    <w:rsid w:val="002332EA"/>
    <w:rsid w:val="00243FB2"/>
    <w:rsid w:val="00245FC7"/>
    <w:rsid w:val="00272700"/>
    <w:rsid w:val="002775DD"/>
    <w:rsid w:val="002E24A9"/>
    <w:rsid w:val="002F397B"/>
    <w:rsid w:val="00303E02"/>
    <w:rsid w:val="003111B9"/>
    <w:rsid w:val="003475B5"/>
    <w:rsid w:val="0038039F"/>
    <w:rsid w:val="003B56A1"/>
    <w:rsid w:val="0041786A"/>
    <w:rsid w:val="0043582C"/>
    <w:rsid w:val="00465C33"/>
    <w:rsid w:val="00471ABE"/>
    <w:rsid w:val="004F15F7"/>
    <w:rsid w:val="00545830"/>
    <w:rsid w:val="005952AC"/>
    <w:rsid w:val="005C13B9"/>
    <w:rsid w:val="005C36B5"/>
    <w:rsid w:val="005C604D"/>
    <w:rsid w:val="005E0037"/>
    <w:rsid w:val="006016C0"/>
    <w:rsid w:val="00627B0B"/>
    <w:rsid w:val="00632E4F"/>
    <w:rsid w:val="00655403"/>
    <w:rsid w:val="00667B53"/>
    <w:rsid w:val="006943FE"/>
    <w:rsid w:val="006B0355"/>
    <w:rsid w:val="006C22EF"/>
    <w:rsid w:val="00727D53"/>
    <w:rsid w:val="007C3174"/>
    <w:rsid w:val="007C635C"/>
    <w:rsid w:val="007E625C"/>
    <w:rsid w:val="00843777"/>
    <w:rsid w:val="00886784"/>
    <w:rsid w:val="008B0B46"/>
    <w:rsid w:val="008B55A3"/>
    <w:rsid w:val="008E73A3"/>
    <w:rsid w:val="00907CA0"/>
    <w:rsid w:val="0091006F"/>
    <w:rsid w:val="0091328D"/>
    <w:rsid w:val="00940CDA"/>
    <w:rsid w:val="00952B58"/>
    <w:rsid w:val="009D0888"/>
    <w:rsid w:val="009E3EBE"/>
    <w:rsid w:val="00A508C2"/>
    <w:rsid w:val="00A975AC"/>
    <w:rsid w:val="00B115A7"/>
    <w:rsid w:val="00B12054"/>
    <w:rsid w:val="00B12CA0"/>
    <w:rsid w:val="00B27A10"/>
    <w:rsid w:val="00B71DB5"/>
    <w:rsid w:val="00BA3BC5"/>
    <w:rsid w:val="00BC1355"/>
    <w:rsid w:val="00C06A0F"/>
    <w:rsid w:val="00C116AD"/>
    <w:rsid w:val="00C14944"/>
    <w:rsid w:val="00C53330"/>
    <w:rsid w:val="00C5682F"/>
    <w:rsid w:val="00CD4D2F"/>
    <w:rsid w:val="00D021EC"/>
    <w:rsid w:val="00D47F8D"/>
    <w:rsid w:val="00D63FD4"/>
    <w:rsid w:val="00D712BB"/>
    <w:rsid w:val="00DC2F7B"/>
    <w:rsid w:val="00E11614"/>
    <w:rsid w:val="00E47924"/>
    <w:rsid w:val="00E54B68"/>
    <w:rsid w:val="00F1693A"/>
    <w:rsid w:val="00F37A0F"/>
    <w:rsid w:val="00F4258D"/>
    <w:rsid w:val="00F6008A"/>
    <w:rsid w:val="00F73FD0"/>
    <w:rsid w:val="00F754DB"/>
    <w:rsid w:val="00FC2FCE"/>
    <w:rsid w:val="00FC4B41"/>
    <w:rsid w:val="00FC5E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character" w:styleId="CommentReference">
    <w:name w:val="annotation reference"/>
    <w:basedOn w:val="DefaultParagraphFont"/>
    <w:uiPriority w:val="99"/>
    <w:semiHidden/>
    <w:unhideWhenUsed/>
    <w:rsid w:val="004F15F7"/>
    <w:rPr>
      <w:sz w:val="16"/>
      <w:szCs w:val="16"/>
    </w:rPr>
  </w:style>
  <w:style w:type="paragraph" w:styleId="CommentText">
    <w:name w:val="annotation text"/>
    <w:basedOn w:val="Normal"/>
    <w:link w:val="CommentTextChar"/>
    <w:uiPriority w:val="99"/>
    <w:unhideWhenUsed/>
    <w:rsid w:val="004F15F7"/>
    <w:pPr>
      <w:spacing w:line="240" w:lineRule="auto"/>
    </w:pPr>
    <w:rPr>
      <w:sz w:val="20"/>
      <w:szCs w:val="20"/>
    </w:rPr>
  </w:style>
  <w:style w:type="character" w:customStyle="1" w:styleId="CommentTextChar">
    <w:name w:val="Comment Text Char"/>
    <w:basedOn w:val="DefaultParagraphFont"/>
    <w:link w:val="CommentText"/>
    <w:uiPriority w:val="99"/>
    <w:rsid w:val="004F15F7"/>
    <w:rPr>
      <w:sz w:val="20"/>
      <w:szCs w:val="20"/>
    </w:rPr>
  </w:style>
  <w:style w:type="paragraph" w:styleId="CommentSubject">
    <w:name w:val="annotation subject"/>
    <w:basedOn w:val="CommentText"/>
    <w:next w:val="CommentText"/>
    <w:link w:val="CommentSubjectChar"/>
    <w:uiPriority w:val="99"/>
    <w:semiHidden/>
    <w:unhideWhenUsed/>
    <w:rsid w:val="004F15F7"/>
    <w:rPr>
      <w:b/>
      <w:bCs/>
    </w:rPr>
  </w:style>
  <w:style w:type="character" w:customStyle="1" w:styleId="CommentSubjectChar">
    <w:name w:val="Comment Subject Char"/>
    <w:basedOn w:val="CommentTextChar"/>
    <w:link w:val="CommentSubject"/>
    <w:uiPriority w:val="99"/>
    <w:semiHidden/>
    <w:rsid w:val="004F15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876635">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31762051">
          <w:marLeft w:val="0"/>
          <w:marRight w:val="0"/>
          <w:marTop w:val="0"/>
          <w:marBottom w:val="0"/>
          <w:divBdr>
            <w:top w:val="none" w:sz="0" w:space="0" w:color="auto"/>
            <w:left w:val="none" w:sz="0" w:space="0" w:color="auto"/>
            <w:bottom w:val="single" w:sz="6" w:space="9" w:color="C8C8C8"/>
            <w:right w:val="none" w:sz="0" w:space="0" w:color="auto"/>
          </w:divBdr>
          <w:divsChild>
            <w:div w:id="1460612174">
              <w:marLeft w:val="0"/>
              <w:marRight w:val="0"/>
              <w:marTop w:val="0"/>
              <w:marBottom w:val="0"/>
              <w:divBdr>
                <w:top w:val="none" w:sz="0" w:space="0" w:color="auto"/>
                <w:left w:val="none" w:sz="0" w:space="0" w:color="auto"/>
                <w:bottom w:val="none" w:sz="0" w:space="0" w:color="auto"/>
                <w:right w:val="none" w:sz="0" w:space="0" w:color="auto"/>
              </w:divBdr>
            </w:div>
            <w:div w:id="864489128">
              <w:marLeft w:val="0"/>
              <w:marRight w:val="0"/>
              <w:marTop w:val="0"/>
              <w:marBottom w:val="0"/>
              <w:divBdr>
                <w:top w:val="none" w:sz="0" w:space="0" w:color="auto"/>
                <w:left w:val="none" w:sz="0" w:space="0" w:color="auto"/>
                <w:bottom w:val="none" w:sz="0" w:space="0" w:color="auto"/>
                <w:right w:val="none" w:sz="0" w:space="0" w:color="auto"/>
              </w:divBdr>
            </w:div>
            <w:div w:id="12361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Nikiwe Ncetezo</cp:lastModifiedBy>
  <cp:revision>2</cp:revision>
  <cp:lastPrinted>2018-10-29T08:49:00Z</cp:lastPrinted>
  <dcterms:created xsi:type="dcterms:W3CDTF">2020-05-29T17:46:00Z</dcterms:created>
  <dcterms:modified xsi:type="dcterms:W3CDTF">2020-05-29T17:46:00Z</dcterms:modified>
</cp:coreProperties>
</file>