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A360D6" w:rsidRDefault="006D7B63" w:rsidP="00EC17ED">
      <w:pPr>
        <w:spacing w:line="240" w:lineRule="auto"/>
        <w:rPr>
          <w:rFonts w:ascii="Times New Roman" w:hAnsi="Times New Roman" w:cs="Times New Roman"/>
          <w:b/>
        </w:rPr>
      </w:pPr>
      <w:r w:rsidRPr="00A360D6">
        <w:rPr>
          <w:rFonts w:ascii="Times New Roman" w:hAnsi="Times New Roman" w:cs="Times New Roman"/>
          <w:b/>
        </w:rPr>
        <w:t>NATIONAL ASSEMBLY</w:t>
      </w:r>
    </w:p>
    <w:p w:rsidR="006D7B63" w:rsidRPr="00A360D6" w:rsidRDefault="00A451EB" w:rsidP="00EC17ED">
      <w:pPr>
        <w:spacing w:line="240" w:lineRule="auto"/>
        <w:rPr>
          <w:rFonts w:ascii="Times New Roman" w:hAnsi="Times New Roman" w:cs="Times New Roman"/>
          <w:b/>
        </w:rPr>
      </w:pPr>
      <w:r w:rsidRPr="00A360D6">
        <w:rPr>
          <w:rFonts w:ascii="Times New Roman" w:hAnsi="Times New Roman" w:cs="Times New Roman"/>
          <w:b/>
        </w:rPr>
        <w:t>WRITTEN</w:t>
      </w:r>
      <w:r w:rsidR="006D7B63" w:rsidRPr="00A360D6">
        <w:rPr>
          <w:rFonts w:ascii="Times New Roman" w:hAnsi="Times New Roman" w:cs="Times New Roman"/>
          <w:b/>
        </w:rPr>
        <w:t xml:space="preserve"> REPLY</w:t>
      </w:r>
    </w:p>
    <w:p w:rsidR="006D7B63" w:rsidRPr="00A360D6" w:rsidRDefault="006D7B63" w:rsidP="00EC17ED">
      <w:pPr>
        <w:spacing w:line="240" w:lineRule="auto"/>
        <w:rPr>
          <w:rFonts w:ascii="Times New Roman" w:hAnsi="Times New Roman" w:cs="Times New Roman"/>
          <w:b/>
        </w:rPr>
      </w:pPr>
      <w:r w:rsidRPr="00A360D6">
        <w:rPr>
          <w:rFonts w:ascii="Times New Roman" w:hAnsi="Times New Roman" w:cs="Times New Roman"/>
          <w:b/>
        </w:rPr>
        <w:t>QUESTION</w:t>
      </w:r>
      <w:r w:rsidR="00194958" w:rsidRPr="00A360D6">
        <w:rPr>
          <w:rFonts w:ascii="Times New Roman" w:hAnsi="Times New Roman" w:cs="Times New Roman"/>
          <w:b/>
        </w:rPr>
        <w:t xml:space="preserve"> 838</w:t>
      </w:r>
    </w:p>
    <w:p w:rsidR="006D7B63" w:rsidRPr="00A360D6" w:rsidRDefault="006D7B63" w:rsidP="00EC17E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60D6">
        <w:rPr>
          <w:rFonts w:ascii="Times New Roman" w:hAnsi="Times New Roman" w:cs="Times New Roman"/>
          <w:b/>
          <w:u w:val="single"/>
        </w:rPr>
        <w:t>DATE OF PUBLICATION O</w:t>
      </w:r>
      <w:r w:rsidR="00587E64" w:rsidRPr="00A360D6">
        <w:rPr>
          <w:rFonts w:ascii="Times New Roman" w:hAnsi="Times New Roman" w:cs="Times New Roman"/>
          <w:b/>
          <w:u w:val="single"/>
        </w:rPr>
        <w:t>F INTERNAL QUESTION PAPER: 16</w:t>
      </w:r>
      <w:r w:rsidR="002A6821" w:rsidRPr="00A360D6">
        <w:rPr>
          <w:rFonts w:ascii="Times New Roman" w:hAnsi="Times New Roman" w:cs="Times New Roman"/>
          <w:b/>
          <w:u w:val="single"/>
        </w:rPr>
        <w:t>/03</w:t>
      </w:r>
      <w:r w:rsidR="00BA70AC" w:rsidRPr="00A360D6">
        <w:rPr>
          <w:rFonts w:ascii="Times New Roman" w:hAnsi="Times New Roman" w:cs="Times New Roman"/>
          <w:b/>
          <w:u w:val="single"/>
        </w:rPr>
        <w:t>/</w:t>
      </w:r>
      <w:r w:rsidR="001034EB" w:rsidRPr="00A360D6">
        <w:rPr>
          <w:rFonts w:ascii="Times New Roman" w:hAnsi="Times New Roman" w:cs="Times New Roman"/>
          <w:b/>
          <w:u w:val="single"/>
        </w:rPr>
        <w:t>2018</w:t>
      </w:r>
    </w:p>
    <w:p w:rsidR="00587E64" w:rsidRPr="00A360D6" w:rsidRDefault="00587E64" w:rsidP="00EC17ED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360D6">
        <w:rPr>
          <w:rFonts w:ascii="Times New Roman" w:hAnsi="Times New Roman" w:cs="Times New Roman"/>
          <w:b/>
          <w:u w:val="single"/>
        </w:rPr>
        <w:t>INTERNAL QUESTION PAPER: 08</w:t>
      </w:r>
      <w:r w:rsidR="001034EB" w:rsidRPr="00A360D6">
        <w:rPr>
          <w:rFonts w:ascii="Times New Roman" w:hAnsi="Times New Roman" w:cs="Times New Roman"/>
          <w:b/>
          <w:u w:val="single"/>
        </w:rPr>
        <w:t>/2018</w:t>
      </w:r>
    </w:p>
    <w:p w:rsidR="00194958" w:rsidRPr="00A360D6" w:rsidRDefault="00194958" w:rsidP="00EC17E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</w:rPr>
      </w:pPr>
      <w:r w:rsidRPr="00A360D6">
        <w:rPr>
          <w:rFonts w:ascii="Times New Roman" w:eastAsia="Times New Roman" w:hAnsi="Times New Roman" w:cs="Times New Roman"/>
          <w:b/>
          <w:lang w:val="en-US"/>
        </w:rPr>
        <w:t>838</w:t>
      </w:r>
      <w:r w:rsidRPr="00A360D6">
        <w:rPr>
          <w:rFonts w:ascii="Times New Roman" w:eastAsia="Calibri" w:hAnsi="Times New Roman" w:cs="Times New Roman"/>
          <w:b/>
          <w:lang w:val="en-US"/>
        </w:rPr>
        <w:t>.</w:t>
      </w:r>
      <w:r w:rsidRPr="00A360D6">
        <w:rPr>
          <w:rFonts w:ascii="Times New Roman" w:eastAsia="Calibri" w:hAnsi="Times New Roman" w:cs="Times New Roman"/>
          <w:b/>
          <w:lang w:val="en-US"/>
        </w:rPr>
        <w:tab/>
      </w:r>
      <w:r w:rsidRPr="00A360D6">
        <w:rPr>
          <w:rFonts w:ascii="Times New Roman" w:eastAsia="Calibri" w:hAnsi="Times New Roman" w:cs="Times New Roman"/>
          <w:b/>
        </w:rPr>
        <w:t>Mrs A M Dreyer (DA) to ask the Minister of Basic Education:</w:t>
      </w:r>
    </w:p>
    <w:p w:rsidR="00194958" w:rsidRPr="00A360D6" w:rsidRDefault="00194958" w:rsidP="00EC17ED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Calibri" w:hAnsi="Times New Roman" w:cs="Times New Roman"/>
          <w:lang w:val="en-US"/>
        </w:rPr>
      </w:pPr>
      <w:r w:rsidRPr="00A360D6">
        <w:rPr>
          <w:rFonts w:ascii="Times New Roman" w:eastAsia="Calibri" w:hAnsi="Times New Roman" w:cs="Times New Roman"/>
          <w:color w:val="000000"/>
        </w:rPr>
        <w:t xml:space="preserve">With reference to her reply to question 2774 on 5 October 2017, what (a) are the reasons that the building of the </w:t>
      </w:r>
      <w:r w:rsidRPr="00A360D6">
        <w:rPr>
          <w:rFonts w:ascii="Times New Roman" w:eastAsia="Times New Roman" w:hAnsi="Times New Roman" w:cs="Times New Roman"/>
          <w:lang w:val="en-US"/>
        </w:rPr>
        <w:t>new</w:t>
      </w:r>
      <w:r w:rsidRPr="00A360D6">
        <w:rPr>
          <w:rFonts w:ascii="Times New Roman" w:eastAsia="Calibri" w:hAnsi="Times New Roman" w:cs="Times New Roman"/>
          <w:color w:val="000000"/>
        </w:rPr>
        <w:t xml:space="preserve"> school did not commence on 24 October 2017, (b) by what date will construction commence and (c) what is the physical address of the new school</w:t>
      </w:r>
      <w:r w:rsidRPr="00A360D6">
        <w:rPr>
          <w:rFonts w:ascii="Times New Roman" w:eastAsia="Calibri" w:hAnsi="Times New Roman" w:cs="Times New Roman"/>
        </w:rPr>
        <w:t>?</w:t>
      </w:r>
      <w:r w:rsidRPr="00A360D6">
        <w:rPr>
          <w:rFonts w:ascii="Times New Roman" w:eastAsia="Calibri" w:hAnsi="Times New Roman" w:cs="Times New Roman"/>
        </w:rPr>
        <w:tab/>
      </w:r>
      <w:r w:rsidRPr="00A360D6">
        <w:rPr>
          <w:rFonts w:ascii="Times New Roman" w:eastAsia="Calibri" w:hAnsi="Times New Roman" w:cs="Times New Roman"/>
        </w:rPr>
        <w:tab/>
      </w:r>
      <w:r w:rsidRPr="00A360D6">
        <w:rPr>
          <w:rFonts w:ascii="Times New Roman" w:eastAsia="Calibri" w:hAnsi="Times New Roman" w:cs="Times New Roman"/>
        </w:rPr>
        <w:tab/>
      </w:r>
      <w:r w:rsidRPr="00A360D6">
        <w:rPr>
          <w:rFonts w:ascii="Times New Roman" w:eastAsia="Calibri" w:hAnsi="Times New Roman" w:cs="Times New Roman"/>
        </w:rPr>
        <w:tab/>
      </w:r>
      <w:r w:rsidRPr="00A360D6">
        <w:rPr>
          <w:rFonts w:ascii="Times New Roman" w:eastAsia="Calibri" w:hAnsi="Times New Roman" w:cs="Times New Roman"/>
        </w:rPr>
        <w:tab/>
      </w:r>
      <w:r w:rsidRPr="00A360D6">
        <w:rPr>
          <w:rFonts w:ascii="Times New Roman" w:eastAsia="Calibri" w:hAnsi="Times New Roman" w:cs="Times New Roman"/>
        </w:rPr>
        <w:tab/>
      </w:r>
      <w:r w:rsidRPr="00A360D6">
        <w:rPr>
          <w:rFonts w:ascii="Times New Roman" w:eastAsia="Calibri" w:hAnsi="Times New Roman" w:cs="Times New Roman"/>
        </w:rPr>
        <w:tab/>
      </w:r>
      <w:r w:rsidRPr="00A360D6">
        <w:rPr>
          <w:rFonts w:ascii="Times New Roman" w:eastAsia="Calibri" w:hAnsi="Times New Roman" w:cs="Times New Roman"/>
        </w:rPr>
        <w:tab/>
      </w:r>
      <w:r w:rsidRPr="00A360D6">
        <w:rPr>
          <w:rFonts w:ascii="Times New Roman" w:eastAsia="Calibri" w:hAnsi="Times New Roman" w:cs="Times New Roman"/>
        </w:rPr>
        <w:tab/>
      </w:r>
      <w:r w:rsidRPr="00A360D6">
        <w:rPr>
          <w:rFonts w:ascii="Times New Roman" w:eastAsia="Calibri" w:hAnsi="Times New Roman" w:cs="Times New Roman"/>
          <w:lang w:val="en-US"/>
        </w:rPr>
        <w:t>NW923E</w:t>
      </w:r>
    </w:p>
    <w:p w:rsidR="00B73683" w:rsidRPr="00A360D6" w:rsidRDefault="00B73683" w:rsidP="00EC17ED">
      <w:pPr>
        <w:tabs>
          <w:tab w:val="left" w:pos="432"/>
          <w:tab w:val="left" w:pos="720"/>
        </w:tabs>
        <w:spacing w:before="100" w:beforeAutospacing="1" w:after="100" w:afterAutospacing="1" w:line="360" w:lineRule="auto"/>
        <w:ind w:left="720"/>
        <w:jc w:val="both"/>
        <w:rPr>
          <w:rFonts w:ascii="Times New Roman" w:eastAsia="Calibri" w:hAnsi="Times New Roman" w:cs="Times New Roman"/>
          <w:lang w:val="en-US"/>
        </w:rPr>
      </w:pPr>
    </w:p>
    <w:p w:rsidR="00B73683" w:rsidRPr="00A360D6" w:rsidRDefault="00B73683" w:rsidP="00A360D6">
      <w:pPr>
        <w:tabs>
          <w:tab w:val="left" w:pos="432"/>
          <w:tab w:val="left" w:pos="720"/>
        </w:tabs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</w:pPr>
      <w:r w:rsidRPr="00A360D6"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</w:rPr>
        <w:t xml:space="preserve">Response </w:t>
      </w:r>
    </w:p>
    <w:p w:rsidR="00F63DA7" w:rsidRPr="00A360D6" w:rsidRDefault="00F63DA7" w:rsidP="00A360D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The response from the province is as follows: </w:t>
      </w:r>
    </w:p>
    <w:p w:rsidR="00852A32" w:rsidRPr="00A360D6" w:rsidRDefault="00852A32" w:rsidP="00A360D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</w:p>
    <w:p w:rsidR="00F63DA7" w:rsidRPr="00A360D6" w:rsidRDefault="00F63DA7" w:rsidP="00A360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The d</w:t>
      </w:r>
      <w:r w:rsidR="00D21524"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elay related to the construction of this school ha</w:t>
      </w:r>
      <w:r w:rsidR="00A360D6"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ve been as a result of Gauteng P</w:t>
      </w:r>
      <w:r w:rsidR="00D21524"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rovince facing a constrained fiscal environment,</w:t>
      </w:r>
      <w:r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which made it e</w:t>
      </w:r>
      <w:r w:rsidR="00D21524"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ssential for th</w:t>
      </w:r>
      <w:r w:rsidR="00BC7C85"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e Gauteng Education Provincial Schools Build P</w:t>
      </w:r>
      <w:r w:rsidR="00D21524"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rogramme to employ strategies for ensuring the maximum utility of all financial resources related to the provision of education infrastructure</w:t>
      </w:r>
      <w:r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. The</w:t>
      </w:r>
      <w:r w:rsidR="00D21524"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school is one of </w:t>
      </w:r>
      <w:r w:rsid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ten (</w:t>
      </w:r>
      <w:r w:rsidR="00D21524"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10</w:t>
      </w:r>
      <w:r w:rsid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)</w:t>
      </w:r>
      <w:r w:rsidR="00D21524"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ACT </w:t>
      </w:r>
      <w:r w:rsidR="00BC7C85"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(Alternative Construction Technologies) </w:t>
      </w:r>
      <w:r w:rsidR="00D21524"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schools that needed additional funding to be provided prior to commencement on site. </w:t>
      </w:r>
    </w:p>
    <w:p w:rsidR="00F63DA7" w:rsidRPr="00A360D6" w:rsidRDefault="00F63DA7" w:rsidP="00A360D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</w:p>
    <w:p w:rsidR="00F63DA7" w:rsidRDefault="00F63DA7" w:rsidP="00A360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D21524"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The budget approval process</w:t>
      </w:r>
      <w:r w:rsidR="00BC7C85"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was finalised</w:t>
      </w:r>
      <w:r w:rsidR="00BC7C85"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in November 2017</w:t>
      </w:r>
      <w:r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and the </w:t>
      </w:r>
      <w:r w:rsidR="00D21524"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GDE is currently awaiting permits from the Department </w:t>
      </w:r>
      <w:r w:rsidR="00B73683"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of</w:t>
      </w:r>
      <w:r w:rsidR="00D21524"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Labour for </w:t>
      </w:r>
      <w:r w:rsidR="00B73683"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contractors</w:t>
      </w:r>
      <w:r w:rsidR="00D21524"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to resume work at all </w:t>
      </w:r>
      <w:r w:rsid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ten (</w:t>
      </w:r>
      <w:r w:rsidR="00D21524"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10</w:t>
      </w:r>
      <w:r w:rsid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)</w:t>
      </w:r>
      <w:r w:rsidR="00D21524"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schools. The school will be built on a vacant stand that is currently zoned appropriately for education purposes and is in line with the requirements of sites as manda</w:t>
      </w:r>
      <w:r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ted by the norms and standards. </w:t>
      </w:r>
    </w:p>
    <w:p w:rsidR="00A360D6" w:rsidRPr="00A360D6" w:rsidRDefault="00A360D6" w:rsidP="00A360D6">
      <w:pPr>
        <w:pStyle w:val="ListParagraph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</w:p>
    <w:p w:rsidR="00A360D6" w:rsidRPr="00A360D6" w:rsidRDefault="00A360D6" w:rsidP="00A360D6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</w:p>
    <w:p w:rsidR="00D21524" w:rsidRPr="00A360D6" w:rsidRDefault="001678D5" w:rsidP="00A360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The</w:t>
      </w:r>
      <w:r w:rsidR="00D21524"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school will be situated on </w:t>
      </w:r>
      <w:r w:rsidR="00B73683" w:rsidRPr="00A360D6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Erf 5015 Birch Acres Extension 32. </w:t>
      </w:r>
    </w:p>
    <w:p w:rsidR="006D7B63" w:rsidRPr="00A360D6" w:rsidRDefault="006D7B63" w:rsidP="00A360D6">
      <w:pPr>
        <w:spacing w:before="100" w:beforeAutospacing="1" w:after="0" w:line="240" w:lineRule="auto"/>
        <w:ind w:left="720" w:hanging="72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C17ED" w:rsidRPr="00A360D6" w:rsidRDefault="00EC17ED" w:rsidP="00EC17E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C17ED" w:rsidRPr="00A360D6" w:rsidRDefault="00EC17ED" w:rsidP="00EC17E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97273" w:rsidRDefault="00897273" w:rsidP="009A5EC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360D6" w:rsidRDefault="00A360D6" w:rsidP="009A5EC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360D6" w:rsidRPr="00A360D6" w:rsidRDefault="00A360D6" w:rsidP="009A5EC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360D6" w:rsidRPr="00A360D6" w:rsidRDefault="00A360D6" w:rsidP="009A5EC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A360D6" w:rsidRPr="00A36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E7542"/>
    <w:multiLevelType w:val="hybridMultilevel"/>
    <w:tmpl w:val="B4442DA0"/>
    <w:lvl w:ilvl="0" w:tplc="865013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437E21"/>
    <w:multiLevelType w:val="multilevel"/>
    <w:tmpl w:val="6CD0C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0D6739"/>
    <w:rsid w:val="001034EB"/>
    <w:rsid w:val="001363D0"/>
    <w:rsid w:val="001415B1"/>
    <w:rsid w:val="00147E9B"/>
    <w:rsid w:val="001678D5"/>
    <w:rsid w:val="00170990"/>
    <w:rsid w:val="00171447"/>
    <w:rsid w:val="00183BCF"/>
    <w:rsid w:val="00194958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41226"/>
    <w:rsid w:val="00343876"/>
    <w:rsid w:val="003511EF"/>
    <w:rsid w:val="0037043F"/>
    <w:rsid w:val="003B39A7"/>
    <w:rsid w:val="003F26D9"/>
    <w:rsid w:val="00400D7D"/>
    <w:rsid w:val="00405587"/>
    <w:rsid w:val="00430337"/>
    <w:rsid w:val="00445162"/>
    <w:rsid w:val="00445915"/>
    <w:rsid w:val="004460E6"/>
    <w:rsid w:val="004532C0"/>
    <w:rsid w:val="00457D0D"/>
    <w:rsid w:val="004A2F02"/>
    <w:rsid w:val="004B34AC"/>
    <w:rsid w:val="004E39FB"/>
    <w:rsid w:val="005676F7"/>
    <w:rsid w:val="00570560"/>
    <w:rsid w:val="005827AF"/>
    <w:rsid w:val="00587E64"/>
    <w:rsid w:val="0059663A"/>
    <w:rsid w:val="005C4AB6"/>
    <w:rsid w:val="00607436"/>
    <w:rsid w:val="00613631"/>
    <w:rsid w:val="00615A3B"/>
    <w:rsid w:val="00666324"/>
    <w:rsid w:val="00667A76"/>
    <w:rsid w:val="00692B11"/>
    <w:rsid w:val="00696BD5"/>
    <w:rsid w:val="006C1F10"/>
    <w:rsid w:val="006D7B63"/>
    <w:rsid w:val="006F297B"/>
    <w:rsid w:val="00720CC4"/>
    <w:rsid w:val="007A4190"/>
    <w:rsid w:val="007F25CB"/>
    <w:rsid w:val="008015CE"/>
    <w:rsid w:val="00830D56"/>
    <w:rsid w:val="00830FC7"/>
    <w:rsid w:val="00852A32"/>
    <w:rsid w:val="00857A1D"/>
    <w:rsid w:val="00877AE8"/>
    <w:rsid w:val="00897273"/>
    <w:rsid w:val="008E742B"/>
    <w:rsid w:val="009132A2"/>
    <w:rsid w:val="009434F5"/>
    <w:rsid w:val="00975403"/>
    <w:rsid w:val="00996F09"/>
    <w:rsid w:val="009A5EC6"/>
    <w:rsid w:val="009B6115"/>
    <w:rsid w:val="009C2773"/>
    <w:rsid w:val="009D302C"/>
    <w:rsid w:val="00A1665F"/>
    <w:rsid w:val="00A20079"/>
    <w:rsid w:val="00A360D6"/>
    <w:rsid w:val="00A451EB"/>
    <w:rsid w:val="00A603D7"/>
    <w:rsid w:val="00A62005"/>
    <w:rsid w:val="00A666AB"/>
    <w:rsid w:val="00AD68C9"/>
    <w:rsid w:val="00AE1828"/>
    <w:rsid w:val="00B044F6"/>
    <w:rsid w:val="00B539A7"/>
    <w:rsid w:val="00B6783D"/>
    <w:rsid w:val="00B73683"/>
    <w:rsid w:val="00B81D4D"/>
    <w:rsid w:val="00BA70AC"/>
    <w:rsid w:val="00BC7C85"/>
    <w:rsid w:val="00C00DC4"/>
    <w:rsid w:val="00C30B24"/>
    <w:rsid w:val="00C90C8F"/>
    <w:rsid w:val="00D13D42"/>
    <w:rsid w:val="00D21524"/>
    <w:rsid w:val="00D34C31"/>
    <w:rsid w:val="00D6328E"/>
    <w:rsid w:val="00D713FC"/>
    <w:rsid w:val="00D9276C"/>
    <w:rsid w:val="00D94B1F"/>
    <w:rsid w:val="00D97E99"/>
    <w:rsid w:val="00E34908"/>
    <w:rsid w:val="00E67F6F"/>
    <w:rsid w:val="00EA485B"/>
    <w:rsid w:val="00EC17ED"/>
    <w:rsid w:val="00EC7F74"/>
    <w:rsid w:val="00ED401D"/>
    <w:rsid w:val="00EF5B30"/>
    <w:rsid w:val="00F11816"/>
    <w:rsid w:val="00F366C5"/>
    <w:rsid w:val="00F5012D"/>
    <w:rsid w:val="00F574BB"/>
    <w:rsid w:val="00F63DA7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E310A-9B09-4774-B194-65970322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7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17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6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Mahada.L</cp:lastModifiedBy>
  <cp:revision>3</cp:revision>
  <dcterms:created xsi:type="dcterms:W3CDTF">2018-03-23T11:56:00Z</dcterms:created>
  <dcterms:modified xsi:type="dcterms:W3CDTF">2018-04-12T13:44:00Z</dcterms:modified>
</cp:coreProperties>
</file>