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280" w:rsidRDefault="00662EF2" w:rsidP="00F06C05">
      <w:pPr>
        <w:pStyle w:val="Heading2"/>
        <w:tabs>
          <w:tab w:val="left" w:pos="540"/>
          <w:tab w:val="left" w:pos="1080"/>
          <w:tab w:val="left" w:pos="1620"/>
          <w:tab w:val="left" w:pos="2340"/>
        </w:tabs>
        <w:spacing w:line="360" w:lineRule="auto"/>
        <w:rPr>
          <w:rFonts w:ascii="Arial" w:eastAsia="Arial" w:hAnsi="Arial" w:cs="Arial"/>
          <w:b/>
          <w:i w:val="0"/>
          <w:sz w:val="24"/>
          <w:szCs w:val="24"/>
        </w:rPr>
      </w:pPr>
      <w:bookmarkStart w:id="0" w:name="_GoBack"/>
      <w:bookmarkEnd w:id="0"/>
      <w:r w:rsidRPr="00662EF2">
        <w:rPr>
          <w:rFonts w:ascii="Arial" w:eastAsia="Arial" w:hAnsi="Arial" w:cs="Arial"/>
          <w:b/>
          <w:i w:val="0"/>
          <w:sz w:val="24"/>
          <w:szCs w:val="24"/>
        </w:rPr>
        <w:t xml:space="preserve">National Assembly </w:t>
      </w:r>
    </w:p>
    <w:p w:rsidR="00662EF2" w:rsidRDefault="00662EF2" w:rsidP="00662EF2">
      <w:pPr>
        <w:rPr>
          <w:rFonts w:ascii="Arial" w:eastAsia="Arial" w:hAnsi="Arial" w:cs="Arial"/>
          <w:b/>
        </w:rPr>
      </w:pPr>
      <w:r w:rsidRPr="00662EF2">
        <w:rPr>
          <w:rFonts w:ascii="Arial" w:eastAsia="Arial" w:hAnsi="Arial" w:cs="Arial"/>
          <w:b/>
        </w:rPr>
        <w:t xml:space="preserve">Question no </w:t>
      </w:r>
      <w:r w:rsidR="004115EB">
        <w:rPr>
          <w:rFonts w:ascii="Arial" w:eastAsia="Arial" w:hAnsi="Arial" w:cs="Arial"/>
          <w:b/>
        </w:rPr>
        <w:t>834</w:t>
      </w:r>
    </w:p>
    <w:p w:rsidR="006D7C7E" w:rsidRDefault="006D7C7E" w:rsidP="00662EF2">
      <w:pPr>
        <w:rPr>
          <w:rFonts w:ascii="Arial" w:eastAsia="Arial" w:hAnsi="Arial" w:cs="Arial"/>
          <w:b/>
        </w:rPr>
      </w:pPr>
    </w:p>
    <w:p w:rsidR="006D7C7E" w:rsidRDefault="006D7C7E" w:rsidP="00662EF2">
      <w:pPr>
        <w:rPr>
          <w:rFonts w:ascii="Arial" w:eastAsia="Arial" w:hAnsi="Arial" w:cs="Arial"/>
          <w:b/>
        </w:rPr>
      </w:pPr>
    </w:p>
    <w:p w:rsidR="006D7C7E" w:rsidRPr="002C61D9" w:rsidRDefault="006D7C7E" w:rsidP="006D7C7E">
      <w:pPr>
        <w:spacing w:before="100" w:beforeAutospacing="1" w:after="100" w:afterAutospacing="1"/>
        <w:jc w:val="both"/>
        <w:rPr>
          <w:rFonts w:ascii="Arial" w:hAnsi="Arial" w:cs="Arial"/>
          <w:b/>
          <w:lang w:val="en-GB"/>
        </w:rPr>
      </w:pPr>
      <w:r w:rsidRPr="002C61D9">
        <w:rPr>
          <w:rFonts w:ascii="Arial" w:hAnsi="Arial" w:cs="Arial"/>
          <w:b/>
          <w:lang w:val="en-GB"/>
        </w:rPr>
        <w:t>Mr K P Sithole (IFP) to ask the Minister of Transport</w:t>
      </w:r>
      <w:r w:rsidR="009B17AB" w:rsidRPr="002C61D9">
        <w:rPr>
          <w:rFonts w:ascii="Arial" w:hAnsi="Arial" w:cs="Arial"/>
          <w:b/>
          <w:lang w:val="en-GB"/>
        </w:rPr>
        <w:fldChar w:fldCharType="begin"/>
      </w:r>
      <w:r w:rsidRPr="002C61D9">
        <w:rPr>
          <w:rFonts w:ascii="Arial" w:hAnsi="Arial" w:cs="Arial"/>
        </w:rPr>
        <w:instrText xml:space="preserve"> XE "</w:instrText>
      </w:r>
      <w:r w:rsidRPr="002C61D9">
        <w:rPr>
          <w:rFonts w:ascii="Arial" w:hAnsi="Arial" w:cs="Arial"/>
          <w:b/>
          <w:bCs/>
          <w:lang w:val="en-GB"/>
        </w:rPr>
        <w:instrText>Minister of Transport</w:instrText>
      </w:r>
      <w:r w:rsidRPr="002C61D9">
        <w:rPr>
          <w:rFonts w:ascii="Arial" w:hAnsi="Arial" w:cs="Arial"/>
        </w:rPr>
        <w:instrText xml:space="preserve">" </w:instrText>
      </w:r>
      <w:r w:rsidR="009B17AB" w:rsidRPr="002C61D9">
        <w:rPr>
          <w:rFonts w:ascii="Arial" w:hAnsi="Arial" w:cs="Arial"/>
          <w:b/>
          <w:lang w:val="en-GB"/>
        </w:rPr>
        <w:fldChar w:fldCharType="end"/>
      </w:r>
      <w:r w:rsidRPr="002C61D9">
        <w:rPr>
          <w:rFonts w:ascii="Arial" w:hAnsi="Arial" w:cs="Arial"/>
          <w:b/>
          <w:lang w:val="en-GB"/>
        </w:rPr>
        <w:t>:</w:t>
      </w:r>
    </w:p>
    <w:p w:rsidR="006D7C7E" w:rsidRPr="002C61D9" w:rsidRDefault="006D7C7E" w:rsidP="006D7C7E">
      <w:pPr>
        <w:spacing w:before="100" w:beforeAutospacing="1" w:after="100" w:afterAutospacing="1"/>
        <w:jc w:val="both"/>
        <w:rPr>
          <w:rFonts w:ascii="Arial" w:hAnsi="Arial" w:cs="Arial"/>
          <w:lang w:val="en-GB"/>
        </w:rPr>
      </w:pPr>
      <w:r w:rsidRPr="002C61D9">
        <w:rPr>
          <w:rFonts w:ascii="Arial" w:hAnsi="Arial" w:cs="Arial"/>
          <w:lang w:val="en-GB"/>
        </w:rPr>
        <w:t>Whether, with regard to work repairs of road embankments failure to N2, Section 24, OKM-12km and embankment and pavement failure on N2 Section 23, KM 49.8 which was set to commence early this year, he will furnish Mr K P Sithole with an update on the work as we enter into the 3rd month of the year; if not, why not; if so, what are the relevant details?</w:t>
      </w:r>
      <w:r w:rsidRPr="002C61D9">
        <w:rPr>
          <w:rFonts w:ascii="Arial" w:hAnsi="Arial" w:cs="Arial"/>
          <w:lang w:val="en-GB"/>
        </w:rPr>
        <w:tab/>
      </w:r>
      <w:r w:rsidRPr="002C61D9">
        <w:rPr>
          <w:rFonts w:ascii="Arial" w:hAnsi="Arial" w:cs="Arial"/>
          <w:lang w:val="en-GB"/>
        </w:rPr>
        <w:tab/>
      </w:r>
      <w:r w:rsidRPr="002C61D9">
        <w:rPr>
          <w:rFonts w:ascii="Arial" w:hAnsi="Arial" w:cs="Arial"/>
          <w:lang w:val="en-GB"/>
        </w:rPr>
        <w:tab/>
      </w:r>
      <w:r w:rsidRPr="002C61D9">
        <w:rPr>
          <w:rFonts w:ascii="Arial" w:hAnsi="Arial" w:cs="Arial"/>
          <w:lang w:val="en-GB"/>
        </w:rPr>
        <w:tab/>
      </w:r>
      <w:r w:rsidRPr="002C61D9">
        <w:rPr>
          <w:rFonts w:ascii="Arial" w:hAnsi="Arial" w:cs="Arial"/>
          <w:lang w:val="en-GB"/>
        </w:rPr>
        <w:tab/>
      </w:r>
      <w:r w:rsidRPr="002C61D9">
        <w:rPr>
          <w:rFonts w:ascii="Arial" w:hAnsi="Arial" w:cs="Arial"/>
          <w:lang w:val="en-GB"/>
        </w:rPr>
        <w:tab/>
      </w:r>
      <w:r w:rsidRPr="002C61D9">
        <w:rPr>
          <w:rFonts w:ascii="Arial" w:hAnsi="Arial" w:cs="Arial"/>
          <w:lang w:val="en-GB"/>
        </w:rPr>
        <w:tab/>
      </w:r>
      <w:r w:rsidRPr="002C61D9">
        <w:rPr>
          <w:rFonts w:ascii="Arial" w:hAnsi="Arial" w:cs="Arial"/>
          <w:lang w:val="en-GB"/>
        </w:rPr>
        <w:tab/>
      </w:r>
      <w:r w:rsidRPr="002C61D9">
        <w:rPr>
          <w:rFonts w:ascii="Arial" w:hAnsi="Arial" w:cs="Arial"/>
          <w:sz w:val="20"/>
          <w:szCs w:val="20"/>
          <w:lang w:val="en-GB"/>
        </w:rPr>
        <w:t>NW935E</w:t>
      </w:r>
    </w:p>
    <w:p w:rsidR="006D7C7E" w:rsidRPr="00CB4353" w:rsidRDefault="006D7C7E" w:rsidP="006D7C7E">
      <w:pPr>
        <w:pStyle w:val="ListParagraph"/>
        <w:numPr>
          <w:ilvl w:val="0"/>
          <w:numId w:val="1"/>
        </w:numPr>
        <w:spacing w:before="100" w:beforeAutospacing="1" w:after="100" w:afterAutospacing="1"/>
        <w:ind w:left="709" w:hanging="709"/>
        <w:jc w:val="both"/>
        <w:outlineLvl w:val="0"/>
        <w:rPr>
          <w:rFonts w:ascii="Arial" w:eastAsia="Arial" w:hAnsi="Arial" w:cs="Arial"/>
          <w:b/>
        </w:rPr>
      </w:pPr>
      <w:r w:rsidRPr="00CB4353">
        <w:rPr>
          <w:rFonts w:ascii="Arial" w:eastAsia="Arial" w:hAnsi="Arial" w:cs="Arial"/>
          <w:b/>
        </w:rPr>
        <w:t>REPLY</w:t>
      </w:r>
    </w:p>
    <w:p w:rsidR="006D7C7E" w:rsidRPr="0011641F" w:rsidRDefault="006D7C7E" w:rsidP="006D7C7E">
      <w:pPr>
        <w:spacing w:before="100" w:beforeAutospacing="1" w:after="100" w:afterAutospacing="1" w:line="360" w:lineRule="auto"/>
        <w:jc w:val="both"/>
        <w:rPr>
          <w:rFonts w:ascii="Arial" w:eastAsia="Arial" w:hAnsi="Arial" w:cs="Arial"/>
          <w:b/>
        </w:rPr>
      </w:pPr>
      <w:r w:rsidRPr="0011641F">
        <w:rPr>
          <w:rFonts w:ascii="Arial" w:eastAsia="Arial" w:hAnsi="Arial" w:cs="Arial"/>
          <w:b/>
        </w:rPr>
        <w:t xml:space="preserve">N2 Section 24, KM 0 – KM12 </w:t>
      </w:r>
    </w:p>
    <w:p w:rsidR="006D7C7E" w:rsidRPr="0011641F" w:rsidRDefault="006D7C7E" w:rsidP="006D7C7E">
      <w:pPr>
        <w:spacing w:before="100" w:beforeAutospacing="1" w:after="100" w:afterAutospacing="1" w:line="360" w:lineRule="auto"/>
        <w:jc w:val="both"/>
        <w:rPr>
          <w:rFonts w:ascii="Arial" w:eastAsia="Arial" w:hAnsi="Arial" w:cs="Arial"/>
          <w:bCs/>
          <w:sz w:val="22"/>
          <w:szCs w:val="22"/>
          <w:lang w:val="en-GB"/>
        </w:rPr>
      </w:pPr>
      <w:r w:rsidRPr="0011641F">
        <w:rPr>
          <w:rFonts w:ascii="Arial" w:eastAsia="Arial" w:hAnsi="Arial" w:cs="Arial"/>
          <w:bCs/>
          <w:sz w:val="22"/>
          <w:szCs w:val="22"/>
          <w:lang w:val="en-GB"/>
        </w:rPr>
        <w:t>The temporary deviation to the median opened to traffic on 27</w:t>
      </w:r>
      <w:r w:rsidRPr="0011641F">
        <w:rPr>
          <w:rFonts w:ascii="Arial" w:eastAsia="Arial" w:hAnsi="Arial" w:cs="Arial"/>
          <w:bCs/>
          <w:sz w:val="22"/>
          <w:szCs w:val="22"/>
          <w:vertAlign w:val="superscript"/>
          <w:lang w:val="en-GB"/>
        </w:rPr>
        <w:t>th</w:t>
      </w:r>
      <w:r w:rsidRPr="0011641F">
        <w:rPr>
          <w:rFonts w:ascii="Arial" w:eastAsia="Arial" w:hAnsi="Arial" w:cs="Arial"/>
          <w:bCs/>
          <w:sz w:val="22"/>
          <w:szCs w:val="22"/>
          <w:lang w:val="en-GB"/>
        </w:rPr>
        <w:t xml:space="preserve"> May 2022.  The intervention design has been completed and construction contract was awarded on 24 January 2023 to a value of R352,680,879.10 to Stefanutti Stocks (Pty) Ltd for construction period of 11 months. The contract commencement date was on 6 February 2023, and currently the contractor is finalising local stakeholder engagements</w:t>
      </w:r>
      <w:r>
        <w:rPr>
          <w:rFonts w:ascii="Arial" w:eastAsia="Arial" w:hAnsi="Arial" w:cs="Arial"/>
          <w:bCs/>
          <w:sz w:val="22"/>
          <w:szCs w:val="22"/>
          <w:lang w:val="en-GB"/>
        </w:rPr>
        <w:t>.</w:t>
      </w:r>
      <w:r w:rsidRPr="0011641F">
        <w:rPr>
          <w:rFonts w:ascii="Arial" w:eastAsia="Arial" w:hAnsi="Arial" w:cs="Arial"/>
          <w:bCs/>
          <w:sz w:val="22"/>
          <w:szCs w:val="22"/>
          <w:lang w:val="en-GB"/>
        </w:rPr>
        <w:t xml:space="preserve"> The local stakeholder Project Liaison Committee was established on 6 March 2023 and physical works is due to commence during March 2023.  </w:t>
      </w:r>
    </w:p>
    <w:p w:rsidR="006D7C7E" w:rsidRPr="0011641F" w:rsidRDefault="006D7C7E" w:rsidP="006D7C7E">
      <w:pPr>
        <w:spacing w:before="100" w:beforeAutospacing="1" w:after="100" w:afterAutospacing="1" w:line="360" w:lineRule="auto"/>
        <w:jc w:val="both"/>
        <w:rPr>
          <w:rFonts w:ascii="Arial" w:eastAsia="Arial" w:hAnsi="Arial" w:cs="Arial"/>
          <w:b/>
        </w:rPr>
      </w:pPr>
      <w:r w:rsidRPr="0011641F">
        <w:rPr>
          <w:rFonts w:ascii="Arial" w:eastAsia="Arial" w:hAnsi="Arial" w:cs="Arial"/>
          <w:b/>
        </w:rPr>
        <w:t xml:space="preserve">N2 Section 23, KM 49,8 </w:t>
      </w:r>
    </w:p>
    <w:p w:rsidR="006D7C7E" w:rsidRPr="0011641F" w:rsidRDefault="006D7C7E" w:rsidP="006D7C7E">
      <w:pPr>
        <w:spacing w:before="100" w:beforeAutospacing="1" w:after="100" w:afterAutospacing="1" w:line="360" w:lineRule="auto"/>
        <w:jc w:val="both"/>
        <w:rPr>
          <w:rFonts w:ascii="Arial" w:eastAsia="Arial" w:hAnsi="Arial" w:cs="Arial"/>
          <w:bCs/>
          <w:sz w:val="22"/>
          <w:szCs w:val="22"/>
        </w:rPr>
      </w:pPr>
      <w:r w:rsidRPr="0011641F">
        <w:rPr>
          <w:rFonts w:ascii="Arial" w:eastAsia="Arial" w:hAnsi="Arial" w:cs="Arial"/>
          <w:bCs/>
          <w:sz w:val="22"/>
          <w:szCs w:val="22"/>
        </w:rPr>
        <w:t xml:space="preserve">The tender for consulting engineering services closed on 26 January 2023. The tender is in the evaluation process and has been conditionally awarded on 9 March 2023.  It is intended for the investigation and detail design to commence in March 2023, and a contractor to be appointed by April 2024. </w:t>
      </w:r>
    </w:p>
    <w:p w:rsidR="006D7C7E" w:rsidRPr="004115EB" w:rsidRDefault="006D7C7E" w:rsidP="006D7C7E">
      <w:pPr>
        <w:rPr>
          <w:rFonts w:ascii="Arial" w:eastAsia="Arial" w:hAnsi="Arial" w:cs="Arial"/>
          <w:b/>
        </w:rPr>
      </w:pPr>
      <w:r w:rsidRPr="004115EB">
        <w:rPr>
          <w:rFonts w:ascii="Arial" w:eastAsia="Arial" w:hAnsi="Arial" w:cs="Arial"/>
          <w:bCs/>
        </w:rPr>
        <w:t>In the interim, the Southbound carriageway (SBC) slow lane has been closed which is where the major slip failure cracking has taken place.  Construction of the crossover in the median as well as the northbound carriageway (NBC) widening has been completed, and traffic will be diverted onto the NBC within the next 2 weeks ending 24 March 2023.  This will ensure full access will be available to the design team for the investigations as well as to the Contractor during the construction phase.</w:t>
      </w:r>
    </w:p>
    <w:p w:rsidR="006D7C7E" w:rsidRPr="004115EB" w:rsidRDefault="006D7C7E" w:rsidP="00662EF2">
      <w:pPr>
        <w:rPr>
          <w:rFonts w:ascii="Arial" w:eastAsia="Arial" w:hAnsi="Arial" w:cs="Arial"/>
          <w:b/>
        </w:rPr>
      </w:pPr>
    </w:p>
    <w:p w:rsidR="006D7C7E" w:rsidRDefault="006D7C7E" w:rsidP="00662EF2">
      <w:pPr>
        <w:rPr>
          <w:rFonts w:ascii="Arial" w:eastAsia="Arial" w:hAnsi="Arial" w:cs="Arial"/>
          <w:b/>
        </w:rPr>
      </w:pPr>
    </w:p>
    <w:p w:rsidR="006D7C7E" w:rsidRDefault="006D7C7E" w:rsidP="00662EF2">
      <w:pPr>
        <w:rPr>
          <w:rFonts w:ascii="Arial" w:eastAsia="Arial" w:hAnsi="Arial" w:cs="Arial"/>
          <w:b/>
        </w:rPr>
      </w:pPr>
    </w:p>
    <w:p w:rsidR="006D7C7E" w:rsidRPr="00662EF2" w:rsidRDefault="006D7C7E" w:rsidP="00662EF2">
      <w:pPr>
        <w:rPr>
          <w:rFonts w:ascii="Arial" w:eastAsia="Arial" w:hAnsi="Arial" w:cs="Arial"/>
          <w:b/>
        </w:rPr>
      </w:pPr>
    </w:p>
    <w:sectPr w:rsidR="006D7C7E" w:rsidRPr="00662EF2" w:rsidSect="00F06C05">
      <w:pgSz w:w="12240" w:h="15840"/>
      <w:pgMar w:top="1418" w:right="1440" w:bottom="851" w:left="1843"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MT">
    <w:altName w:val="Arial"/>
    <w:charset w:val="01"/>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3F83"/>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353"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122D7569"/>
    <w:multiLevelType w:val="hybridMultilevel"/>
    <w:tmpl w:val="1DF0C442"/>
    <w:lvl w:ilvl="0" w:tplc="A92C8AD8">
      <w:start w:val="1"/>
      <w:numFmt w:val="decimal"/>
      <w:lvlText w:val="(%1)"/>
      <w:lvlJc w:val="left"/>
      <w:pPr>
        <w:ind w:left="1222" w:hanging="360"/>
      </w:pPr>
      <w:rPr>
        <w:rFonts w:hint="default"/>
      </w:rPr>
    </w:lvl>
    <w:lvl w:ilvl="1" w:tplc="1C090019" w:tentative="1">
      <w:start w:val="1"/>
      <w:numFmt w:val="lowerLetter"/>
      <w:lvlText w:val="%2."/>
      <w:lvlJc w:val="left"/>
      <w:pPr>
        <w:ind w:left="1942" w:hanging="360"/>
      </w:pPr>
    </w:lvl>
    <w:lvl w:ilvl="2" w:tplc="1C09001B" w:tentative="1">
      <w:start w:val="1"/>
      <w:numFmt w:val="lowerRoman"/>
      <w:lvlText w:val="%3."/>
      <w:lvlJc w:val="right"/>
      <w:pPr>
        <w:ind w:left="2662" w:hanging="180"/>
      </w:pPr>
    </w:lvl>
    <w:lvl w:ilvl="3" w:tplc="1C09000F" w:tentative="1">
      <w:start w:val="1"/>
      <w:numFmt w:val="decimal"/>
      <w:lvlText w:val="%4."/>
      <w:lvlJc w:val="left"/>
      <w:pPr>
        <w:ind w:left="3382" w:hanging="360"/>
      </w:pPr>
    </w:lvl>
    <w:lvl w:ilvl="4" w:tplc="1C090019" w:tentative="1">
      <w:start w:val="1"/>
      <w:numFmt w:val="lowerLetter"/>
      <w:lvlText w:val="%5."/>
      <w:lvlJc w:val="left"/>
      <w:pPr>
        <w:ind w:left="4102" w:hanging="360"/>
      </w:pPr>
    </w:lvl>
    <w:lvl w:ilvl="5" w:tplc="1C09001B" w:tentative="1">
      <w:start w:val="1"/>
      <w:numFmt w:val="lowerRoman"/>
      <w:lvlText w:val="%6."/>
      <w:lvlJc w:val="right"/>
      <w:pPr>
        <w:ind w:left="4822" w:hanging="180"/>
      </w:pPr>
    </w:lvl>
    <w:lvl w:ilvl="6" w:tplc="1C09000F" w:tentative="1">
      <w:start w:val="1"/>
      <w:numFmt w:val="decimal"/>
      <w:lvlText w:val="%7."/>
      <w:lvlJc w:val="left"/>
      <w:pPr>
        <w:ind w:left="5542" w:hanging="360"/>
      </w:pPr>
    </w:lvl>
    <w:lvl w:ilvl="7" w:tplc="1C090019" w:tentative="1">
      <w:start w:val="1"/>
      <w:numFmt w:val="lowerLetter"/>
      <w:lvlText w:val="%8."/>
      <w:lvlJc w:val="left"/>
      <w:pPr>
        <w:ind w:left="6262" w:hanging="360"/>
      </w:pPr>
    </w:lvl>
    <w:lvl w:ilvl="8" w:tplc="1C09001B" w:tentative="1">
      <w:start w:val="1"/>
      <w:numFmt w:val="lowerRoman"/>
      <w:lvlText w:val="%9."/>
      <w:lvlJc w:val="right"/>
      <w:pPr>
        <w:ind w:left="6982" w:hanging="180"/>
      </w:pPr>
    </w:lvl>
  </w:abstractNum>
  <w:abstractNum w:abstractNumId="2">
    <w:nsid w:val="190A382A"/>
    <w:multiLevelType w:val="hybridMultilevel"/>
    <w:tmpl w:val="7AB63164"/>
    <w:lvl w:ilvl="0" w:tplc="5EE26A2C">
      <w:start w:val="1"/>
      <w:numFmt w:val="decimal"/>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3">
    <w:nsid w:val="1CF64673"/>
    <w:multiLevelType w:val="hybridMultilevel"/>
    <w:tmpl w:val="7626252A"/>
    <w:lvl w:ilvl="0" w:tplc="A4DE403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21CB2762"/>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221703B0"/>
    <w:multiLevelType w:val="hybridMultilevel"/>
    <w:tmpl w:val="7E086E8C"/>
    <w:lvl w:ilvl="0" w:tplc="FB129542">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
    <w:nsid w:val="336A2B01"/>
    <w:multiLevelType w:val="hybridMultilevel"/>
    <w:tmpl w:val="D624DCAE"/>
    <w:lvl w:ilvl="0" w:tplc="BD6C7F66">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36010BCC"/>
    <w:multiLevelType w:val="multilevel"/>
    <w:tmpl w:val="6FC07B1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41366AC2"/>
    <w:multiLevelType w:val="hybridMultilevel"/>
    <w:tmpl w:val="141002F4"/>
    <w:lvl w:ilvl="0" w:tplc="41C0CCF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53FC32C5"/>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
    <w:nsid w:val="57BE6973"/>
    <w:multiLevelType w:val="hybridMultilevel"/>
    <w:tmpl w:val="C28E383C"/>
    <w:lvl w:ilvl="0" w:tplc="5EC29A48">
      <w:start w:val="1"/>
      <w:numFmt w:val="lowerLetter"/>
      <w:lvlText w:val="(%1)"/>
      <w:lvlJc w:val="left"/>
      <w:pPr>
        <w:ind w:left="912" w:hanging="55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CB31717"/>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618D1771"/>
    <w:multiLevelType w:val="hybridMultilevel"/>
    <w:tmpl w:val="FB50F96C"/>
    <w:lvl w:ilvl="0" w:tplc="7188D2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7A72E53"/>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68C77606"/>
    <w:multiLevelType w:val="hybridMultilevel"/>
    <w:tmpl w:val="628AA9B4"/>
    <w:lvl w:ilvl="0" w:tplc="53C0535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521184"/>
    <w:multiLevelType w:val="hybridMultilevel"/>
    <w:tmpl w:val="4880BA0C"/>
    <w:lvl w:ilvl="0" w:tplc="5EC29A48">
      <w:start w:val="1"/>
      <w:numFmt w:val="lowerLetter"/>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7C7F5C4F"/>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353"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8"/>
  </w:num>
  <w:num w:numId="3">
    <w:abstractNumId w:val="11"/>
  </w:num>
  <w:num w:numId="4">
    <w:abstractNumId w:val="13"/>
  </w:num>
  <w:num w:numId="5">
    <w:abstractNumId w:val="4"/>
  </w:num>
  <w:num w:numId="6">
    <w:abstractNumId w:val="5"/>
  </w:num>
  <w:num w:numId="7">
    <w:abstractNumId w:val="2"/>
  </w:num>
  <w:num w:numId="8">
    <w:abstractNumId w:val="10"/>
  </w:num>
  <w:num w:numId="9">
    <w:abstractNumId w:val="15"/>
  </w:num>
  <w:num w:numId="10">
    <w:abstractNumId w:val="9"/>
  </w:num>
  <w:num w:numId="11">
    <w:abstractNumId w:val="14"/>
  </w:num>
  <w:num w:numId="12">
    <w:abstractNumId w:val="12"/>
  </w:num>
  <w:num w:numId="13">
    <w:abstractNumId w:val="7"/>
  </w:num>
  <w:num w:numId="14">
    <w:abstractNumId w:val="1"/>
  </w:num>
  <w:num w:numId="15">
    <w:abstractNumId w:val="3"/>
  </w:num>
  <w:num w:numId="16">
    <w:abstractNumId w:val="16"/>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savePreviewPicture/>
  <w:compat/>
  <w:rsids>
    <w:rsidRoot w:val="00981280"/>
    <w:rsid w:val="000117FA"/>
    <w:rsid w:val="00044F85"/>
    <w:rsid w:val="0005022E"/>
    <w:rsid w:val="00052C92"/>
    <w:rsid w:val="0007664C"/>
    <w:rsid w:val="00086505"/>
    <w:rsid w:val="000A2857"/>
    <w:rsid w:val="000B4C44"/>
    <w:rsid w:val="000C7C88"/>
    <w:rsid w:val="000E6C24"/>
    <w:rsid w:val="00107C01"/>
    <w:rsid w:val="0012417F"/>
    <w:rsid w:val="001309C7"/>
    <w:rsid w:val="00132355"/>
    <w:rsid w:val="00134FEC"/>
    <w:rsid w:val="001868E3"/>
    <w:rsid w:val="00195C72"/>
    <w:rsid w:val="001B3EC4"/>
    <w:rsid w:val="001C2DD6"/>
    <w:rsid w:val="00206843"/>
    <w:rsid w:val="002405CF"/>
    <w:rsid w:val="002472F1"/>
    <w:rsid w:val="00247495"/>
    <w:rsid w:val="00265375"/>
    <w:rsid w:val="00277EB5"/>
    <w:rsid w:val="002A4FCA"/>
    <w:rsid w:val="002B00D9"/>
    <w:rsid w:val="002B0C30"/>
    <w:rsid w:val="002C1241"/>
    <w:rsid w:val="002C1934"/>
    <w:rsid w:val="002C194D"/>
    <w:rsid w:val="002C4CF1"/>
    <w:rsid w:val="002C61D9"/>
    <w:rsid w:val="002E06F3"/>
    <w:rsid w:val="002E6F58"/>
    <w:rsid w:val="002F47F7"/>
    <w:rsid w:val="00313390"/>
    <w:rsid w:val="003328E4"/>
    <w:rsid w:val="0034024E"/>
    <w:rsid w:val="00352903"/>
    <w:rsid w:val="00372672"/>
    <w:rsid w:val="003B34E8"/>
    <w:rsid w:val="003C7E3C"/>
    <w:rsid w:val="003D12AA"/>
    <w:rsid w:val="003D5222"/>
    <w:rsid w:val="003D52BD"/>
    <w:rsid w:val="003F1568"/>
    <w:rsid w:val="003F3F6D"/>
    <w:rsid w:val="003F557A"/>
    <w:rsid w:val="004115EB"/>
    <w:rsid w:val="004379DC"/>
    <w:rsid w:val="0046365E"/>
    <w:rsid w:val="004701A6"/>
    <w:rsid w:val="004B2B71"/>
    <w:rsid w:val="004D16A8"/>
    <w:rsid w:val="004E6198"/>
    <w:rsid w:val="004E7020"/>
    <w:rsid w:val="004F4A6B"/>
    <w:rsid w:val="00501B14"/>
    <w:rsid w:val="00520D6C"/>
    <w:rsid w:val="00534306"/>
    <w:rsid w:val="00557E21"/>
    <w:rsid w:val="00561E9A"/>
    <w:rsid w:val="0056271A"/>
    <w:rsid w:val="005677A3"/>
    <w:rsid w:val="00570A69"/>
    <w:rsid w:val="00576770"/>
    <w:rsid w:val="00586D48"/>
    <w:rsid w:val="00591300"/>
    <w:rsid w:val="005A08A8"/>
    <w:rsid w:val="005C0909"/>
    <w:rsid w:val="005E2679"/>
    <w:rsid w:val="005E6B8F"/>
    <w:rsid w:val="0060038E"/>
    <w:rsid w:val="00610853"/>
    <w:rsid w:val="00657E00"/>
    <w:rsid w:val="00662EF2"/>
    <w:rsid w:val="006701DC"/>
    <w:rsid w:val="006739C4"/>
    <w:rsid w:val="0067584E"/>
    <w:rsid w:val="00691F4E"/>
    <w:rsid w:val="006A429C"/>
    <w:rsid w:val="006B064C"/>
    <w:rsid w:val="006B6B51"/>
    <w:rsid w:val="006C4B43"/>
    <w:rsid w:val="006D7C7E"/>
    <w:rsid w:val="006E0080"/>
    <w:rsid w:val="006E4750"/>
    <w:rsid w:val="006F4706"/>
    <w:rsid w:val="007001FC"/>
    <w:rsid w:val="00715DEE"/>
    <w:rsid w:val="007238EF"/>
    <w:rsid w:val="0074159B"/>
    <w:rsid w:val="00753F38"/>
    <w:rsid w:val="007767A1"/>
    <w:rsid w:val="007B1019"/>
    <w:rsid w:val="007E06B2"/>
    <w:rsid w:val="007F36E3"/>
    <w:rsid w:val="007F718C"/>
    <w:rsid w:val="008010BC"/>
    <w:rsid w:val="00807406"/>
    <w:rsid w:val="00810D34"/>
    <w:rsid w:val="00812970"/>
    <w:rsid w:val="00822849"/>
    <w:rsid w:val="008254C7"/>
    <w:rsid w:val="008505F7"/>
    <w:rsid w:val="00856F2C"/>
    <w:rsid w:val="008614A1"/>
    <w:rsid w:val="008955CA"/>
    <w:rsid w:val="008A09A2"/>
    <w:rsid w:val="008A2179"/>
    <w:rsid w:val="008D3CCE"/>
    <w:rsid w:val="008F1628"/>
    <w:rsid w:val="0090125D"/>
    <w:rsid w:val="0090745B"/>
    <w:rsid w:val="00922938"/>
    <w:rsid w:val="00925D24"/>
    <w:rsid w:val="00940D09"/>
    <w:rsid w:val="00941B5D"/>
    <w:rsid w:val="00944973"/>
    <w:rsid w:val="009603C1"/>
    <w:rsid w:val="00981280"/>
    <w:rsid w:val="009B17AB"/>
    <w:rsid w:val="009C5FB6"/>
    <w:rsid w:val="00A059E1"/>
    <w:rsid w:val="00A153C9"/>
    <w:rsid w:val="00A15D10"/>
    <w:rsid w:val="00A336A0"/>
    <w:rsid w:val="00A531ED"/>
    <w:rsid w:val="00A731DA"/>
    <w:rsid w:val="00A9681F"/>
    <w:rsid w:val="00AD3304"/>
    <w:rsid w:val="00AE4CDC"/>
    <w:rsid w:val="00B02F9B"/>
    <w:rsid w:val="00B156CE"/>
    <w:rsid w:val="00B34E26"/>
    <w:rsid w:val="00B443DE"/>
    <w:rsid w:val="00B57055"/>
    <w:rsid w:val="00B64F66"/>
    <w:rsid w:val="00B7568A"/>
    <w:rsid w:val="00B7739F"/>
    <w:rsid w:val="00BA0787"/>
    <w:rsid w:val="00BA1986"/>
    <w:rsid w:val="00BB3EF4"/>
    <w:rsid w:val="00BB45A7"/>
    <w:rsid w:val="00BC0C4F"/>
    <w:rsid w:val="00BD551A"/>
    <w:rsid w:val="00BD599B"/>
    <w:rsid w:val="00BE4750"/>
    <w:rsid w:val="00BE5CF1"/>
    <w:rsid w:val="00BF784C"/>
    <w:rsid w:val="00C201D0"/>
    <w:rsid w:val="00C24899"/>
    <w:rsid w:val="00C6106F"/>
    <w:rsid w:val="00C71375"/>
    <w:rsid w:val="00C71DD5"/>
    <w:rsid w:val="00C750B0"/>
    <w:rsid w:val="00CA0772"/>
    <w:rsid w:val="00CA148B"/>
    <w:rsid w:val="00CB4353"/>
    <w:rsid w:val="00CD51E4"/>
    <w:rsid w:val="00CF2AC9"/>
    <w:rsid w:val="00D02ABF"/>
    <w:rsid w:val="00D05BFA"/>
    <w:rsid w:val="00D16EAE"/>
    <w:rsid w:val="00D47287"/>
    <w:rsid w:val="00D55AA2"/>
    <w:rsid w:val="00D55D18"/>
    <w:rsid w:val="00D562F1"/>
    <w:rsid w:val="00D73727"/>
    <w:rsid w:val="00D76BC5"/>
    <w:rsid w:val="00DA61A5"/>
    <w:rsid w:val="00DB0143"/>
    <w:rsid w:val="00DB42D0"/>
    <w:rsid w:val="00DD078D"/>
    <w:rsid w:val="00DE1F4A"/>
    <w:rsid w:val="00E00D91"/>
    <w:rsid w:val="00E053F3"/>
    <w:rsid w:val="00E10CDD"/>
    <w:rsid w:val="00E45C1E"/>
    <w:rsid w:val="00E63081"/>
    <w:rsid w:val="00E76623"/>
    <w:rsid w:val="00EA1950"/>
    <w:rsid w:val="00EA30E1"/>
    <w:rsid w:val="00EA7C9D"/>
    <w:rsid w:val="00EB1F0F"/>
    <w:rsid w:val="00EC04B5"/>
    <w:rsid w:val="00EC46E9"/>
    <w:rsid w:val="00ED1221"/>
    <w:rsid w:val="00EE0191"/>
    <w:rsid w:val="00EF7097"/>
    <w:rsid w:val="00F04BF9"/>
    <w:rsid w:val="00F062BE"/>
    <w:rsid w:val="00F06C05"/>
    <w:rsid w:val="00F072D1"/>
    <w:rsid w:val="00F20EA0"/>
    <w:rsid w:val="00F23EAC"/>
    <w:rsid w:val="00F44916"/>
    <w:rsid w:val="00F45E26"/>
    <w:rsid w:val="00F67911"/>
    <w:rsid w:val="00F94923"/>
    <w:rsid w:val="00FA053B"/>
    <w:rsid w:val="00FB2958"/>
    <w:rsid w:val="00FD54D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B17AB"/>
  </w:style>
  <w:style w:type="paragraph" w:styleId="Heading1">
    <w:name w:val="heading 1"/>
    <w:basedOn w:val="Normal"/>
    <w:next w:val="Normal"/>
    <w:rsid w:val="009B17AB"/>
    <w:pPr>
      <w:keepNext/>
      <w:jc w:val="both"/>
      <w:outlineLvl w:val="0"/>
    </w:pPr>
    <w:rPr>
      <w:b/>
      <w:sz w:val="36"/>
      <w:szCs w:val="36"/>
    </w:rPr>
  </w:style>
  <w:style w:type="paragraph" w:styleId="Heading2">
    <w:name w:val="heading 2"/>
    <w:basedOn w:val="Normal"/>
    <w:next w:val="Normal"/>
    <w:rsid w:val="009B17AB"/>
    <w:pPr>
      <w:keepNext/>
      <w:jc w:val="both"/>
      <w:outlineLvl w:val="1"/>
    </w:pPr>
    <w:rPr>
      <w:i/>
      <w:sz w:val="36"/>
      <w:szCs w:val="36"/>
    </w:rPr>
  </w:style>
  <w:style w:type="paragraph" w:styleId="Heading3">
    <w:name w:val="heading 3"/>
    <w:basedOn w:val="Normal"/>
    <w:next w:val="Normal"/>
    <w:rsid w:val="009B17AB"/>
    <w:pPr>
      <w:keepNext/>
      <w:keepLines/>
      <w:spacing w:before="280" w:after="80"/>
      <w:outlineLvl w:val="2"/>
    </w:pPr>
    <w:rPr>
      <w:b/>
      <w:sz w:val="28"/>
      <w:szCs w:val="28"/>
    </w:rPr>
  </w:style>
  <w:style w:type="paragraph" w:styleId="Heading4">
    <w:name w:val="heading 4"/>
    <w:basedOn w:val="Normal"/>
    <w:next w:val="Normal"/>
    <w:rsid w:val="009B17AB"/>
    <w:pPr>
      <w:keepNext/>
      <w:keepLines/>
      <w:spacing w:before="240" w:after="40"/>
      <w:outlineLvl w:val="3"/>
    </w:pPr>
    <w:rPr>
      <w:b/>
    </w:rPr>
  </w:style>
  <w:style w:type="paragraph" w:styleId="Heading5">
    <w:name w:val="heading 5"/>
    <w:basedOn w:val="Normal"/>
    <w:next w:val="Normal"/>
    <w:rsid w:val="009B17AB"/>
    <w:pPr>
      <w:keepNext/>
      <w:keepLines/>
      <w:spacing w:before="220" w:after="40"/>
      <w:outlineLvl w:val="4"/>
    </w:pPr>
    <w:rPr>
      <w:b/>
      <w:sz w:val="22"/>
      <w:szCs w:val="22"/>
    </w:rPr>
  </w:style>
  <w:style w:type="paragraph" w:styleId="Heading6">
    <w:name w:val="heading 6"/>
    <w:basedOn w:val="Normal"/>
    <w:next w:val="Normal"/>
    <w:rsid w:val="009B17AB"/>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9B17AB"/>
    <w:pPr>
      <w:jc w:val="center"/>
    </w:pPr>
    <w:rPr>
      <w:rFonts w:ascii="Arial" w:eastAsia="Arial" w:hAnsi="Arial" w:cs="Arial"/>
      <w:b/>
      <w:color w:val="000000"/>
    </w:rPr>
  </w:style>
  <w:style w:type="paragraph" w:styleId="Subtitle">
    <w:name w:val="Subtitle"/>
    <w:basedOn w:val="Normal"/>
    <w:next w:val="Normal"/>
    <w:rsid w:val="009B17AB"/>
    <w:pPr>
      <w:keepNext/>
      <w:keepLines/>
      <w:spacing w:before="360" w:after="80"/>
    </w:pPr>
    <w:rPr>
      <w:rFonts w:ascii="Georgia" w:eastAsia="Georgia" w:hAnsi="Georgia" w:cs="Georgia"/>
      <w:i/>
      <w:color w:val="666666"/>
      <w:sz w:val="48"/>
      <w:szCs w:val="48"/>
    </w:rPr>
  </w:style>
  <w:style w:type="table" w:customStyle="1" w:styleId="a">
    <w:basedOn w:val="TableNormal"/>
    <w:rsid w:val="009B17AB"/>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812970"/>
    <w:pPr>
      <w:ind w:left="720"/>
      <w:contextualSpacing/>
    </w:pPr>
  </w:style>
  <w:style w:type="paragraph" w:styleId="BalloonText">
    <w:name w:val="Balloon Text"/>
    <w:basedOn w:val="Normal"/>
    <w:link w:val="BalloonTextChar"/>
    <w:uiPriority w:val="99"/>
    <w:semiHidden/>
    <w:unhideWhenUsed/>
    <w:rsid w:val="002E6F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F58"/>
    <w:rPr>
      <w:rFonts w:ascii="Segoe UI" w:hAnsi="Segoe UI" w:cs="Segoe UI"/>
      <w:sz w:val="18"/>
      <w:szCs w:val="18"/>
    </w:rPr>
  </w:style>
  <w:style w:type="paragraph" w:customStyle="1" w:styleId="Default">
    <w:name w:val="Default"/>
    <w:rsid w:val="00F20EA0"/>
    <w:pPr>
      <w:autoSpaceDE w:val="0"/>
      <w:autoSpaceDN w:val="0"/>
      <w:adjustRightInd w:val="0"/>
    </w:pPr>
    <w:rPr>
      <w:color w:val="000000"/>
    </w:rPr>
  </w:style>
  <w:style w:type="character" w:customStyle="1" w:styleId="groupwisereplyheader1">
    <w:name w:val="groupwisereplyheader1"/>
    <w:basedOn w:val="DefaultParagraphFont"/>
    <w:rsid w:val="008F1628"/>
    <w:rPr>
      <w:color w:val="505354"/>
      <w:sz w:val="18"/>
      <w:szCs w:val="18"/>
      <w:shd w:val="clear" w:color="auto" w:fill="F6F6F6"/>
    </w:rPr>
  </w:style>
  <w:style w:type="character" w:styleId="Hyperlink">
    <w:name w:val="Hyperlink"/>
    <w:basedOn w:val="DefaultParagraphFont"/>
    <w:uiPriority w:val="99"/>
    <w:semiHidden/>
    <w:unhideWhenUsed/>
    <w:rsid w:val="008F1628"/>
    <w:rPr>
      <w:color w:val="0000FF" w:themeColor="hyperlink"/>
      <w:u w:val="single"/>
    </w:rPr>
  </w:style>
  <w:style w:type="table" w:styleId="TableGrid">
    <w:name w:val="Table Grid"/>
    <w:basedOn w:val="TableNormal"/>
    <w:uiPriority w:val="59"/>
    <w:rsid w:val="008F1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D3304"/>
  </w:style>
  <w:style w:type="paragraph" w:styleId="BodyText">
    <w:name w:val="Body Text"/>
    <w:basedOn w:val="Normal"/>
    <w:link w:val="BodyTextChar"/>
    <w:uiPriority w:val="1"/>
    <w:qFormat/>
    <w:rsid w:val="00D73727"/>
    <w:pPr>
      <w:widowControl w:val="0"/>
      <w:autoSpaceDE w:val="0"/>
      <w:autoSpaceDN w:val="0"/>
    </w:pPr>
    <w:rPr>
      <w:rFonts w:ascii="Arial MT" w:eastAsia="Arial MT" w:hAnsi="Arial MT" w:cs="Arial MT"/>
      <w:sz w:val="20"/>
      <w:szCs w:val="20"/>
      <w:lang w:val="en-US" w:eastAsia="en-US"/>
    </w:rPr>
  </w:style>
  <w:style w:type="character" w:customStyle="1" w:styleId="BodyTextChar">
    <w:name w:val="Body Text Char"/>
    <w:basedOn w:val="DefaultParagraphFont"/>
    <w:link w:val="BodyText"/>
    <w:uiPriority w:val="1"/>
    <w:rsid w:val="00D73727"/>
    <w:rPr>
      <w:rFonts w:ascii="Arial MT" w:eastAsia="Arial MT" w:hAnsi="Arial MT" w:cs="Arial MT"/>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0883654">
      <w:bodyDiv w:val="1"/>
      <w:marLeft w:val="240"/>
      <w:marRight w:val="240"/>
      <w:marTop w:val="240"/>
      <w:marBottom w:val="60"/>
      <w:divBdr>
        <w:top w:val="none" w:sz="0" w:space="0" w:color="auto"/>
        <w:left w:val="none" w:sz="0" w:space="0" w:color="auto"/>
        <w:bottom w:val="none" w:sz="0" w:space="0" w:color="auto"/>
        <w:right w:val="none" w:sz="0" w:space="0" w:color="auto"/>
      </w:divBdr>
      <w:divsChild>
        <w:div w:id="832332507">
          <w:marLeft w:val="0"/>
          <w:marRight w:val="0"/>
          <w:marTop w:val="0"/>
          <w:marBottom w:val="0"/>
          <w:divBdr>
            <w:top w:val="none" w:sz="0" w:space="0" w:color="auto"/>
            <w:left w:val="none" w:sz="0" w:space="0" w:color="auto"/>
            <w:bottom w:val="single" w:sz="6" w:space="9" w:color="C8C8C8"/>
            <w:right w:val="none" w:sz="0" w:space="0" w:color="auto"/>
          </w:divBdr>
          <w:divsChild>
            <w:div w:id="581767524">
              <w:marLeft w:val="0"/>
              <w:marRight w:val="0"/>
              <w:marTop w:val="0"/>
              <w:marBottom w:val="0"/>
              <w:divBdr>
                <w:top w:val="none" w:sz="0" w:space="0" w:color="auto"/>
                <w:left w:val="none" w:sz="0" w:space="0" w:color="auto"/>
                <w:bottom w:val="single" w:sz="6" w:space="9" w:color="C8C8C8"/>
                <w:right w:val="none" w:sz="0" w:space="0" w:color="auto"/>
              </w:divBdr>
              <w:divsChild>
                <w:div w:id="909270700">
                  <w:marLeft w:val="0"/>
                  <w:marRight w:val="0"/>
                  <w:marTop w:val="0"/>
                  <w:marBottom w:val="0"/>
                  <w:divBdr>
                    <w:top w:val="none" w:sz="0" w:space="0" w:color="auto"/>
                    <w:left w:val="none" w:sz="0" w:space="0" w:color="auto"/>
                    <w:bottom w:val="none" w:sz="0" w:space="0" w:color="auto"/>
                    <w:right w:val="none" w:sz="0" w:space="0" w:color="auto"/>
                  </w:divBdr>
                  <w:divsChild>
                    <w:div w:id="2061711108">
                      <w:marLeft w:val="0"/>
                      <w:marRight w:val="0"/>
                      <w:marTop w:val="0"/>
                      <w:marBottom w:val="0"/>
                      <w:divBdr>
                        <w:top w:val="none" w:sz="0" w:space="0" w:color="auto"/>
                        <w:left w:val="none" w:sz="0" w:space="0" w:color="auto"/>
                        <w:bottom w:val="none" w:sz="0" w:space="0" w:color="auto"/>
                        <w:right w:val="none" w:sz="0" w:space="0" w:color="auto"/>
                      </w:divBdr>
                      <w:divsChild>
                        <w:div w:id="1971401538">
                          <w:marLeft w:val="0"/>
                          <w:marRight w:val="0"/>
                          <w:marTop w:val="0"/>
                          <w:marBottom w:val="0"/>
                          <w:divBdr>
                            <w:top w:val="none" w:sz="0" w:space="0" w:color="auto"/>
                            <w:left w:val="none" w:sz="0" w:space="0" w:color="auto"/>
                            <w:bottom w:val="none" w:sz="0" w:space="0" w:color="auto"/>
                            <w:right w:val="none" w:sz="0" w:space="0" w:color="auto"/>
                          </w:divBdr>
                        </w:div>
                        <w:div w:id="2100713542">
                          <w:marLeft w:val="0"/>
                          <w:marRight w:val="0"/>
                          <w:marTop w:val="0"/>
                          <w:marBottom w:val="0"/>
                          <w:divBdr>
                            <w:top w:val="none" w:sz="0" w:space="0" w:color="auto"/>
                            <w:left w:val="none" w:sz="0" w:space="0" w:color="auto"/>
                            <w:bottom w:val="none" w:sz="0" w:space="0" w:color="auto"/>
                            <w:right w:val="none" w:sz="0" w:space="0" w:color="auto"/>
                          </w:divBdr>
                        </w:div>
                        <w:div w:id="570966062">
                          <w:marLeft w:val="0"/>
                          <w:marRight w:val="0"/>
                          <w:marTop w:val="100"/>
                          <w:marBottom w:val="100"/>
                          <w:divBdr>
                            <w:top w:val="none" w:sz="0" w:space="0" w:color="auto"/>
                            <w:left w:val="none" w:sz="0" w:space="0" w:color="auto"/>
                            <w:bottom w:val="none" w:sz="0" w:space="0" w:color="auto"/>
                            <w:right w:val="none" w:sz="0" w:space="0" w:color="auto"/>
                          </w:divBdr>
                        </w:div>
                        <w:div w:id="1150899339">
                          <w:marLeft w:val="0"/>
                          <w:marRight w:val="0"/>
                          <w:marTop w:val="100"/>
                          <w:marBottom w:val="100"/>
                          <w:divBdr>
                            <w:top w:val="none" w:sz="0" w:space="0" w:color="auto"/>
                            <w:left w:val="none" w:sz="0" w:space="0" w:color="auto"/>
                            <w:bottom w:val="none" w:sz="0" w:space="0" w:color="auto"/>
                            <w:right w:val="none" w:sz="0" w:space="0" w:color="auto"/>
                          </w:divBdr>
                        </w:div>
                        <w:div w:id="1941645247">
                          <w:marLeft w:val="0"/>
                          <w:marRight w:val="0"/>
                          <w:marTop w:val="100"/>
                          <w:marBottom w:val="100"/>
                          <w:divBdr>
                            <w:top w:val="none" w:sz="0" w:space="0" w:color="auto"/>
                            <w:left w:val="none" w:sz="0" w:space="0" w:color="auto"/>
                            <w:bottom w:val="none" w:sz="0" w:space="0" w:color="auto"/>
                            <w:right w:val="none" w:sz="0" w:space="0" w:color="auto"/>
                          </w:divBdr>
                        </w:div>
                        <w:div w:id="1458797482">
                          <w:marLeft w:val="0"/>
                          <w:marRight w:val="0"/>
                          <w:marTop w:val="100"/>
                          <w:marBottom w:val="100"/>
                          <w:divBdr>
                            <w:top w:val="none" w:sz="0" w:space="0" w:color="auto"/>
                            <w:left w:val="none" w:sz="0" w:space="0" w:color="auto"/>
                            <w:bottom w:val="none" w:sz="0" w:space="0" w:color="auto"/>
                            <w:right w:val="none" w:sz="0" w:space="0" w:color="auto"/>
                          </w:divBdr>
                        </w:div>
                        <w:div w:id="1327394922">
                          <w:marLeft w:val="0"/>
                          <w:marRight w:val="0"/>
                          <w:marTop w:val="100"/>
                          <w:marBottom w:val="100"/>
                          <w:divBdr>
                            <w:top w:val="none" w:sz="0" w:space="0" w:color="auto"/>
                            <w:left w:val="none" w:sz="0" w:space="0" w:color="auto"/>
                            <w:bottom w:val="none" w:sz="0" w:space="0" w:color="auto"/>
                            <w:right w:val="none" w:sz="0" w:space="0" w:color="auto"/>
                          </w:divBdr>
                        </w:div>
                        <w:div w:id="1012681730">
                          <w:marLeft w:val="0"/>
                          <w:marRight w:val="0"/>
                          <w:marTop w:val="0"/>
                          <w:marBottom w:val="0"/>
                          <w:divBdr>
                            <w:top w:val="none" w:sz="0" w:space="0" w:color="auto"/>
                            <w:left w:val="none" w:sz="0" w:space="0" w:color="auto"/>
                            <w:bottom w:val="none" w:sz="0" w:space="0" w:color="auto"/>
                            <w:right w:val="none" w:sz="0" w:space="0" w:color="auto"/>
                          </w:divBdr>
                          <w:divsChild>
                            <w:div w:id="1006861599">
                              <w:marLeft w:val="0"/>
                              <w:marRight w:val="0"/>
                              <w:marTop w:val="0"/>
                              <w:marBottom w:val="0"/>
                              <w:divBdr>
                                <w:top w:val="single" w:sz="8" w:space="3" w:color="auto"/>
                                <w:left w:val="none" w:sz="0" w:space="0" w:color="auto"/>
                                <w:bottom w:val="none" w:sz="0" w:space="0" w:color="auto"/>
                                <w:right w:val="none" w:sz="0" w:space="0" w:color="auto"/>
                              </w:divBdr>
                              <w:divsChild>
                                <w:div w:id="10932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766043">
                          <w:marLeft w:val="0"/>
                          <w:marRight w:val="0"/>
                          <w:marTop w:val="0"/>
                          <w:marBottom w:val="0"/>
                          <w:divBdr>
                            <w:top w:val="none" w:sz="0" w:space="0" w:color="auto"/>
                            <w:left w:val="none" w:sz="0" w:space="0" w:color="auto"/>
                            <w:bottom w:val="none" w:sz="0" w:space="0" w:color="auto"/>
                            <w:right w:val="none" w:sz="0" w:space="0" w:color="auto"/>
                          </w:divBdr>
                          <w:divsChild>
                            <w:div w:id="1761560903">
                              <w:marLeft w:val="0"/>
                              <w:marRight w:val="0"/>
                              <w:marTop w:val="0"/>
                              <w:marBottom w:val="0"/>
                              <w:divBdr>
                                <w:top w:val="none" w:sz="0" w:space="0" w:color="auto"/>
                                <w:left w:val="none" w:sz="0" w:space="0" w:color="auto"/>
                                <w:bottom w:val="none" w:sz="0" w:space="0" w:color="auto"/>
                                <w:right w:val="none" w:sz="0" w:space="0" w:color="auto"/>
                              </w:divBdr>
                              <w:divsChild>
                                <w:div w:id="253783861">
                                  <w:marLeft w:val="0"/>
                                  <w:marRight w:val="0"/>
                                  <w:marTop w:val="0"/>
                                  <w:marBottom w:val="0"/>
                                  <w:divBdr>
                                    <w:top w:val="none" w:sz="0" w:space="0" w:color="auto"/>
                                    <w:left w:val="none" w:sz="0" w:space="0" w:color="auto"/>
                                    <w:bottom w:val="none" w:sz="0" w:space="0" w:color="auto"/>
                                    <w:right w:val="none" w:sz="0" w:space="0" w:color="auto"/>
                                  </w:divBdr>
                                </w:div>
                              </w:divsChild>
                            </w:div>
                            <w:div w:id="251361112">
                              <w:marLeft w:val="0"/>
                              <w:marRight w:val="0"/>
                              <w:marTop w:val="0"/>
                              <w:marBottom w:val="0"/>
                              <w:divBdr>
                                <w:top w:val="none" w:sz="0" w:space="0" w:color="auto"/>
                                <w:left w:val="none" w:sz="0" w:space="0" w:color="auto"/>
                                <w:bottom w:val="none" w:sz="0" w:space="0" w:color="auto"/>
                                <w:right w:val="none" w:sz="0" w:space="0" w:color="auto"/>
                              </w:divBdr>
                              <w:divsChild>
                                <w:div w:id="914511682">
                                  <w:marLeft w:val="0"/>
                                  <w:marRight w:val="0"/>
                                  <w:marTop w:val="0"/>
                                  <w:marBottom w:val="0"/>
                                  <w:divBdr>
                                    <w:top w:val="none" w:sz="0" w:space="0" w:color="auto"/>
                                    <w:left w:val="none" w:sz="0" w:space="0" w:color="auto"/>
                                    <w:bottom w:val="none" w:sz="0" w:space="0" w:color="auto"/>
                                    <w:right w:val="none" w:sz="0" w:space="0" w:color="auto"/>
                                  </w:divBdr>
                                </w:div>
                              </w:divsChild>
                            </w:div>
                            <w:div w:id="551576067">
                              <w:marLeft w:val="0"/>
                              <w:marRight w:val="0"/>
                              <w:marTop w:val="0"/>
                              <w:marBottom w:val="0"/>
                              <w:divBdr>
                                <w:top w:val="none" w:sz="0" w:space="0" w:color="auto"/>
                                <w:left w:val="none" w:sz="0" w:space="0" w:color="auto"/>
                                <w:bottom w:val="none" w:sz="0" w:space="0" w:color="auto"/>
                                <w:right w:val="none" w:sz="0" w:space="0" w:color="auto"/>
                              </w:divBdr>
                              <w:divsChild>
                                <w:div w:id="585578234">
                                  <w:marLeft w:val="0"/>
                                  <w:marRight w:val="0"/>
                                  <w:marTop w:val="0"/>
                                  <w:marBottom w:val="0"/>
                                  <w:divBdr>
                                    <w:top w:val="none" w:sz="0" w:space="0" w:color="auto"/>
                                    <w:left w:val="none" w:sz="0" w:space="0" w:color="auto"/>
                                    <w:bottom w:val="none" w:sz="0" w:space="0" w:color="auto"/>
                                    <w:right w:val="none" w:sz="0" w:space="0" w:color="auto"/>
                                  </w:divBdr>
                                </w:div>
                              </w:divsChild>
                            </w:div>
                            <w:div w:id="98188625">
                              <w:marLeft w:val="0"/>
                              <w:marRight w:val="0"/>
                              <w:marTop w:val="0"/>
                              <w:marBottom w:val="0"/>
                              <w:divBdr>
                                <w:top w:val="none" w:sz="0" w:space="0" w:color="auto"/>
                                <w:left w:val="none" w:sz="0" w:space="0" w:color="auto"/>
                                <w:bottom w:val="none" w:sz="0" w:space="0" w:color="auto"/>
                                <w:right w:val="none" w:sz="0" w:space="0" w:color="auto"/>
                              </w:divBdr>
                              <w:divsChild>
                                <w:div w:id="585043969">
                                  <w:marLeft w:val="0"/>
                                  <w:marRight w:val="0"/>
                                  <w:marTop w:val="0"/>
                                  <w:marBottom w:val="0"/>
                                  <w:divBdr>
                                    <w:top w:val="none" w:sz="0" w:space="0" w:color="auto"/>
                                    <w:left w:val="none" w:sz="0" w:space="0" w:color="auto"/>
                                    <w:bottom w:val="none" w:sz="0" w:space="0" w:color="auto"/>
                                    <w:right w:val="none" w:sz="0" w:space="0" w:color="auto"/>
                                  </w:divBdr>
                                </w:div>
                              </w:divsChild>
                            </w:div>
                            <w:div w:id="2012490681">
                              <w:marLeft w:val="0"/>
                              <w:marRight w:val="0"/>
                              <w:marTop w:val="0"/>
                              <w:marBottom w:val="0"/>
                              <w:divBdr>
                                <w:top w:val="none" w:sz="0" w:space="0" w:color="auto"/>
                                <w:left w:val="none" w:sz="0" w:space="0" w:color="auto"/>
                                <w:bottom w:val="none" w:sz="0" w:space="0" w:color="auto"/>
                                <w:right w:val="none" w:sz="0" w:space="0" w:color="auto"/>
                              </w:divBdr>
                              <w:divsChild>
                                <w:div w:id="203923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35877">
      <w:bodyDiv w:val="1"/>
      <w:marLeft w:val="240"/>
      <w:marRight w:val="240"/>
      <w:marTop w:val="240"/>
      <w:marBottom w:val="60"/>
      <w:divBdr>
        <w:top w:val="none" w:sz="0" w:space="0" w:color="auto"/>
        <w:left w:val="none" w:sz="0" w:space="0" w:color="auto"/>
        <w:bottom w:val="none" w:sz="0" w:space="0" w:color="auto"/>
        <w:right w:val="none" w:sz="0" w:space="0" w:color="auto"/>
      </w:divBdr>
    </w:div>
    <w:div w:id="607585999">
      <w:bodyDiv w:val="1"/>
      <w:marLeft w:val="240"/>
      <w:marRight w:val="240"/>
      <w:marTop w:val="240"/>
      <w:marBottom w:val="60"/>
      <w:divBdr>
        <w:top w:val="none" w:sz="0" w:space="0" w:color="auto"/>
        <w:left w:val="none" w:sz="0" w:space="0" w:color="auto"/>
        <w:bottom w:val="none" w:sz="0" w:space="0" w:color="auto"/>
        <w:right w:val="none" w:sz="0" w:space="0" w:color="auto"/>
      </w:divBdr>
    </w:div>
    <w:div w:id="698555128">
      <w:bodyDiv w:val="1"/>
      <w:marLeft w:val="0"/>
      <w:marRight w:val="0"/>
      <w:marTop w:val="0"/>
      <w:marBottom w:val="0"/>
      <w:divBdr>
        <w:top w:val="none" w:sz="0" w:space="0" w:color="auto"/>
        <w:left w:val="none" w:sz="0" w:space="0" w:color="auto"/>
        <w:bottom w:val="none" w:sz="0" w:space="0" w:color="auto"/>
        <w:right w:val="none" w:sz="0" w:space="0" w:color="auto"/>
      </w:divBdr>
    </w:div>
    <w:div w:id="1045300122">
      <w:bodyDiv w:val="1"/>
      <w:marLeft w:val="0"/>
      <w:marRight w:val="0"/>
      <w:marTop w:val="0"/>
      <w:marBottom w:val="0"/>
      <w:divBdr>
        <w:top w:val="none" w:sz="0" w:space="0" w:color="auto"/>
        <w:left w:val="none" w:sz="0" w:space="0" w:color="auto"/>
        <w:bottom w:val="none" w:sz="0" w:space="0" w:color="auto"/>
        <w:right w:val="none" w:sz="0" w:space="0" w:color="auto"/>
      </w:divBdr>
    </w:div>
    <w:div w:id="1072893524">
      <w:bodyDiv w:val="1"/>
      <w:marLeft w:val="0"/>
      <w:marRight w:val="0"/>
      <w:marTop w:val="0"/>
      <w:marBottom w:val="0"/>
      <w:divBdr>
        <w:top w:val="none" w:sz="0" w:space="0" w:color="auto"/>
        <w:left w:val="none" w:sz="0" w:space="0" w:color="auto"/>
        <w:bottom w:val="none" w:sz="0" w:space="0" w:color="auto"/>
        <w:right w:val="none" w:sz="0" w:space="0" w:color="auto"/>
      </w:divBdr>
    </w:div>
    <w:div w:id="114308318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291327131">
          <w:marLeft w:val="0"/>
          <w:marRight w:val="0"/>
          <w:marTop w:val="0"/>
          <w:marBottom w:val="0"/>
          <w:divBdr>
            <w:top w:val="none" w:sz="0" w:space="0" w:color="auto"/>
            <w:left w:val="none" w:sz="0" w:space="0" w:color="auto"/>
            <w:bottom w:val="single" w:sz="6" w:space="9" w:color="C8C8C8"/>
            <w:right w:val="none" w:sz="0" w:space="0" w:color="auto"/>
          </w:divBdr>
          <w:divsChild>
            <w:div w:id="2116124112">
              <w:marLeft w:val="0"/>
              <w:marRight w:val="0"/>
              <w:marTop w:val="0"/>
              <w:marBottom w:val="0"/>
              <w:divBdr>
                <w:top w:val="none" w:sz="0" w:space="0" w:color="auto"/>
                <w:left w:val="none" w:sz="0" w:space="0" w:color="auto"/>
                <w:bottom w:val="single" w:sz="6" w:space="9" w:color="C8C8C8"/>
                <w:right w:val="none" w:sz="0" w:space="0" w:color="auto"/>
              </w:divBdr>
              <w:divsChild>
                <w:div w:id="936251206">
                  <w:marLeft w:val="0"/>
                  <w:marRight w:val="0"/>
                  <w:marTop w:val="0"/>
                  <w:marBottom w:val="0"/>
                  <w:divBdr>
                    <w:top w:val="none" w:sz="0" w:space="0" w:color="auto"/>
                    <w:left w:val="none" w:sz="0" w:space="0" w:color="auto"/>
                    <w:bottom w:val="none" w:sz="0" w:space="0" w:color="auto"/>
                    <w:right w:val="none" w:sz="0" w:space="0" w:color="auto"/>
                  </w:divBdr>
                  <w:divsChild>
                    <w:div w:id="971523128">
                      <w:marLeft w:val="0"/>
                      <w:marRight w:val="0"/>
                      <w:marTop w:val="0"/>
                      <w:marBottom w:val="0"/>
                      <w:divBdr>
                        <w:top w:val="none" w:sz="0" w:space="0" w:color="auto"/>
                        <w:left w:val="none" w:sz="0" w:space="0" w:color="auto"/>
                        <w:bottom w:val="none" w:sz="0" w:space="0" w:color="auto"/>
                        <w:right w:val="none" w:sz="0" w:space="0" w:color="auto"/>
                      </w:divBdr>
                      <w:divsChild>
                        <w:div w:id="273288033">
                          <w:marLeft w:val="0"/>
                          <w:marRight w:val="0"/>
                          <w:marTop w:val="0"/>
                          <w:marBottom w:val="0"/>
                          <w:divBdr>
                            <w:top w:val="none" w:sz="0" w:space="0" w:color="auto"/>
                            <w:left w:val="none" w:sz="0" w:space="0" w:color="auto"/>
                            <w:bottom w:val="none" w:sz="0" w:space="0" w:color="auto"/>
                            <w:right w:val="none" w:sz="0" w:space="0" w:color="auto"/>
                          </w:divBdr>
                        </w:div>
                        <w:div w:id="226381377">
                          <w:marLeft w:val="0"/>
                          <w:marRight w:val="0"/>
                          <w:marTop w:val="0"/>
                          <w:marBottom w:val="0"/>
                          <w:divBdr>
                            <w:top w:val="none" w:sz="0" w:space="0" w:color="auto"/>
                            <w:left w:val="none" w:sz="0" w:space="0" w:color="auto"/>
                            <w:bottom w:val="none" w:sz="0" w:space="0" w:color="auto"/>
                            <w:right w:val="none" w:sz="0" w:space="0" w:color="auto"/>
                          </w:divBdr>
                        </w:div>
                        <w:div w:id="585041700">
                          <w:marLeft w:val="0"/>
                          <w:marRight w:val="0"/>
                          <w:marTop w:val="0"/>
                          <w:marBottom w:val="0"/>
                          <w:divBdr>
                            <w:top w:val="none" w:sz="0" w:space="0" w:color="auto"/>
                            <w:left w:val="none" w:sz="0" w:space="0" w:color="auto"/>
                            <w:bottom w:val="none" w:sz="0" w:space="0" w:color="auto"/>
                            <w:right w:val="none" w:sz="0" w:space="0" w:color="auto"/>
                          </w:divBdr>
                        </w:div>
                        <w:div w:id="2018536850">
                          <w:marLeft w:val="0"/>
                          <w:marRight w:val="0"/>
                          <w:marTop w:val="0"/>
                          <w:marBottom w:val="0"/>
                          <w:divBdr>
                            <w:top w:val="none" w:sz="0" w:space="0" w:color="auto"/>
                            <w:left w:val="none" w:sz="0" w:space="0" w:color="auto"/>
                            <w:bottom w:val="none" w:sz="0" w:space="0" w:color="auto"/>
                            <w:right w:val="none" w:sz="0" w:space="0" w:color="auto"/>
                          </w:divBdr>
                        </w:div>
                        <w:div w:id="734939417">
                          <w:marLeft w:val="0"/>
                          <w:marRight w:val="0"/>
                          <w:marTop w:val="0"/>
                          <w:marBottom w:val="0"/>
                          <w:divBdr>
                            <w:top w:val="none" w:sz="0" w:space="0" w:color="auto"/>
                            <w:left w:val="none" w:sz="0" w:space="0" w:color="auto"/>
                            <w:bottom w:val="none" w:sz="0" w:space="0" w:color="auto"/>
                            <w:right w:val="none" w:sz="0" w:space="0" w:color="auto"/>
                          </w:divBdr>
                        </w:div>
                        <w:div w:id="161620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2DB50-E1FE-4131-9D26-CF2A721EC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Phila Mntungwa</dc:creator>
  <cp:lastModifiedBy>USER</cp:lastModifiedBy>
  <cp:revision>2</cp:revision>
  <cp:lastPrinted>2022-07-15T09:42:00Z</cp:lastPrinted>
  <dcterms:created xsi:type="dcterms:W3CDTF">2023-05-04T14:11:00Z</dcterms:created>
  <dcterms:modified xsi:type="dcterms:W3CDTF">2023-05-04T14:11:00Z</dcterms:modified>
</cp:coreProperties>
</file>