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D86B31">
      <w:pPr>
        <w:tabs>
          <w:tab w:val="left" w:pos="640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1A4000">
        <w:rPr>
          <w:rFonts w:ascii="Arial" w:eastAsia="Times New Roman" w:hAnsi="Arial" w:cs="Arial"/>
          <w:b/>
          <w:snapToGrid w:val="0"/>
          <w:color w:val="000000"/>
          <w:sz w:val="24"/>
          <w:szCs w:val="24"/>
        </w:rPr>
        <w:t>832</w:t>
      </w:r>
      <w:bookmarkStart w:id="0" w:name="_GoBack"/>
      <w:bookmarkEnd w:id="0"/>
    </w:p>
    <w:p w:rsidR="001A4000" w:rsidRDefault="001A4000" w:rsidP="001A4000">
      <w:pPr>
        <w:spacing w:after="0" w:line="360" w:lineRule="auto"/>
        <w:jc w:val="both"/>
        <w:outlineLvl w:val="0"/>
        <w:rPr>
          <w:rFonts w:ascii="Arial" w:hAnsi="Arial" w:cs="Arial"/>
          <w:b/>
          <w:sz w:val="24"/>
          <w:szCs w:val="24"/>
        </w:rPr>
      </w:pPr>
    </w:p>
    <w:p w:rsidR="001A4000" w:rsidRPr="001A4000" w:rsidRDefault="001A4000" w:rsidP="001A4000">
      <w:pPr>
        <w:spacing w:after="0" w:line="360" w:lineRule="auto"/>
        <w:jc w:val="both"/>
        <w:outlineLvl w:val="0"/>
        <w:rPr>
          <w:rFonts w:ascii="Arial" w:hAnsi="Arial" w:cs="Arial"/>
          <w:b/>
          <w:sz w:val="24"/>
          <w:szCs w:val="24"/>
        </w:rPr>
      </w:pPr>
      <w:r w:rsidRPr="001A4000">
        <w:rPr>
          <w:rFonts w:ascii="Arial" w:hAnsi="Arial" w:cs="Arial"/>
          <w:b/>
          <w:sz w:val="24"/>
          <w:szCs w:val="24"/>
        </w:rPr>
        <w:t xml:space="preserve">Mr L </w:t>
      </w:r>
      <w:proofErr w:type="spellStart"/>
      <w:r w:rsidRPr="001A4000">
        <w:rPr>
          <w:rFonts w:ascii="Arial" w:hAnsi="Arial" w:cs="Arial"/>
          <w:b/>
          <w:sz w:val="24"/>
          <w:szCs w:val="24"/>
        </w:rPr>
        <w:t>Mphithi</w:t>
      </w:r>
      <w:proofErr w:type="spellEnd"/>
      <w:r w:rsidRPr="001A4000">
        <w:rPr>
          <w:rFonts w:ascii="Arial" w:hAnsi="Arial" w:cs="Arial"/>
          <w:b/>
          <w:sz w:val="24"/>
          <w:szCs w:val="24"/>
        </w:rPr>
        <w:t xml:space="preserve"> (DA) to ask the Minister </w:t>
      </w:r>
      <w:r w:rsidRPr="001A4000">
        <w:rPr>
          <w:rFonts w:ascii="Arial" w:eastAsia="Calibri" w:hAnsi="Arial" w:cs="Arial"/>
          <w:b/>
          <w:sz w:val="24"/>
          <w:szCs w:val="24"/>
        </w:rPr>
        <w:t xml:space="preserve">in The Presidency for Women, Youth and </w:t>
      </w:r>
      <w:r w:rsidRPr="001A4000">
        <w:rPr>
          <w:rFonts w:ascii="Arial" w:hAnsi="Arial" w:cs="Arial"/>
          <w:b/>
          <w:bCs/>
          <w:sz w:val="24"/>
          <w:szCs w:val="24"/>
          <w:lang w:val="en-US"/>
        </w:rPr>
        <w:t>Persons</w:t>
      </w:r>
      <w:r w:rsidRPr="001A4000">
        <w:rPr>
          <w:rFonts w:ascii="Arial" w:eastAsia="Calibri" w:hAnsi="Arial" w:cs="Arial"/>
          <w:b/>
          <w:sz w:val="24"/>
          <w:szCs w:val="24"/>
        </w:rPr>
        <w:t xml:space="preserve"> with Disabilities</w:t>
      </w:r>
      <w:r w:rsidR="000768C1" w:rsidRPr="001A4000">
        <w:rPr>
          <w:rFonts w:ascii="Arial" w:eastAsia="Calibri" w:hAnsi="Arial" w:cs="Arial"/>
          <w:b/>
          <w:sz w:val="24"/>
          <w:szCs w:val="24"/>
        </w:rPr>
        <w:fldChar w:fldCharType="begin"/>
      </w:r>
      <w:r w:rsidRPr="001A4000">
        <w:rPr>
          <w:rFonts w:ascii="Arial" w:hAnsi="Arial" w:cs="Arial"/>
          <w:sz w:val="24"/>
          <w:szCs w:val="24"/>
        </w:rPr>
        <w:instrText xml:space="preserve"> XE "</w:instrText>
      </w:r>
      <w:r w:rsidRPr="001A4000">
        <w:rPr>
          <w:rFonts w:ascii="Arial" w:hAnsi="Arial" w:cs="Arial"/>
          <w:b/>
          <w:bCs/>
          <w:sz w:val="24"/>
          <w:szCs w:val="24"/>
          <w:lang w:val="en-US"/>
        </w:rPr>
        <w:instrText>Women, Youth and Persons</w:instrText>
      </w:r>
      <w:r w:rsidRPr="001A4000">
        <w:rPr>
          <w:rFonts w:ascii="Arial" w:eastAsia="Calibri" w:hAnsi="Arial" w:cs="Arial"/>
          <w:b/>
          <w:sz w:val="24"/>
          <w:szCs w:val="24"/>
        </w:rPr>
        <w:instrText xml:space="preserve"> with Disabilities</w:instrText>
      </w:r>
      <w:r w:rsidRPr="001A4000">
        <w:rPr>
          <w:rFonts w:ascii="Arial" w:hAnsi="Arial" w:cs="Arial"/>
          <w:sz w:val="24"/>
          <w:szCs w:val="24"/>
        </w:rPr>
        <w:instrText xml:space="preserve">" </w:instrText>
      </w:r>
      <w:r w:rsidR="000768C1" w:rsidRPr="001A4000">
        <w:rPr>
          <w:rFonts w:ascii="Arial" w:eastAsia="Calibri" w:hAnsi="Arial" w:cs="Arial"/>
          <w:b/>
          <w:sz w:val="24"/>
          <w:szCs w:val="24"/>
        </w:rPr>
        <w:fldChar w:fldCharType="end"/>
      </w:r>
      <w:r w:rsidRPr="001A4000">
        <w:rPr>
          <w:rFonts w:ascii="Arial" w:hAnsi="Arial" w:cs="Arial"/>
          <w:b/>
          <w:sz w:val="24"/>
          <w:szCs w:val="24"/>
        </w:rPr>
        <w:t>:</w:t>
      </w:r>
    </w:p>
    <w:p w:rsidR="001A4000" w:rsidRPr="001A4000" w:rsidRDefault="001A4000" w:rsidP="001A4000">
      <w:pPr>
        <w:spacing w:after="0" w:line="360" w:lineRule="auto"/>
        <w:jc w:val="both"/>
        <w:rPr>
          <w:rFonts w:ascii="Arial" w:hAnsi="Arial" w:cs="Arial"/>
          <w:sz w:val="24"/>
          <w:szCs w:val="24"/>
        </w:rPr>
      </w:pPr>
      <w:r w:rsidRPr="001A4000">
        <w:rPr>
          <w:rFonts w:ascii="Arial" w:hAnsi="Arial" w:cs="Arial"/>
          <w:sz w:val="24"/>
          <w:szCs w:val="24"/>
        </w:rPr>
        <w:t>How does her department involve the youth living in rural areas so that they are not excluded at the youth machinery meetings, given that most interactions are now virtual?</w:t>
      </w:r>
      <w:r>
        <w:rPr>
          <w:rFonts w:ascii="Arial" w:hAnsi="Arial" w:cs="Arial"/>
          <w:sz w:val="24"/>
          <w:szCs w:val="24"/>
        </w:rPr>
        <w:t xml:space="preserve"> </w:t>
      </w:r>
      <w:r w:rsidRPr="001A4000">
        <w:rPr>
          <w:rFonts w:ascii="Arial" w:hAnsi="Arial" w:cs="Arial"/>
          <w:sz w:val="24"/>
          <w:szCs w:val="24"/>
        </w:rPr>
        <w:t>NW992E</w:t>
      </w:r>
    </w:p>
    <w:p w:rsidR="00D66C48" w:rsidRDefault="00D66C48" w:rsidP="00CE5C32">
      <w:pPr>
        <w:spacing w:after="0" w:line="240" w:lineRule="auto"/>
        <w:jc w:val="both"/>
        <w:rPr>
          <w:rFonts w:ascii="Arial" w:eastAsia="Times New Roman" w:hAnsi="Arial" w:cs="Arial"/>
          <w:b/>
          <w:snapToGrid w:val="0"/>
          <w:color w:val="000000"/>
          <w:sz w:val="24"/>
          <w:szCs w:val="24"/>
        </w:rPr>
      </w:pPr>
    </w:p>
    <w:p w:rsidR="00D66C48" w:rsidRDefault="00D66C48" w:rsidP="00CE5C32">
      <w:pPr>
        <w:spacing w:after="0" w:line="240" w:lineRule="auto"/>
        <w:jc w:val="both"/>
        <w:rPr>
          <w:rFonts w:ascii="Arial" w:eastAsia="Times New Roman" w:hAnsi="Arial" w:cs="Arial"/>
          <w:b/>
          <w:snapToGrid w:val="0"/>
          <w:color w:val="000000"/>
          <w:sz w:val="24"/>
          <w:szCs w:val="24"/>
        </w:rPr>
      </w:pPr>
    </w:p>
    <w:p w:rsidR="00CE5C32"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1A4000">
        <w:rPr>
          <w:rFonts w:ascii="Arial" w:eastAsia="Times New Roman" w:hAnsi="Arial" w:cs="Arial"/>
          <w:b/>
          <w:snapToGrid w:val="0"/>
          <w:color w:val="000000"/>
          <w:sz w:val="24"/>
          <w:szCs w:val="24"/>
        </w:rPr>
        <w:t>CD</w:t>
      </w:r>
      <w:proofErr w:type="gramStart"/>
      <w:r w:rsidR="001A4000">
        <w:rPr>
          <w:rFonts w:ascii="Arial" w:eastAsia="Times New Roman" w:hAnsi="Arial" w:cs="Arial"/>
          <w:b/>
          <w:snapToGrid w:val="0"/>
          <w:color w:val="000000"/>
          <w:sz w:val="24"/>
          <w:szCs w:val="24"/>
        </w:rPr>
        <w:t>:YOUTH</w:t>
      </w:r>
      <w:proofErr w:type="gramEnd"/>
    </w:p>
    <w:p w:rsidR="00D86B31" w:rsidRPr="00731E20" w:rsidRDefault="00D86B31"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Director-General</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Deputy Minister </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1A4000">
        <w:rPr>
          <w:rFonts w:ascii="Arial" w:eastAsia="Times New Roman" w:hAnsi="Arial" w:cs="Arial"/>
          <w:b/>
          <w:snapToGrid w:val="0"/>
          <w:sz w:val="24"/>
          <w:szCs w:val="24"/>
          <w:lang w:val="en-GB"/>
        </w:rPr>
        <w:t>832</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1A4000">
        <w:rPr>
          <w:rFonts w:ascii="Arial" w:eastAsia="Times New Roman" w:hAnsi="Arial" w:cs="Arial"/>
          <w:b/>
          <w:snapToGrid w:val="0"/>
          <w:sz w:val="24"/>
          <w:szCs w:val="24"/>
          <w:lang w:val="en-GB"/>
        </w:rPr>
        <w:t>12</w:t>
      </w:r>
      <w:r w:rsidR="00D86B31">
        <w:rPr>
          <w:rFonts w:ascii="Arial" w:eastAsia="Times New Roman" w:hAnsi="Arial" w:cs="Arial"/>
          <w:b/>
          <w:snapToGrid w:val="0"/>
          <w:sz w:val="24"/>
          <w:szCs w:val="24"/>
          <w:lang w:val="en-GB"/>
        </w:rPr>
        <w:t xml:space="preserve"> MARCH</w:t>
      </w:r>
      <w:r w:rsidR="00D9682C" w:rsidRPr="00322FD6">
        <w:rPr>
          <w:rFonts w:ascii="Arial" w:eastAsia="Times New Roman" w:hAnsi="Arial" w:cs="Arial"/>
          <w:b/>
          <w:snapToGrid w:val="0"/>
          <w:sz w:val="24"/>
          <w:szCs w:val="24"/>
          <w:lang w:val="en-GB"/>
        </w:rPr>
        <w:t xml:space="preserve">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D86B31">
        <w:rPr>
          <w:rFonts w:ascii="Arial" w:eastAsia="Times New Roman" w:hAnsi="Arial" w:cs="Arial"/>
          <w:b/>
          <w:snapToGrid w:val="0"/>
          <w:sz w:val="24"/>
          <w:szCs w:val="24"/>
          <w:lang w:val="en-GB"/>
        </w:rPr>
        <w:t>0</w:t>
      </w:r>
      <w:r w:rsidR="001A4000">
        <w:rPr>
          <w:rFonts w:ascii="Arial" w:eastAsia="Times New Roman" w:hAnsi="Arial" w:cs="Arial"/>
          <w:b/>
          <w:snapToGrid w:val="0"/>
          <w:sz w:val="24"/>
          <w:szCs w:val="24"/>
          <w:lang w:val="en-GB"/>
        </w:rPr>
        <w:t>8</w:t>
      </w:r>
      <w:r w:rsidRPr="00322FD6">
        <w:rPr>
          <w:rFonts w:ascii="Arial" w:eastAsia="Times New Roman" w:hAnsi="Arial" w:cs="Arial"/>
          <w:b/>
          <w:snapToGrid w:val="0"/>
          <w:sz w:val="24"/>
          <w:szCs w:val="24"/>
          <w:lang w:val="en-GB"/>
        </w:rPr>
        <w:t xml:space="preserve"> OF 2021 </w:t>
      </w:r>
    </w:p>
    <w:p w:rsidR="001A4000" w:rsidRPr="001A4000" w:rsidRDefault="001A4000" w:rsidP="001A4000">
      <w:pPr>
        <w:spacing w:after="0" w:line="360" w:lineRule="auto"/>
        <w:jc w:val="both"/>
        <w:outlineLvl w:val="0"/>
        <w:rPr>
          <w:rFonts w:ascii="Arial" w:hAnsi="Arial" w:cs="Arial"/>
          <w:b/>
          <w:sz w:val="24"/>
          <w:szCs w:val="24"/>
        </w:rPr>
      </w:pPr>
      <w:r w:rsidRPr="001A4000">
        <w:rPr>
          <w:rFonts w:ascii="Arial" w:hAnsi="Arial" w:cs="Arial"/>
          <w:b/>
          <w:sz w:val="24"/>
          <w:szCs w:val="24"/>
        </w:rPr>
        <w:t xml:space="preserve">Mr L </w:t>
      </w:r>
      <w:proofErr w:type="spellStart"/>
      <w:r w:rsidRPr="001A4000">
        <w:rPr>
          <w:rFonts w:ascii="Arial" w:hAnsi="Arial" w:cs="Arial"/>
          <w:b/>
          <w:sz w:val="24"/>
          <w:szCs w:val="24"/>
        </w:rPr>
        <w:t>Mphithi</w:t>
      </w:r>
      <w:proofErr w:type="spellEnd"/>
      <w:r w:rsidRPr="001A4000">
        <w:rPr>
          <w:rFonts w:ascii="Arial" w:hAnsi="Arial" w:cs="Arial"/>
          <w:b/>
          <w:sz w:val="24"/>
          <w:szCs w:val="24"/>
        </w:rPr>
        <w:t xml:space="preserve"> (DA) to ask the Minister </w:t>
      </w:r>
      <w:r w:rsidRPr="001A4000">
        <w:rPr>
          <w:rFonts w:ascii="Arial" w:eastAsia="Calibri" w:hAnsi="Arial" w:cs="Arial"/>
          <w:b/>
          <w:sz w:val="24"/>
          <w:szCs w:val="24"/>
        </w:rPr>
        <w:t xml:space="preserve">in The Presidency for Women, Youth and </w:t>
      </w:r>
      <w:r w:rsidRPr="001A4000">
        <w:rPr>
          <w:rFonts w:ascii="Arial" w:hAnsi="Arial" w:cs="Arial"/>
          <w:b/>
          <w:bCs/>
          <w:sz w:val="24"/>
          <w:szCs w:val="24"/>
          <w:lang w:val="en-US"/>
        </w:rPr>
        <w:t>Persons</w:t>
      </w:r>
      <w:r w:rsidRPr="001A4000">
        <w:rPr>
          <w:rFonts w:ascii="Arial" w:eastAsia="Calibri" w:hAnsi="Arial" w:cs="Arial"/>
          <w:b/>
          <w:sz w:val="24"/>
          <w:szCs w:val="24"/>
        </w:rPr>
        <w:t xml:space="preserve"> with Disabilities</w:t>
      </w:r>
      <w:r w:rsidR="000768C1" w:rsidRPr="001A4000">
        <w:rPr>
          <w:rFonts w:ascii="Arial" w:eastAsia="Calibri" w:hAnsi="Arial" w:cs="Arial"/>
          <w:b/>
          <w:sz w:val="24"/>
          <w:szCs w:val="24"/>
        </w:rPr>
        <w:fldChar w:fldCharType="begin"/>
      </w:r>
      <w:r w:rsidRPr="001A4000">
        <w:rPr>
          <w:rFonts w:ascii="Arial" w:hAnsi="Arial" w:cs="Arial"/>
          <w:sz w:val="24"/>
          <w:szCs w:val="24"/>
        </w:rPr>
        <w:instrText xml:space="preserve"> XE "</w:instrText>
      </w:r>
      <w:r w:rsidRPr="001A4000">
        <w:rPr>
          <w:rFonts w:ascii="Arial" w:hAnsi="Arial" w:cs="Arial"/>
          <w:b/>
          <w:bCs/>
          <w:sz w:val="24"/>
          <w:szCs w:val="24"/>
          <w:lang w:val="en-US"/>
        </w:rPr>
        <w:instrText>Women, Youth and Persons</w:instrText>
      </w:r>
      <w:r w:rsidRPr="001A4000">
        <w:rPr>
          <w:rFonts w:ascii="Arial" w:eastAsia="Calibri" w:hAnsi="Arial" w:cs="Arial"/>
          <w:b/>
          <w:sz w:val="24"/>
          <w:szCs w:val="24"/>
        </w:rPr>
        <w:instrText xml:space="preserve"> with Disabilities</w:instrText>
      </w:r>
      <w:r w:rsidRPr="001A4000">
        <w:rPr>
          <w:rFonts w:ascii="Arial" w:hAnsi="Arial" w:cs="Arial"/>
          <w:sz w:val="24"/>
          <w:szCs w:val="24"/>
        </w:rPr>
        <w:instrText xml:space="preserve">" </w:instrText>
      </w:r>
      <w:r w:rsidR="000768C1" w:rsidRPr="001A4000">
        <w:rPr>
          <w:rFonts w:ascii="Arial" w:eastAsia="Calibri" w:hAnsi="Arial" w:cs="Arial"/>
          <w:b/>
          <w:sz w:val="24"/>
          <w:szCs w:val="24"/>
        </w:rPr>
        <w:fldChar w:fldCharType="end"/>
      </w:r>
      <w:r w:rsidRPr="001A4000">
        <w:rPr>
          <w:rFonts w:ascii="Arial" w:hAnsi="Arial" w:cs="Arial"/>
          <w:b/>
          <w:sz w:val="24"/>
          <w:szCs w:val="24"/>
        </w:rPr>
        <w:t>:</w:t>
      </w:r>
    </w:p>
    <w:p w:rsidR="001A4000" w:rsidRPr="001A4000" w:rsidRDefault="001A4000" w:rsidP="001A4000">
      <w:pPr>
        <w:spacing w:after="0" w:line="360" w:lineRule="auto"/>
        <w:jc w:val="both"/>
        <w:rPr>
          <w:rFonts w:ascii="Arial" w:hAnsi="Arial" w:cs="Arial"/>
          <w:sz w:val="24"/>
          <w:szCs w:val="24"/>
        </w:rPr>
      </w:pPr>
      <w:r w:rsidRPr="001A4000">
        <w:rPr>
          <w:rFonts w:ascii="Arial" w:hAnsi="Arial" w:cs="Arial"/>
          <w:sz w:val="24"/>
          <w:szCs w:val="24"/>
        </w:rPr>
        <w:t>How does her department involve the youth living in rural areas so that they are not excluded at the youth machinery meetings, given that most interactions are now virtual?</w:t>
      </w:r>
      <w:r>
        <w:rPr>
          <w:rFonts w:ascii="Arial" w:hAnsi="Arial" w:cs="Arial"/>
          <w:sz w:val="24"/>
          <w:szCs w:val="24"/>
        </w:rPr>
        <w:t xml:space="preserve"> </w:t>
      </w:r>
      <w:r w:rsidRPr="001A4000">
        <w:rPr>
          <w:rFonts w:ascii="Arial" w:hAnsi="Arial" w:cs="Arial"/>
          <w:sz w:val="24"/>
          <w:szCs w:val="24"/>
        </w:rPr>
        <w:t>NW992E</w:t>
      </w:r>
    </w:p>
    <w:p w:rsidR="00D66C48" w:rsidRPr="00FC0125" w:rsidRDefault="00D66C48" w:rsidP="00D66C48">
      <w:pPr>
        <w:spacing w:after="0" w:line="360" w:lineRule="auto"/>
        <w:jc w:val="both"/>
        <w:outlineLvl w:val="0"/>
        <w:rPr>
          <w:rFonts w:ascii="Arial" w:hAnsi="Arial" w:cs="Arial"/>
          <w:sz w:val="24"/>
          <w:szCs w:val="24"/>
        </w:rPr>
      </w:pPr>
      <w:r w:rsidRPr="00FC0125">
        <w:rPr>
          <w:rFonts w:ascii="Arial" w:hAnsi="Arial" w:cs="Arial"/>
          <w:sz w:val="24"/>
          <w:szCs w:val="24"/>
        </w:rPr>
        <w:tab/>
      </w:r>
      <w:r w:rsidRPr="00FC0125">
        <w:rPr>
          <w:rFonts w:ascii="Arial" w:hAnsi="Arial" w:cs="Arial"/>
          <w:sz w:val="24"/>
          <w:szCs w:val="24"/>
        </w:rPr>
        <w:tab/>
      </w:r>
    </w:p>
    <w:p w:rsidR="00D66C48" w:rsidRDefault="00D66C48" w:rsidP="00D66C48">
      <w:pPr>
        <w:spacing w:after="0" w:line="360" w:lineRule="auto"/>
        <w:jc w:val="both"/>
        <w:rPr>
          <w:rFonts w:ascii="Arial" w:eastAsia="Times New Roman" w:hAnsi="Arial" w:cs="Arial"/>
          <w:b/>
          <w:snapToGrid w:val="0"/>
          <w:sz w:val="24"/>
          <w:szCs w:val="24"/>
          <w:lang w:val="en-GB"/>
        </w:rPr>
      </w:pPr>
      <w:r w:rsidRPr="008C2663">
        <w:rPr>
          <w:rFonts w:ascii="Arial" w:eastAsia="Times New Roman" w:hAnsi="Arial" w:cs="Arial"/>
          <w:b/>
          <w:snapToGrid w:val="0"/>
          <w:sz w:val="24"/>
          <w:szCs w:val="24"/>
          <w:lang w:val="en-GB"/>
        </w:rPr>
        <w:t>REPLY:</w:t>
      </w:r>
    </w:p>
    <w:p w:rsidR="001A4000" w:rsidRDefault="001A4000" w:rsidP="001A4000">
      <w:pPr>
        <w:spacing w:after="0"/>
        <w:jc w:val="both"/>
        <w:rPr>
          <w:rFonts w:ascii="Arial" w:eastAsia="Times New Roman" w:hAnsi="Arial" w:cs="Arial"/>
          <w:snapToGrid w:val="0"/>
          <w:sz w:val="24"/>
          <w:szCs w:val="24"/>
          <w:lang w:val="en-GB"/>
        </w:rPr>
      </w:pPr>
      <w:r w:rsidRPr="00B96426">
        <w:rPr>
          <w:rFonts w:ascii="Arial" w:eastAsia="Times New Roman" w:hAnsi="Arial" w:cs="Arial"/>
          <w:snapToGrid w:val="0"/>
          <w:sz w:val="24"/>
          <w:szCs w:val="24"/>
          <w:lang w:val="en-GB"/>
        </w:rPr>
        <w:t>The N</w:t>
      </w:r>
      <w:r>
        <w:rPr>
          <w:rFonts w:ascii="Arial" w:eastAsia="Times New Roman" w:hAnsi="Arial" w:cs="Arial"/>
          <w:snapToGrid w:val="0"/>
          <w:sz w:val="24"/>
          <w:szCs w:val="24"/>
          <w:lang w:val="en-GB"/>
        </w:rPr>
        <w:t xml:space="preserve">ational </w:t>
      </w:r>
      <w:r w:rsidRPr="00B96426">
        <w:rPr>
          <w:rFonts w:ascii="Arial" w:eastAsia="Times New Roman" w:hAnsi="Arial" w:cs="Arial"/>
          <w:snapToGrid w:val="0"/>
          <w:sz w:val="24"/>
          <w:szCs w:val="24"/>
          <w:lang w:val="en-GB"/>
        </w:rPr>
        <w:t>Y</w:t>
      </w:r>
      <w:r>
        <w:rPr>
          <w:rFonts w:ascii="Arial" w:eastAsia="Times New Roman" w:hAnsi="Arial" w:cs="Arial"/>
          <w:snapToGrid w:val="0"/>
          <w:sz w:val="24"/>
          <w:szCs w:val="24"/>
          <w:lang w:val="en-GB"/>
        </w:rPr>
        <w:t>outh Machinery meeting</w:t>
      </w:r>
      <w:r w:rsidRPr="00B96426">
        <w:rPr>
          <w:rFonts w:ascii="Arial" w:eastAsia="Times New Roman" w:hAnsi="Arial" w:cs="Arial"/>
          <w:snapToGrid w:val="0"/>
          <w:sz w:val="24"/>
          <w:szCs w:val="24"/>
          <w:lang w:val="en-GB"/>
        </w:rPr>
        <w:t xml:space="preserve"> has been established at the national sphere of government</w:t>
      </w:r>
      <w:r>
        <w:rPr>
          <w:rFonts w:ascii="Arial" w:eastAsia="Times New Roman" w:hAnsi="Arial" w:cs="Arial"/>
          <w:snapToGrid w:val="0"/>
          <w:sz w:val="24"/>
          <w:szCs w:val="24"/>
          <w:lang w:val="en-GB"/>
        </w:rPr>
        <w:t>,</w:t>
      </w:r>
      <w:r w:rsidRPr="00B96426">
        <w:rPr>
          <w:rFonts w:ascii="Arial" w:eastAsia="Times New Roman" w:hAnsi="Arial" w:cs="Arial"/>
          <w:snapToGrid w:val="0"/>
          <w:sz w:val="24"/>
          <w:szCs w:val="24"/>
          <w:lang w:val="en-GB"/>
        </w:rPr>
        <w:t xml:space="preserve"> to coordinate youth development</w:t>
      </w:r>
      <w:r>
        <w:rPr>
          <w:rFonts w:ascii="Arial" w:eastAsia="Times New Roman" w:hAnsi="Arial" w:cs="Arial"/>
          <w:snapToGrid w:val="0"/>
          <w:sz w:val="24"/>
          <w:szCs w:val="24"/>
          <w:lang w:val="en-GB"/>
        </w:rPr>
        <w:t xml:space="preserve"> by all relevant stakeholders within the youth sector</w:t>
      </w:r>
      <w:r w:rsidRPr="00B96426">
        <w:rPr>
          <w:rFonts w:ascii="Arial" w:eastAsia="Times New Roman" w:hAnsi="Arial" w:cs="Arial"/>
          <w:snapToGrid w:val="0"/>
          <w:sz w:val="24"/>
          <w:szCs w:val="24"/>
          <w:lang w:val="en-GB"/>
        </w:rPr>
        <w:t>. It is a</w:t>
      </w:r>
      <w:r>
        <w:rPr>
          <w:rFonts w:ascii="Arial" w:eastAsia="Times New Roman" w:hAnsi="Arial" w:cs="Arial"/>
          <w:snapToGrid w:val="0"/>
          <w:sz w:val="24"/>
          <w:szCs w:val="24"/>
          <w:lang w:val="en-GB"/>
        </w:rPr>
        <w:t xml:space="preserve"> </w:t>
      </w:r>
      <w:r w:rsidRPr="00B96426">
        <w:rPr>
          <w:rFonts w:ascii="Arial" w:eastAsia="Times New Roman" w:hAnsi="Arial" w:cs="Arial"/>
          <w:snapToGrid w:val="0"/>
          <w:sz w:val="24"/>
          <w:szCs w:val="24"/>
          <w:lang w:val="en-GB"/>
        </w:rPr>
        <w:t>professional space to share information and show</w:t>
      </w:r>
      <w:r>
        <w:rPr>
          <w:rFonts w:ascii="Arial" w:eastAsia="Times New Roman" w:hAnsi="Arial" w:cs="Arial"/>
          <w:snapToGrid w:val="0"/>
          <w:sz w:val="24"/>
          <w:szCs w:val="24"/>
          <w:lang w:val="en-GB"/>
        </w:rPr>
        <w:t>case good practices. The meeting</w:t>
      </w:r>
      <w:r w:rsidRPr="00B96426">
        <w:rPr>
          <w:rFonts w:ascii="Arial" w:eastAsia="Times New Roman" w:hAnsi="Arial" w:cs="Arial"/>
          <w:snapToGrid w:val="0"/>
          <w:sz w:val="24"/>
          <w:szCs w:val="24"/>
          <w:lang w:val="en-GB"/>
        </w:rPr>
        <w:t xml:space="preserve"> provide</w:t>
      </w:r>
      <w:r>
        <w:rPr>
          <w:rFonts w:ascii="Arial" w:eastAsia="Times New Roman" w:hAnsi="Arial" w:cs="Arial"/>
          <w:snapToGrid w:val="0"/>
          <w:sz w:val="24"/>
          <w:szCs w:val="24"/>
          <w:lang w:val="en-GB"/>
        </w:rPr>
        <w:t>s</w:t>
      </w:r>
      <w:r w:rsidRPr="00B96426">
        <w:rPr>
          <w:rFonts w:ascii="Arial" w:eastAsia="Times New Roman" w:hAnsi="Arial" w:cs="Arial"/>
          <w:snapToGrid w:val="0"/>
          <w:sz w:val="24"/>
          <w:szCs w:val="24"/>
          <w:lang w:val="en-GB"/>
        </w:rPr>
        <w:t xml:space="preserve"> a platform to different stakeholders</w:t>
      </w:r>
      <w:r>
        <w:rPr>
          <w:rFonts w:ascii="Arial" w:eastAsia="Times New Roman" w:hAnsi="Arial" w:cs="Arial"/>
          <w:snapToGrid w:val="0"/>
          <w:sz w:val="24"/>
          <w:szCs w:val="24"/>
          <w:lang w:val="en-GB"/>
        </w:rPr>
        <w:t xml:space="preserve">, </w:t>
      </w:r>
      <w:r w:rsidRPr="00B96426">
        <w:rPr>
          <w:rFonts w:ascii="Arial" w:eastAsia="Times New Roman" w:hAnsi="Arial" w:cs="Arial"/>
          <w:snapToGrid w:val="0"/>
          <w:sz w:val="24"/>
          <w:szCs w:val="24"/>
          <w:lang w:val="en-GB"/>
        </w:rPr>
        <w:t xml:space="preserve">to share information about their </w:t>
      </w:r>
      <w:r>
        <w:rPr>
          <w:rFonts w:ascii="Arial" w:eastAsia="Times New Roman" w:hAnsi="Arial" w:cs="Arial"/>
          <w:snapToGrid w:val="0"/>
          <w:sz w:val="24"/>
          <w:szCs w:val="24"/>
          <w:lang w:val="en-GB"/>
        </w:rPr>
        <w:t xml:space="preserve">strategies, plans, </w:t>
      </w:r>
      <w:r w:rsidRPr="00B96426">
        <w:rPr>
          <w:rFonts w:ascii="Arial" w:eastAsia="Times New Roman" w:hAnsi="Arial" w:cs="Arial"/>
          <w:snapToGrid w:val="0"/>
          <w:sz w:val="24"/>
          <w:szCs w:val="24"/>
          <w:lang w:val="en-GB"/>
        </w:rPr>
        <w:t>programmes,</w:t>
      </w:r>
      <w:r>
        <w:rPr>
          <w:rFonts w:ascii="Arial" w:eastAsia="Times New Roman" w:hAnsi="Arial" w:cs="Arial"/>
          <w:snapToGrid w:val="0"/>
          <w:sz w:val="24"/>
          <w:szCs w:val="24"/>
          <w:lang w:val="en-GB"/>
        </w:rPr>
        <w:t xml:space="preserve"> and</w:t>
      </w:r>
      <w:r w:rsidRPr="00B96426">
        <w:rPr>
          <w:rFonts w:ascii="Arial" w:eastAsia="Times New Roman" w:hAnsi="Arial" w:cs="Arial"/>
          <w:snapToGrid w:val="0"/>
          <w:sz w:val="24"/>
          <w:szCs w:val="24"/>
          <w:lang w:val="en-GB"/>
        </w:rPr>
        <w:t xml:space="preserve"> projects</w:t>
      </w:r>
      <w:r>
        <w:rPr>
          <w:rFonts w:ascii="Arial" w:eastAsia="Times New Roman" w:hAnsi="Arial" w:cs="Arial"/>
          <w:snapToGrid w:val="0"/>
          <w:sz w:val="24"/>
          <w:szCs w:val="24"/>
          <w:lang w:val="en-GB"/>
        </w:rPr>
        <w:t xml:space="preserve">. The participants are youth workers who are mainly youth focal points from youth led and youth serving organisations. </w:t>
      </w:r>
    </w:p>
    <w:p w:rsidR="001A4000" w:rsidRPr="00B96426" w:rsidRDefault="001A4000" w:rsidP="001A4000">
      <w:pPr>
        <w:spacing w:after="0"/>
        <w:jc w:val="both"/>
        <w:rPr>
          <w:rFonts w:ascii="Arial" w:eastAsia="Times New Roman" w:hAnsi="Arial" w:cs="Arial"/>
          <w:snapToGrid w:val="0"/>
          <w:sz w:val="24"/>
          <w:szCs w:val="24"/>
          <w:lang w:val="en-GB"/>
        </w:rPr>
      </w:pPr>
    </w:p>
    <w:p w:rsidR="001A4000" w:rsidRPr="00B96426" w:rsidRDefault="001A4000" w:rsidP="001A4000">
      <w:pPr>
        <w:spacing w:after="0"/>
        <w:jc w:val="both"/>
        <w:rPr>
          <w:rFonts w:ascii="Arial" w:eastAsia="Times New Roman" w:hAnsi="Arial" w:cs="Arial"/>
          <w:snapToGrid w:val="0"/>
          <w:sz w:val="24"/>
          <w:szCs w:val="24"/>
          <w:lang w:val="en-GB"/>
        </w:rPr>
      </w:pPr>
      <w:r w:rsidRPr="00B96426">
        <w:rPr>
          <w:rFonts w:ascii="Arial" w:eastAsia="Times New Roman" w:hAnsi="Arial" w:cs="Arial"/>
          <w:snapToGrid w:val="0"/>
          <w:sz w:val="24"/>
          <w:szCs w:val="24"/>
          <w:lang w:val="en-GB"/>
        </w:rPr>
        <w:t>The N</w:t>
      </w:r>
      <w:r>
        <w:rPr>
          <w:rFonts w:ascii="Arial" w:eastAsia="Times New Roman" w:hAnsi="Arial" w:cs="Arial"/>
          <w:snapToGrid w:val="0"/>
          <w:sz w:val="24"/>
          <w:szCs w:val="24"/>
          <w:lang w:val="en-GB"/>
        </w:rPr>
        <w:t xml:space="preserve">ational </w:t>
      </w:r>
      <w:r w:rsidRPr="00B96426">
        <w:rPr>
          <w:rFonts w:ascii="Arial" w:eastAsia="Times New Roman" w:hAnsi="Arial" w:cs="Arial"/>
          <w:snapToGrid w:val="0"/>
          <w:sz w:val="24"/>
          <w:szCs w:val="24"/>
          <w:lang w:val="en-GB"/>
        </w:rPr>
        <w:t>Y</w:t>
      </w:r>
      <w:r>
        <w:rPr>
          <w:rFonts w:ascii="Arial" w:eastAsia="Times New Roman" w:hAnsi="Arial" w:cs="Arial"/>
          <w:snapToGrid w:val="0"/>
          <w:sz w:val="24"/>
          <w:szCs w:val="24"/>
          <w:lang w:val="en-GB"/>
        </w:rPr>
        <w:t>outh Machinery meeting</w:t>
      </w:r>
      <w:r w:rsidRPr="00B96426">
        <w:rPr>
          <w:rFonts w:ascii="Arial" w:eastAsia="Times New Roman" w:hAnsi="Arial" w:cs="Arial"/>
          <w:snapToGrid w:val="0"/>
          <w:sz w:val="24"/>
          <w:szCs w:val="24"/>
          <w:lang w:val="en-GB"/>
        </w:rPr>
        <w:t xml:space="preserve"> consist of representative</w:t>
      </w:r>
      <w:r>
        <w:rPr>
          <w:rFonts w:ascii="Arial" w:eastAsia="Times New Roman" w:hAnsi="Arial" w:cs="Arial"/>
          <w:snapToGrid w:val="0"/>
          <w:sz w:val="24"/>
          <w:szCs w:val="24"/>
          <w:lang w:val="en-GB"/>
        </w:rPr>
        <w:t>s</w:t>
      </w:r>
      <w:r w:rsidRPr="00B96426">
        <w:rPr>
          <w:rFonts w:ascii="Arial" w:eastAsia="Times New Roman" w:hAnsi="Arial" w:cs="Arial"/>
          <w:snapToGrid w:val="0"/>
          <w:sz w:val="24"/>
          <w:szCs w:val="24"/>
          <w:lang w:val="en-GB"/>
        </w:rPr>
        <w:t xml:space="preserve"> from:</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 xml:space="preserve">the National Youth Development unit in the DWYPD; to serve as the Convenor, Chairperson and Secretariat of the </w:t>
      </w:r>
      <w:r>
        <w:rPr>
          <w:rFonts w:ascii="Arial" w:eastAsia="Times New Roman" w:hAnsi="Arial" w:cs="Arial"/>
          <w:snapToGrid w:val="0"/>
          <w:sz w:val="24"/>
          <w:szCs w:val="24"/>
          <w:lang w:val="en-GB"/>
        </w:rPr>
        <w:t>meeting</w:t>
      </w:r>
      <w:r w:rsidRPr="00411034">
        <w:rPr>
          <w:rFonts w:ascii="Arial" w:eastAsia="Times New Roman" w:hAnsi="Arial" w:cs="Arial"/>
          <w:snapToGrid w:val="0"/>
          <w:sz w:val="24"/>
          <w:szCs w:val="24"/>
          <w:lang w:val="en-GB"/>
        </w:rPr>
        <w:t>;</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 xml:space="preserve">the line function department responsible for youth development at the national sphere; </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the youth units</w:t>
      </w:r>
      <w:r w:rsidRPr="00411034">
        <w:rPr>
          <w:rFonts w:ascii="Arial" w:eastAsia="Times New Roman" w:hAnsi="Arial" w:cs="Arial"/>
          <w:snapToGrid w:val="0"/>
          <w:sz w:val="24"/>
          <w:szCs w:val="24"/>
          <w:lang w:val="en-GB"/>
        </w:rPr>
        <w:t xml:space="preserve"> in the Office</w:t>
      </w:r>
      <w:r>
        <w:rPr>
          <w:rFonts w:ascii="Arial" w:eastAsia="Times New Roman" w:hAnsi="Arial" w:cs="Arial"/>
          <w:snapToGrid w:val="0"/>
          <w:sz w:val="24"/>
          <w:szCs w:val="24"/>
          <w:lang w:val="en-GB"/>
        </w:rPr>
        <w:t>s</w:t>
      </w:r>
      <w:r w:rsidRPr="00411034">
        <w:rPr>
          <w:rFonts w:ascii="Arial" w:eastAsia="Times New Roman" w:hAnsi="Arial" w:cs="Arial"/>
          <w:snapToGrid w:val="0"/>
          <w:sz w:val="24"/>
          <w:szCs w:val="24"/>
          <w:lang w:val="en-GB"/>
        </w:rPr>
        <w:t xml:space="preserve"> the Premier</w:t>
      </w:r>
      <w:r>
        <w:rPr>
          <w:rFonts w:ascii="Arial" w:eastAsia="Times New Roman" w:hAnsi="Arial" w:cs="Arial"/>
          <w:snapToGrid w:val="0"/>
          <w:sz w:val="24"/>
          <w:szCs w:val="24"/>
          <w:lang w:val="en-GB"/>
        </w:rPr>
        <w:t xml:space="preserve">s (representing </w:t>
      </w:r>
      <w:r w:rsidRPr="00411034">
        <w:rPr>
          <w:rFonts w:ascii="Arial" w:eastAsia="Times New Roman" w:hAnsi="Arial" w:cs="Arial"/>
          <w:snapToGrid w:val="0"/>
          <w:sz w:val="24"/>
          <w:szCs w:val="24"/>
          <w:lang w:val="en-GB"/>
        </w:rPr>
        <w:t>each province</w:t>
      </w:r>
      <w:r>
        <w:rPr>
          <w:rFonts w:ascii="Arial" w:eastAsia="Times New Roman" w:hAnsi="Arial" w:cs="Arial"/>
          <w:snapToGrid w:val="0"/>
          <w:sz w:val="24"/>
          <w:szCs w:val="24"/>
          <w:lang w:val="en-GB"/>
        </w:rPr>
        <w:t>)</w:t>
      </w:r>
      <w:r w:rsidRPr="00411034">
        <w:rPr>
          <w:rFonts w:ascii="Arial" w:eastAsia="Times New Roman" w:hAnsi="Arial" w:cs="Arial"/>
          <w:snapToGrid w:val="0"/>
          <w:sz w:val="24"/>
          <w:szCs w:val="24"/>
          <w:lang w:val="en-GB"/>
        </w:rPr>
        <w:t>;</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the NYDA;</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 xml:space="preserve">Department of Cooperative Governance and Traditional Affairs; </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the South African Local Government Association (SALGA);</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the South African Youth Council (SAYC);</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non-government youth led organisations; and</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Representatives of </w:t>
      </w:r>
      <w:r w:rsidRPr="00411034">
        <w:rPr>
          <w:rFonts w:ascii="Arial" w:eastAsia="Times New Roman" w:hAnsi="Arial" w:cs="Arial"/>
          <w:snapToGrid w:val="0"/>
          <w:sz w:val="24"/>
          <w:szCs w:val="24"/>
          <w:lang w:val="en-GB"/>
        </w:rPr>
        <w:t>the private sector.</w:t>
      </w:r>
    </w:p>
    <w:p w:rsidR="001A4000" w:rsidRDefault="001A4000" w:rsidP="001A4000">
      <w:pPr>
        <w:spacing w:after="0"/>
        <w:jc w:val="both"/>
        <w:rPr>
          <w:rFonts w:ascii="Arial" w:eastAsia="Times New Roman" w:hAnsi="Arial" w:cs="Arial"/>
          <w:snapToGrid w:val="0"/>
          <w:sz w:val="24"/>
          <w:szCs w:val="24"/>
          <w:lang w:val="en-GB"/>
        </w:rPr>
      </w:pPr>
    </w:p>
    <w:p w:rsidR="001A4000" w:rsidRPr="00B96426" w:rsidRDefault="001A4000" w:rsidP="001A4000">
      <w:pPr>
        <w:spacing w:after="0"/>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T</w:t>
      </w:r>
      <w:r w:rsidRPr="00B96426">
        <w:rPr>
          <w:rFonts w:ascii="Arial" w:eastAsia="Times New Roman" w:hAnsi="Arial" w:cs="Arial"/>
          <w:snapToGrid w:val="0"/>
          <w:sz w:val="24"/>
          <w:szCs w:val="24"/>
          <w:lang w:val="en-GB"/>
        </w:rPr>
        <w:t>he</w:t>
      </w:r>
      <w:r>
        <w:rPr>
          <w:rFonts w:ascii="Arial" w:eastAsia="Times New Roman" w:hAnsi="Arial" w:cs="Arial"/>
          <w:snapToGrid w:val="0"/>
          <w:sz w:val="24"/>
          <w:szCs w:val="24"/>
          <w:lang w:val="en-GB"/>
        </w:rPr>
        <w:t>re are similar structures at provincial and local levels, where provincial and local youth focal points representing Offices of the Premiers, provincial sector departments as well as district and local municipalities, also participate. The meeting</w:t>
      </w:r>
      <w:r w:rsidRPr="00B96426">
        <w:rPr>
          <w:rFonts w:ascii="Arial" w:eastAsia="Times New Roman" w:hAnsi="Arial" w:cs="Arial"/>
          <w:snapToGrid w:val="0"/>
          <w:sz w:val="24"/>
          <w:szCs w:val="24"/>
          <w:lang w:val="en-GB"/>
        </w:rPr>
        <w:t xml:space="preserve"> participants </w:t>
      </w:r>
      <w:r>
        <w:rPr>
          <w:rFonts w:ascii="Arial" w:eastAsia="Times New Roman" w:hAnsi="Arial" w:cs="Arial"/>
          <w:snapToGrid w:val="0"/>
          <w:sz w:val="24"/>
          <w:szCs w:val="24"/>
          <w:lang w:val="en-GB"/>
        </w:rPr>
        <w:t xml:space="preserve">are expected to engage directly with the clients they are servicing. This would mean that at </w:t>
      </w:r>
      <w:r>
        <w:rPr>
          <w:rFonts w:ascii="Arial" w:eastAsia="Times New Roman" w:hAnsi="Arial" w:cs="Arial"/>
          <w:snapToGrid w:val="0"/>
          <w:sz w:val="24"/>
          <w:szCs w:val="24"/>
          <w:lang w:val="en-GB"/>
        </w:rPr>
        <w:lastRenderedPageBreak/>
        <w:t xml:space="preserve">provincial and local level, the youth workers (youth focal points), </w:t>
      </w:r>
      <w:proofErr w:type="gramStart"/>
      <w:r>
        <w:rPr>
          <w:rFonts w:ascii="Arial" w:eastAsia="Times New Roman" w:hAnsi="Arial" w:cs="Arial"/>
          <w:snapToGrid w:val="0"/>
          <w:sz w:val="24"/>
          <w:szCs w:val="24"/>
          <w:lang w:val="en-GB"/>
        </w:rPr>
        <w:t>cascade</w:t>
      </w:r>
      <w:proofErr w:type="gramEnd"/>
      <w:r>
        <w:rPr>
          <w:rFonts w:ascii="Arial" w:eastAsia="Times New Roman" w:hAnsi="Arial" w:cs="Arial"/>
          <w:snapToGrid w:val="0"/>
          <w:sz w:val="24"/>
          <w:szCs w:val="24"/>
          <w:lang w:val="en-GB"/>
        </w:rPr>
        <w:t xml:space="preserve"> information to majority of young people they are servicing including those residing in rural areas. </w:t>
      </w:r>
    </w:p>
    <w:p w:rsidR="001A4000" w:rsidRDefault="001A4000" w:rsidP="001A4000">
      <w:pPr>
        <w:spacing w:after="0"/>
        <w:contextualSpacing/>
        <w:jc w:val="both"/>
        <w:rPr>
          <w:rFonts w:ascii="Arial" w:eastAsia="Times New Roman" w:hAnsi="Arial" w:cs="Arial"/>
          <w:b/>
          <w:bCs/>
          <w:snapToGrid w:val="0"/>
          <w:color w:val="000000"/>
          <w:sz w:val="24"/>
          <w:szCs w:val="24"/>
          <w:lang w:val="en-US"/>
        </w:rPr>
      </w:pPr>
    </w:p>
    <w:p w:rsidR="001A4000" w:rsidRDefault="001A4000" w:rsidP="001A4000">
      <w:pPr>
        <w:spacing w:after="0"/>
        <w:contextualSpacing/>
        <w:jc w:val="both"/>
        <w:rPr>
          <w:rFonts w:ascii="Arial" w:eastAsia="Times New Roman" w:hAnsi="Arial" w:cs="Arial"/>
          <w:b/>
          <w:bCs/>
          <w:snapToGrid w:val="0"/>
          <w:color w:val="000000"/>
          <w:sz w:val="24"/>
          <w:szCs w:val="24"/>
          <w:lang w:val="en-US"/>
        </w:rPr>
      </w:pPr>
    </w:p>
    <w:p w:rsidR="00742C6A" w:rsidRPr="00A6721B" w:rsidRDefault="00742C6A" w:rsidP="00A6721B">
      <w:pPr>
        <w:spacing w:after="0" w:line="240" w:lineRule="auto"/>
        <w:jc w:val="both"/>
        <w:rPr>
          <w:rFonts w:ascii="Arial" w:eastAsia="Times New Roman" w:hAnsi="Arial" w:cs="Arial"/>
          <w:b/>
          <w:snapToGrid w:val="0"/>
          <w:color w:val="000000"/>
          <w:sz w:val="24"/>
          <w:szCs w:val="24"/>
          <w:lang w:val="en-GB"/>
        </w:rPr>
      </w:pPr>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322FD6">
      <w:headerReference w:type="default" r:id="rId8"/>
      <w:pgSz w:w="11906" w:h="16838"/>
      <w:pgMar w:top="1440" w:right="1133" w:bottom="993"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43" w:rsidRDefault="00466243">
      <w:pPr>
        <w:spacing w:after="0" w:line="240" w:lineRule="auto"/>
      </w:pPr>
      <w:r>
        <w:separator/>
      </w:r>
    </w:p>
  </w:endnote>
  <w:endnote w:type="continuationSeparator" w:id="0">
    <w:p w:rsidR="00466243" w:rsidRDefault="00466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43" w:rsidRDefault="00466243">
      <w:pPr>
        <w:spacing w:after="0" w:line="240" w:lineRule="auto"/>
      </w:pPr>
      <w:r>
        <w:separator/>
      </w:r>
    </w:p>
  </w:footnote>
  <w:footnote w:type="continuationSeparator" w:id="0">
    <w:p w:rsidR="00466243" w:rsidRDefault="00466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466243" w:rsidP="002559A1">
    <w:pPr>
      <w:pStyle w:val="Header"/>
      <w:jc w:val="center"/>
      <w:rPr>
        <w:sz w:val="20"/>
        <w:szCs w:val="20"/>
      </w:rPr>
    </w:pPr>
  </w:p>
  <w:p w:rsidR="002559A1" w:rsidRDefault="00466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7">
    <w:nsid w:val="386A0759"/>
    <w:multiLevelType w:val="hybridMultilevel"/>
    <w:tmpl w:val="00D682E8"/>
    <w:lvl w:ilvl="0" w:tplc="16DC332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6"/>
  </w:num>
  <w:num w:numId="2">
    <w:abstractNumId w:val="1"/>
  </w:num>
  <w:num w:numId="3">
    <w:abstractNumId w:val="11"/>
  </w:num>
  <w:num w:numId="4">
    <w:abstractNumId w:val="8"/>
  </w:num>
  <w:num w:numId="5">
    <w:abstractNumId w:val="3"/>
  </w:num>
  <w:num w:numId="6">
    <w:abstractNumId w:val="20"/>
  </w:num>
  <w:num w:numId="7">
    <w:abstractNumId w:val="14"/>
  </w:num>
  <w:num w:numId="8">
    <w:abstractNumId w:val="0"/>
  </w:num>
  <w:num w:numId="9">
    <w:abstractNumId w:val="2"/>
  </w:num>
  <w:num w:numId="10">
    <w:abstractNumId w:val="24"/>
  </w:num>
  <w:num w:numId="11">
    <w:abstractNumId w:val="25"/>
  </w:num>
  <w:num w:numId="12">
    <w:abstractNumId w:val="19"/>
  </w:num>
  <w:num w:numId="13">
    <w:abstractNumId w:val="13"/>
  </w:num>
  <w:num w:numId="14">
    <w:abstractNumId w:val="16"/>
  </w:num>
  <w:num w:numId="15">
    <w:abstractNumId w:val="21"/>
  </w:num>
  <w:num w:numId="16">
    <w:abstractNumId w:val="15"/>
  </w:num>
  <w:num w:numId="17">
    <w:abstractNumId w:val="23"/>
  </w:num>
  <w:num w:numId="18">
    <w:abstractNumId w:val="7"/>
  </w:num>
  <w:num w:numId="19">
    <w:abstractNumId w:val="6"/>
  </w:num>
  <w:num w:numId="20">
    <w:abstractNumId w:val="9"/>
  </w:num>
  <w:num w:numId="21">
    <w:abstractNumId w:val="18"/>
  </w:num>
  <w:num w:numId="22">
    <w:abstractNumId w:val="4"/>
  </w:num>
  <w:num w:numId="23">
    <w:abstractNumId w:val="12"/>
  </w:num>
  <w:num w:numId="24">
    <w:abstractNumId w:val="10"/>
  </w:num>
  <w:num w:numId="25">
    <w:abstractNumId w:val="5"/>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768C1"/>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901B3"/>
    <w:rsid w:val="001A4000"/>
    <w:rsid w:val="001A4D29"/>
    <w:rsid w:val="001C23A7"/>
    <w:rsid w:val="001C3290"/>
    <w:rsid w:val="001C7517"/>
    <w:rsid w:val="001D10D4"/>
    <w:rsid w:val="001D1D09"/>
    <w:rsid w:val="001E4D07"/>
    <w:rsid w:val="00216008"/>
    <w:rsid w:val="00231F31"/>
    <w:rsid w:val="0024556F"/>
    <w:rsid w:val="0025635A"/>
    <w:rsid w:val="00256E3D"/>
    <w:rsid w:val="00273705"/>
    <w:rsid w:val="002835A8"/>
    <w:rsid w:val="00292020"/>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68E6"/>
    <w:rsid w:val="00466243"/>
    <w:rsid w:val="00470859"/>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4A5E"/>
    <w:rsid w:val="0050619C"/>
    <w:rsid w:val="00510102"/>
    <w:rsid w:val="0052467E"/>
    <w:rsid w:val="005328A7"/>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46C8"/>
    <w:rsid w:val="007268C8"/>
    <w:rsid w:val="00731E20"/>
    <w:rsid w:val="00742C6A"/>
    <w:rsid w:val="007648C6"/>
    <w:rsid w:val="00764F46"/>
    <w:rsid w:val="00765582"/>
    <w:rsid w:val="007729A2"/>
    <w:rsid w:val="00775157"/>
    <w:rsid w:val="0079365A"/>
    <w:rsid w:val="00793B6A"/>
    <w:rsid w:val="007B500F"/>
    <w:rsid w:val="007C0D48"/>
    <w:rsid w:val="007C7441"/>
    <w:rsid w:val="007D5B8C"/>
    <w:rsid w:val="007F5EE6"/>
    <w:rsid w:val="008041BB"/>
    <w:rsid w:val="008220ED"/>
    <w:rsid w:val="008428B0"/>
    <w:rsid w:val="0086123F"/>
    <w:rsid w:val="0088438D"/>
    <w:rsid w:val="008859C4"/>
    <w:rsid w:val="008940F9"/>
    <w:rsid w:val="008A4989"/>
    <w:rsid w:val="008B1116"/>
    <w:rsid w:val="008C7643"/>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7693B"/>
    <w:rsid w:val="00A828E5"/>
    <w:rsid w:val="00A855DA"/>
    <w:rsid w:val="00AB7974"/>
    <w:rsid w:val="00AE3A8B"/>
    <w:rsid w:val="00AE5A02"/>
    <w:rsid w:val="00AF19E4"/>
    <w:rsid w:val="00AF25F7"/>
    <w:rsid w:val="00B13F4C"/>
    <w:rsid w:val="00B27CCE"/>
    <w:rsid w:val="00B30764"/>
    <w:rsid w:val="00B61CF3"/>
    <w:rsid w:val="00B61DE6"/>
    <w:rsid w:val="00B61F7A"/>
    <w:rsid w:val="00B65514"/>
    <w:rsid w:val="00B73590"/>
    <w:rsid w:val="00B736EE"/>
    <w:rsid w:val="00B919E1"/>
    <w:rsid w:val="00BA19BB"/>
    <w:rsid w:val="00BB36B6"/>
    <w:rsid w:val="00BB45BC"/>
    <w:rsid w:val="00BC21B4"/>
    <w:rsid w:val="00BD58DD"/>
    <w:rsid w:val="00C35047"/>
    <w:rsid w:val="00C4376A"/>
    <w:rsid w:val="00C47FB8"/>
    <w:rsid w:val="00C66531"/>
    <w:rsid w:val="00C67753"/>
    <w:rsid w:val="00C96C8A"/>
    <w:rsid w:val="00C96ED9"/>
    <w:rsid w:val="00CB3496"/>
    <w:rsid w:val="00CB71BC"/>
    <w:rsid w:val="00CC1949"/>
    <w:rsid w:val="00CC3714"/>
    <w:rsid w:val="00CC3F38"/>
    <w:rsid w:val="00CC658D"/>
    <w:rsid w:val="00CD1D4B"/>
    <w:rsid w:val="00CD52A3"/>
    <w:rsid w:val="00CD7838"/>
    <w:rsid w:val="00CE094D"/>
    <w:rsid w:val="00CE253B"/>
    <w:rsid w:val="00CE5C32"/>
    <w:rsid w:val="00CF3687"/>
    <w:rsid w:val="00D053F0"/>
    <w:rsid w:val="00D13034"/>
    <w:rsid w:val="00D2041D"/>
    <w:rsid w:val="00D24C1C"/>
    <w:rsid w:val="00D301D3"/>
    <w:rsid w:val="00D31E56"/>
    <w:rsid w:val="00D34E78"/>
    <w:rsid w:val="00D3543B"/>
    <w:rsid w:val="00D411A3"/>
    <w:rsid w:val="00D46BD6"/>
    <w:rsid w:val="00D55CC0"/>
    <w:rsid w:val="00D56724"/>
    <w:rsid w:val="00D63096"/>
    <w:rsid w:val="00D66C48"/>
    <w:rsid w:val="00D8493D"/>
    <w:rsid w:val="00D86B31"/>
    <w:rsid w:val="00D901D8"/>
    <w:rsid w:val="00D9682C"/>
    <w:rsid w:val="00DB40BA"/>
    <w:rsid w:val="00DB7D82"/>
    <w:rsid w:val="00DC3DC7"/>
    <w:rsid w:val="00DE34DE"/>
    <w:rsid w:val="00DF4C14"/>
    <w:rsid w:val="00E12FEF"/>
    <w:rsid w:val="00E14289"/>
    <w:rsid w:val="00E3616F"/>
    <w:rsid w:val="00E40ADD"/>
    <w:rsid w:val="00E5025B"/>
    <w:rsid w:val="00E536C0"/>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67F7-CDB8-4851-BCA3-336FCA87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2021-03-19T10:41:00Z</cp:lastPrinted>
  <dcterms:created xsi:type="dcterms:W3CDTF">2021-04-12T10:27:00Z</dcterms:created>
  <dcterms:modified xsi:type="dcterms:W3CDTF">2021-04-12T10:27:00Z</dcterms:modified>
</cp:coreProperties>
</file>