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CD4DA7">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44FB8">
        <w:rPr>
          <w:rFonts w:ascii="Arial" w:hAnsi="Arial" w:cs="Arial"/>
          <w:b/>
          <w:bCs/>
        </w:rPr>
        <w:t>832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22B8C">
        <w:rPr>
          <w:rFonts w:ascii="Arial" w:hAnsi="Arial" w:cs="Arial"/>
          <w:b/>
          <w:bCs/>
          <w:u w:val="single"/>
        </w:rPr>
        <w:t>18</w:t>
      </w:r>
      <w:r w:rsidR="00A3636E">
        <w:rPr>
          <w:rFonts w:ascii="Arial" w:hAnsi="Arial" w:cs="Arial"/>
          <w:b/>
          <w:bCs/>
          <w:u w:val="single"/>
        </w:rPr>
        <w:t>/03</w:t>
      </w:r>
      <w:r w:rsidR="00586840">
        <w:rPr>
          <w:rFonts w:ascii="Arial" w:hAnsi="Arial" w:cs="Arial"/>
          <w:b/>
          <w:bCs/>
          <w:u w:val="single"/>
        </w:rPr>
        <w:t>/2016</w:t>
      </w:r>
    </w:p>
    <w:p w:rsidR="002476A9" w:rsidRPr="00824E10" w:rsidRDefault="009B0E09" w:rsidP="00417FD5">
      <w:pPr>
        <w:spacing w:before="100" w:beforeAutospacing="1" w:after="100" w:afterAutospacing="1"/>
        <w:jc w:val="center"/>
        <w:outlineLvl w:val="0"/>
        <w:rPr>
          <w:rFonts w:ascii="Arial" w:hAnsi="Arial" w:cs="Arial"/>
          <w:b/>
          <w:bCs/>
          <w:u w:val="single"/>
        </w:rPr>
      </w:pPr>
      <w:r w:rsidRPr="00824E10">
        <w:rPr>
          <w:rFonts w:ascii="Arial" w:hAnsi="Arial" w:cs="Arial"/>
          <w:b/>
          <w:bCs/>
          <w:u w:val="single"/>
        </w:rPr>
        <w:t xml:space="preserve">(INTERNAL QUESTION PAPER </w:t>
      </w:r>
      <w:r w:rsidR="00922B8C" w:rsidRPr="00824E10">
        <w:rPr>
          <w:rFonts w:ascii="Arial" w:hAnsi="Arial" w:cs="Arial"/>
          <w:b/>
          <w:bCs/>
          <w:u w:val="single"/>
        </w:rPr>
        <w:t>09</w:t>
      </w:r>
      <w:r w:rsidR="008A5D41" w:rsidRPr="00824E10">
        <w:rPr>
          <w:rFonts w:ascii="Arial" w:hAnsi="Arial" w:cs="Arial"/>
          <w:b/>
          <w:bCs/>
          <w:u w:val="single"/>
        </w:rPr>
        <w:t xml:space="preserve"> </w:t>
      </w:r>
      <w:r w:rsidR="00586840" w:rsidRPr="00824E10">
        <w:rPr>
          <w:rFonts w:ascii="Arial" w:hAnsi="Arial" w:cs="Arial"/>
          <w:b/>
          <w:bCs/>
          <w:u w:val="single"/>
        </w:rPr>
        <w:t>OF 2016</w:t>
      </w:r>
      <w:r w:rsidR="00E02103" w:rsidRPr="00824E10">
        <w:rPr>
          <w:rFonts w:ascii="Arial" w:hAnsi="Arial" w:cs="Arial"/>
          <w:b/>
          <w:bCs/>
          <w:u w:val="single"/>
        </w:rPr>
        <w:t>)</w:t>
      </w:r>
    </w:p>
    <w:p w:rsidR="00144FB8" w:rsidRPr="00824E10" w:rsidRDefault="00144FB8" w:rsidP="00415DCD">
      <w:pPr>
        <w:spacing w:before="100" w:beforeAutospacing="1" w:after="100" w:afterAutospacing="1"/>
        <w:ind w:left="851" w:hanging="709"/>
        <w:jc w:val="both"/>
        <w:outlineLvl w:val="0"/>
        <w:rPr>
          <w:rFonts w:ascii="Arial" w:hAnsi="Arial" w:cs="Arial"/>
          <w:b/>
        </w:rPr>
      </w:pPr>
      <w:r w:rsidRPr="00824E10">
        <w:rPr>
          <w:rFonts w:ascii="Arial" w:hAnsi="Arial" w:cs="Arial"/>
          <w:b/>
        </w:rPr>
        <w:t xml:space="preserve">Prof B </w:t>
      </w:r>
      <w:proofErr w:type="spellStart"/>
      <w:r w:rsidRPr="00824E10">
        <w:rPr>
          <w:rFonts w:ascii="Arial" w:hAnsi="Arial" w:cs="Arial"/>
          <w:b/>
        </w:rPr>
        <w:t>Bozzoli</w:t>
      </w:r>
      <w:proofErr w:type="spellEnd"/>
      <w:r w:rsidRPr="00824E10">
        <w:rPr>
          <w:rFonts w:ascii="Arial" w:hAnsi="Arial" w:cs="Arial"/>
          <w:b/>
        </w:rPr>
        <w:t xml:space="preserve"> (DA) to ask the Minister of Higher Education and Training: </w:t>
      </w:r>
    </w:p>
    <w:p w:rsidR="00144FB8" w:rsidRPr="00824E10" w:rsidRDefault="00144FB8" w:rsidP="00415DCD">
      <w:pPr>
        <w:spacing w:before="100" w:beforeAutospacing="1" w:after="100" w:afterAutospacing="1"/>
        <w:ind w:left="1440" w:hanging="589"/>
        <w:jc w:val="both"/>
        <w:outlineLvl w:val="0"/>
        <w:rPr>
          <w:rFonts w:ascii="Arial" w:hAnsi="Arial" w:cs="Arial"/>
        </w:rPr>
      </w:pPr>
      <w:r w:rsidRPr="00824E10">
        <w:rPr>
          <w:rFonts w:ascii="Arial" w:hAnsi="Arial" w:cs="Arial"/>
        </w:rPr>
        <w:t>(1)</w:t>
      </w:r>
      <w:r w:rsidRPr="00824E10">
        <w:rPr>
          <w:rFonts w:ascii="Arial" w:hAnsi="Arial" w:cs="Arial"/>
        </w:rPr>
        <w:tab/>
        <w:t>How many students will be funded by the National Student Financial Aid Scheme (NSFAS) in 2016, in respect of (a) (i) first year studies, (ii) undergraduate studies other than in first year, and (iii) postgraduate studies and (b) historic debt, (c) students who were either partially funded or not funded at all in the past three years and (d) any other purpose;</w:t>
      </w:r>
    </w:p>
    <w:p w:rsidR="00144FB8" w:rsidRPr="00824E10" w:rsidRDefault="00144FB8" w:rsidP="00415DCD">
      <w:pPr>
        <w:spacing w:before="100" w:beforeAutospacing="1" w:after="100" w:afterAutospacing="1"/>
        <w:ind w:left="1440" w:hanging="589"/>
        <w:jc w:val="both"/>
        <w:outlineLvl w:val="0"/>
        <w:rPr>
          <w:rFonts w:ascii="Arial" w:hAnsi="Arial" w:cs="Arial"/>
        </w:rPr>
      </w:pPr>
      <w:r w:rsidRPr="00824E10">
        <w:rPr>
          <w:rFonts w:ascii="Arial" w:hAnsi="Arial" w:cs="Arial"/>
        </w:rPr>
        <w:t>(2)</w:t>
      </w:r>
      <w:r w:rsidRPr="00824E10">
        <w:rPr>
          <w:rFonts w:ascii="Arial" w:hAnsi="Arial" w:cs="Arial"/>
        </w:rPr>
        <w:tab/>
        <w:t>(a) how many individual students will cumulatively be funded by NSFAS in any number of respects this year and (b) h</w:t>
      </w:r>
      <w:r w:rsidRPr="00824E10">
        <w:rPr>
          <w:rFonts w:ascii="Arial" w:hAnsi="Arial" w:cs="Arial"/>
          <w:bCs/>
        </w:rPr>
        <w:t>ow many students who qualify for NSFAS does his department estimate will not receive funding this year, despite the increased budgetary allocations</w:t>
      </w:r>
      <w:r w:rsidRPr="00824E10">
        <w:rPr>
          <w:rFonts w:ascii="Arial" w:hAnsi="Arial" w:cs="Arial"/>
        </w:rPr>
        <w:t>?</w:t>
      </w:r>
      <w:r w:rsidRPr="00824E10">
        <w:rPr>
          <w:rFonts w:ascii="Arial" w:hAnsi="Arial" w:cs="Arial"/>
        </w:rPr>
        <w:tab/>
      </w:r>
      <w:r w:rsidRPr="00824E10">
        <w:rPr>
          <w:rFonts w:ascii="Arial" w:hAnsi="Arial" w:cs="Arial"/>
        </w:rPr>
        <w:tab/>
      </w:r>
      <w:r w:rsidRPr="00824E10">
        <w:rPr>
          <w:rFonts w:ascii="Arial" w:hAnsi="Arial" w:cs="Arial"/>
        </w:rPr>
        <w:tab/>
      </w:r>
      <w:r w:rsidRPr="00824E10">
        <w:rPr>
          <w:rFonts w:ascii="Arial" w:hAnsi="Arial" w:cs="Arial"/>
        </w:rPr>
        <w:tab/>
      </w:r>
    </w:p>
    <w:p w:rsidR="00144FB8" w:rsidRPr="00824E10" w:rsidRDefault="00144FB8" w:rsidP="00415DCD">
      <w:pPr>
        <w:spacing w:before="100" w:beforeAutospacing="1" w:after="100" w:afterAutospacing="1"/>
        <w:ind w:left="7200" w:firstLine="720"/>
        <w:jc w:val="both"/>
        <w:outlineLvl w:val="0"/>
        <w:rPr>
          <w:rFonts w:ascii="Arial" w:hAnsi="Arial" w:cs="Arial"/>
          <w:b/>
        </w:rPr>
      </w:pPr>
      <w:r w:rsidRPr="00824E10">
        <w:rPr>
          <w:rFonts w:ascii="Arial" w:hAnsi="Arial" w:cs="Arial"/>
          <w:b/>
        </w:rPr>
        <w:t>NW951E</w:t>
      </w:r>
    </w:p>
    <w:p w:rsidR="0099224F" w:rsidRPr="00824E10" w:rsidRDefault="0099224F" w:rsidP="00BB2418">
      <w:pPr>
        <w:spacing w:before="100" w:beforeAutospacing="1" w:after="100" w:afterAutospacing="1"/>
        <w:ind w:left="7331" w:firstLine="589"/>
        <w:jc w:val="both"/>
        <w:rPr>
          <w:rFonts w:ascii="Arial" w:hAnsi="Arial" w:cs="Arial"/>
          <w:b/>
        </w:rPr>
      </w:pPr>
    </w:p>
    <w:p w:rsidR="00B32176" w:rsidRPr="00824E10" w:rsidRDefault="00B32176" w:rsidP="00B32176">
      <w:pPr>
        <w:pStyle w:val="NormalWeb"/>
        <w:ind w:left="7200" w:firstLine="720"/>
        <w:jc w:val="both"/>
        <w:rPr>
          <w:rFonts w:ascii="Arial" w:hAnsi="Arial" w:cs="Arial"/>
          <w:b/>
          <w:sz w:val="22"/>
          <w:szCs w:val="22"/>
        </w:rPr>
      </w:pPr>
    </w:p>
    <w:p w:rsidR="00415DCD" w:rsidRDefault="00415DCD" w:rsidP="00A25AA0">
      <w:pPr>
        <w:pStyle w:val="NormalWeb"/>
        <w:jc w:val="both"/>
        <w:rPr>
          <w:rFonts w:ascii="Arial" w:hAnsi="Arial" w:cs="Arial"/>
          <w:b/>
          <w:sz w:val="22"/>
          <w:szCs w:val="22"/>
        </w:rPr>
      </w:pPr>
    </w:p>
    <w:p w:rsidR="00ED6021" w:rsidRPr="00824E10" w:rsidRDefault="00ED6021" w:rsidP="00A25AA0">
      <w:pPr>
        <w:pStyle w:val="NormalWeb"/>
        <w:jc w:val="both"/>
        <w:rPr>
          <w:rFonts w:ascii="Arial" w:hAnsi="Arial" w:cs="Arial"/>
          <w:b/>
          <w:sz w:val="22"/>
          <w:szCs w:val="22"/>
        </w:rPr>
      </w:pPr>
    </w:p>
    <w:p w:rsidR="00CD4DA7" w:rsidRDefault="00CD4DA7" w:rsidP="00ED6021">
      <w:pPr>
        <w:pStyle w:val="NormalWeb"/>
        <w:jc w:val="both"/>
        <w:rPr>
          <w:rFonts w:ascii="Arial" w:hAnsi="Arial" w:cs="Arial"/>
          <w:b/>
          <w:sz w:val="22"/>
          <w:szCs w:val="22"/>
        </w:rPr>
      </w:pPr>
    </w:p>
    <w:p w:rsidR="00CD4DA7" w:rsidRDefault="00CD4DA7" w:rsidP="00ED6021">
      <w:pPr>
        <w:pStyle w:val="NormalWeb"/>
        <w:jc w:val="both"/>
        <w:rPr>
          <w:rFonts w:ascii="Arial" w:hAnsi="Arial" w:cs="Arial"/>
          <w:b/>
          <w:sz w:val="22"/>
          <w:szCs w:val="22"/>
        </w:rPr>
      </w:pPr>
    </w:p>
    <w:p w:rsidR="00CD4DA7" w:rsidRDefault="00CD4DA7" w:rsidP="00ED6021">
      <w:pPr>
        <w:pStyle w:val="NormalWeb"/>
        <w:jc w:val="both"/>
        <w:rPr>
          <w:rFonts w:ascii="Arial" w:hAnsi="Arial" w:cs="Arial"/>
          <w:b/>
          <w:sz w:val="22"/>
          <w:szCs w:val="22"/>
        </w:rPr>
      </w:pPr>
    </w:p>
    <w:p w:rsidR="00CD4DA7" w:rsidRDefault="00CD4DA7" w:rsidP="00ED6021">
      <w:pPr>
        <w:pStyle w:val="NormalWeb"/>
        <w:jc w:val="both"/>
        <w:rPr>
          <w:rFonts w:ascii="Arial" w:hAnsi="Arial" w:cs="Arial"/>
          <w:b/>
          <w:sz w:val="22"/>
          <w:szCs w:val="22"/>
        </w:rPr>
      </w:pPr>
    </w:p>
    <w:p w:rsidR="00CD4DA7" w:rsidRDefault="00CD4DA7" w:rsidP="00ED6021">
      <w:pPr>
        <w:pStyle w:val="NormalWeb"/>
        <w:jc w:val="both"/>
        <w:rPr>
          <w:rFonts w:ascii="Arial" w:hAnsi="Arial" w:cs="Arial"/>
          <w:b/>
          <w:sz w:val="22"/>
          <w:szCs w:val="22"/>
        </w:rPr>
      </w:pPr>
    </w:p>
    <w:p w:rsidR="00C3677B" w:rsidRPr="00824E10" w:rsidRDefault="00B12389" w:rsidP="00ED6021">
      <w:pPr>
        <w:pStyle w:val="NormalWeb"/>
        <w:jc w:val="both"/>
        <w:rPr>
          <w:rFonts w:ascii="Arial" w:hAnsi="Arial" w:cs="Arial"/>
          <w:sz w:val="22"/>
          <w:szCs w:val="22"/>
        </w:rPr>
      </w:pPr>
      <w:r w:rsidRPr="00824E10">
        <w:rPr>
          <w:rFonts w:ascii="Arial" w:hAnsi="Arial" w:cs="Arial"/>
          <w:b/>
          <w:sz w:val="22"/>
          <w:szCs w:val="22"/>
        </w:rPr>
        <w:lastRenderedPageBreak/>
        <w:t>R</w:t>
      </w:r>
      <w:r w:rsidR="00FC1A3C" w:rsidRPr="00824E10">
        <w:rPr>
          <w:rFonts w:ascii="Arial" w:hAnsi="Arial" w:cs="Arial"/>
          <w:b/>
          <w:sz w:val="22"/>
          <w:szCs w:val="22"/>
        </w:rPr>
        <w:t>EPLY:</w:t>
      </w:r>
    </w:p>
    <w:p w:rsidR="005C0824" w:rsidRDefault="00A22F53" w:rsidP="00C12F21">
      <w:pPr>
        <w:tabs>
          <w:tab w:val="left" w:pos="284"/>
        </w:tabs>
        <w:spacing w:line="360" w:lineRule="auto"/>
        <w:ind w:left="709" w:hanging="709"/>
        <w:jc w:val="both"/>
        <w:rPr>
          <w:rFonts w:ascii="Arial" w:hAnsi="Arial" w:cs="Arial"/>
        </w:rPr>
      </w:pPr>
      <w:r w:rsidRPr="000C4AD9">
        <w:rPr>
          <w:rFonts w:ascii="Arial" w:hAnsi="Arial" w:cs="Arial"/>
        </w:rPr>
        <w:t xml:space="preserve">1 </w:t>
      </w:r>
      <w:r w:rsidR="00C12F21">
        <w:rPr>
          <w:rFonts w:ascii="Arial" w:hAnsi="Arial" w:cs="Arial"/>
        </w:rPr>
        <w:tab/>
      </w:r>
      <w:r w:rsidRPr="000C4AD9">
        <w:rPr>
          <w:rFonts w:ascii="Arial" w:hAnsi="Arial" w:cs="Arial"/>
        </w:rPr>
        <w:t>(a)</w:t>
      </w:r>
      <w:r w:rsidR="005C0824">
        <w:rPr>
          <w:rFonts w:ascii="Arial" w:hAnsi="Arial" w:cs="Arial"/>
        </w:rPr>
        <w:t xml:space="preserve"> </w:t>
      </w:r>
      <w:r w:rsidR="0058737A" w:rsidRPr="000C4AD9">
        <w:rPr>
          <w:rFonts w:ascii="Arial" w:hAnsi="Arial" w:cs="Arial"/>
        </w:rPr>
        <w:t>(</w:t>
      </w:r>
      <w:proofErr w:type="spellStart"/>
      <w:r w:rsidR="0058737A" w:rsidRPr="000C4AD9">
        <w:rPr>
          <w:rFonts w:ascii="Arial" w:hAnsi="Arial" w:cs="Arial"/>
        </w:rPr>
        <w:t>i</w:t>
      </w:r>
      <w:proofErr w:type="spellEnd"/>
      <w:r w:rsidR="0058737A" w:rsidRPr="000C4AD9">
        <w:rPr>
          <w:rFonts w:ascii="Arial" w:hAnsi="Arial" w:cs="Arial"/>
        </w:rPr>
        <w:t>)</w:t>
      </w:r>
      <w:r w:rsidR="00882501" w:rsidRPr="000C4AD9">
        <w:rPr>
          <w:rFonts w:ascii="Arial" w:hAnsi="Arial" w:cs="Arial"/>
        </w:rPr>
        <w:t xml:space="preserve"> and </w:t>
      </w:r>
      <w:r w:rsidR="00E31E45" w:rsidRPr="000C4AD9">
        <w:rPr>
          <w:rFonts w:ascii="Arial" w:hAnsi="Arial" w:cs="Arial"/>
        </w:rPr>
        <w:t>(ii)</w:t>
      </w:r>
      <w:r w:rsidR="00E31E45">
        <w:rPr>
          <w:rFonts w:ascii="Arial" w:hAnsi="Arial" w:cs="Arial"/>
          <w:b/>
          <w:i/>
        </w:rPr>
        <w:t xml:space="preserve"> </w:t>
      </w:r>
      <w:r w:rsidR="00E31E45" w:rsidRPr="00824E10">
        <w:rPr>
          <w:rFonts w:ascii="Arial" w:hAnsi="Arial" w:cs="Arial"/>
        </w:rPr>
        <w:t xml:space="preserve">National Student Financial Aid Scheme (NSFAS) </w:t>
      </w:r>
      <w:r w:rsidR="004268AD" w:rsidRPr="00824E10">
        <w:rPr>
          <w:rFonts w:ascii="Arial" w:hAnsi="Arial" w:cs="Arial"/>
        </w:rPr>
        <w:t xml:space="preserve">funding for the 2016 academic year has been allocated to the universities to administer on NSFAS’s behalf.  </w:t>
      </w:r>
      <w:r w:rsidR="002E254A">
        <w:rPr>
          <w:rFonts w:ascii="Arial" w:hAnsi="Arial" w:cs="Arial"/>
        </w:rPr>
        <w:t>U</w:t>
      </w:r>
      <w:r w:rsidRPr="00824E10">
        <w:rPr>
          <w:rFonts w:ascii="Arial" w:hAnsi="Arial" w:cs="Arial"/>
        </w:rPr>
        <w:t>niversities administering NSFAS funding through the non-student centred model will apply guidelines provided by NSFAS through the NSFAS Rules and Regulation Handbook for th</w:t>
      </w:r>
      <w:r w:rsidR="005C0824">
        <w:rPr>
          <w:rFonts w:ascii="Arial" w:hAnsi="Arial" w:cs="Arial"/>
        </w:rPr>
        <w:t xml:space="preserve">e selection of students and </w:t>
      </w:r>
      <w:r w:rsidRPr="00824E10">
        <w:rPr>
          <w:rFonts w:ascii="Arial" w:hAnsi="Arial" w:cs="Arial"/>
        </w:rPr>
        <w:t xml:space="preserve">determining the actual loan or bursary value to be awarded to </w:t>
      </w:r>
      <w:r w:rsidR="002E254A">
        <w:rPr>
          <w:rFonts w:ascii="Arial" w:hAnsi="Arial" w:cs="Arial"/>
        </w:rPr>
        <w:t>a</w:t>
      </w:r>
      <w:r w:rsidR="00645B1A">
        <w:rPr>
          <w:rFonts w:ascii="Arial" w:hAnsi="Arial" w:cs="Arial"/>
        </w:rPr>
        <w:t xml:space="preserve"> </w:t>
      </w:r>
      <w:r w:rsidRPr="00824E10">
        <w:rPr>
          <w:rFonts w:ascii="Arial" w:hAnsi="Arial" w:cs="Arial"/>
        </w:rPr>
        <w:t xml:space="preserve">student.  </w:t>
      </w:r>
    </w:p>
    <w:p w:rsidR="00882501" w:rsidRPr="00824E10" w:rsidRDefault="00882501" w:rsidP="00C12F21">
      <w:pPr>
        <w:spacing w:line="360" w:lineRule="auto"/>
        <w:ind w:left="709"/>
        <w:jc w:val="both"/>
        <w:rPr>
          <w:rFonts w:ascii="Arial" w:hAnsi="Arial" w:cs="Arial"/>
        </w:rPr>
      </w:pPr>
      <w:r>
        <w:rPr>
          <w:rFonts w:ascii="Arial" w:hAnsi="Arial" w:cs="Arial"/>
        </w:rPr>
        <w:t>Fi</w:t>
      </w:r>
      <w:r w:rsidRPr="00824E10">
        <w:rPr>
          <w:rFonts w:ascii="Arial" w:hAnsi="Arial" w:cs="Arial"/>
        </w:rPr>
        <w:t>rst-year students and other undergraduate stud</w:t>
      </w:r>
      <w:r>
        <w:rPr>
          <w:rFonts w:ascii="Arial" w:hAnsi="Arial" w:cs="Arial"/>
        </w:rPr>
        <w:t>ents</w:t>
      </w:r>
      <w:r w:rsidRPr="00824E10">
        <w:rPr>
          <w:rFonts w:ascii="Arial" w:hAnsi="Arial" w:cs="Arial"/>
        </w:rPr>
        <w:t xml:space="preserve"> will be funded through the DHET General Loan </w:t>
      </w:r>
      <w:r w:rsidRPr="00100D43">
        <w:rPr>
          <w:rFonts w:ascii="Arial" w:hAnsi="Arial" w:cs="Arial"/>
          <w:color w:val="000000"/>
        </w:rPr>
        <w:t>programme funding (</w:t>
      </w:r>
      <w:r w:rsidR="007E412F" w:rsidRPr="00100D43">
        <w:rPr>
          <w:rFonts w:ascii="Arial" w:hAnsi="Arial" w:cs="Arial"/>
          <w:color w:val="000000"/>
        </w:rPr>
        <w:t>R3.2 billion</w:t>
      </w:r>
      <w:r w:rsidRPr="00100D43">
        <w:rPr>
          <w:rFonts w:ascii="Arial" w:hAnsi="Arial" w:cs="Arial"/>
          <w:color w:val="000000"/>
        </w:rPr>
        <w:t>)</w:t>
      </w:r>
      <w:r w:rsidR="005C0824" w:rsidRPr="00100D43">
        <w:rPr>
          <w:rFonts w:ascii="Arial" w:hAnsi="Arial" w:cs="Arial"/>
          <w:color w:val="000000"/>
        </w:rPr>
        <w:t xml:space="preserve">, </w:t>
      </w:r>
      <w:r w:rsidRPr="00100D43">
        <w:rPr>
          <w:rFonts w:ascii="Arial" w:hAnsi="Arial" w:cs="Arial"/>
          <w:color w:val="000000"/>
        </w:rPr>
        <w:t>DHET Teacher Education loan programme (</w:t>
      </w:r>
      <w:r w:rsidR="007E412F" w:rsidRPr="00100D43">
        <w:rPr>
          <w:rFonts w:ascii="Arial" w:hAnsi="Arial" w:cs="Arial"/>
          <w:color w:val="000000"/>
        </w:rPr>
        <w:t>R124.3 million</w:t>
      </w:r>
      <w:r w:rsidRPr="00100D43">
        <w:rPr>
          <w:rFonts w:ascii="Arial" w:hAnsi="Arial" w:cs="Arial"/>
          <w:color w:val="000000"/>
        </w:rPr>
        <w:t>)</w:t>
      </w:r>
      <w:r w:rsidR="005C0824" w:rsidRPr="00100D43">
        <w:rPr>
          <w:rFonts w:ascii="Arial" w:hAnsi="Arial" w:cs="Arial"/>
          <w:color w:val="000000"/>
        </w:rPr>
        <w:t xml:space="preserve">, </w:t>
      </w:r>
      <w:r w:rsidRPr="00100D43">
        <w:rPr>
          <w:rFonts w:ascii="Arial" w:hAnsi="Arial" w:cs="Arial"/>
          <w:color w:val="000000"/>
        </w:rPr>
        <w:t>DHET Final Year loan programme for final year students only (</w:t>
      </w:r>
      <w:r w:rsidR="007E412F" w:rsidRPr="00100D43">
        <w:rPr>
          <w:rFonts w:ascii="Arial" w:hAnsi="Arial" w:cs="Arial"/>
          <w:color w:val="000000"/>
        </w:rPr>
        <w:t>R1.2 billion</w:t>
      </w:r>
      <w:r w:rsidRPr="00100D43">
        <w:rPr>
          <w:rFonts w:ascii="Arial" w:hAnsi="Arial" w:cs="Arial"/>
          <w:color w:val="000000"/>
        </w:rPr>
        <w:t>), the N</w:t>
      </w:r>
      <w:r w:rsidR="005C0824" w:rsidRPr="00100D43">
        <w:rPr>
          <w:rFonts w:ascii="Arial" w:hAnsi="Arial" w:cs="Arial"/>
          <w:color w:val="000000"/>
        </w:rPr>
        <w:t xml:space="preserve">ational </w:t>
      </w:r>
      <w:r w:rsidRPr="00100D43">
        <w:rPr>
          <w:rFonts w:ascii="Arial" w:hAnsi="Arial" w:cs="Arial"/>
          <w:color w:val="000000"/>
        </w:rPr>
        <w:t>S</w:t>
      </w:r>
      <w:r w:rsidR="005C0824" w:rsidRPr="00100D43">
        <w:rPr>
          <w:rFonts w:ascii="Arial" w:hAnsi="Arial" w:cs="Arial"/>
          <w:color w:val="000000"/>
        </w:rPr>
        <w:t xml:space="preserve">kills </w:t>
      </w:r>
      <w:r w:rsidRPr="00100D43">
        <w:rPr>
          <w:rFonts w:ascii="Arial" w:hAnsi="Arial" w:cs="Arial"/>
          <w:color w:val="000000"/>
        </w:rPr>
        <w:t>F</w:t>
      </w:r>
      <w:r w:rsidR="005C0824" w:rsidRPr="00100D43">
        <w:rPr>
          <w:rFonts w:ascii="Arial" w:hAnsi="Arial" w:cs="Arial"/>
          <w:color w:val="000000"/>
        </w:rPr>
        <w:t>und</w:t>
      </w:r>
      <w:r w:rsidRPr="00100D43">
        <w:rPr>
          <w:rFonts w:ascii="Arial" w:hAnsi="Arial" w:cs="Arial"/>
          <w:color w:val="000000"/>
        </w:rPr>
        <w:t xml:space="preserve"> (</w:t>
      </w:r>
      <w:r w:rsidR="007E412F" w:rsidRPr="00100D43">
        <w:rPr>
          <w:rFonts w:ascii="Arial" w:hAnsi="Arial" w:cs="Arial"/>
          <w:color w:val="000000"/>
        </w:rPr>
        <w:t>R800 million</w:t>
      </w:r>
      <w:r w:rsidRPr="00100D43">
        <w:rPr>
          <w:rFonts w:ascii="Arial" w:hAnsi="Arial" w:cs="Arial"/>
          <w:color w:val="000000"/>
        </w:rPr>
        <w:t>) and a range of smaller bursary programmes whose beneficiaries are selected by the</w:t>
      </w:r>
      <w:r w:rsidRPr="00824E10">
        <w:rPr>
          <w:rFonts w:ascii="Arial" w:hAnsi="Arial" w:cs="Arial"/>
        </w:rPr>
        <w:t xml:space="preserve"> funder.  </w:t>
      </w:r>
    </w:p>
    <w:p w:rsidR="004268AD" w:rsidRPr="00824E10" w:rsidRDefault="00645B1A" w:rsidP="00C12F21">
      <w:pPr>
        <w:spacing w:line="360" w:lineRule="auto"/>
        <w:ind w:left="709"/>
        <w:jc w:val="both"/>
        <w:rPr>
          <w:rFonts w:ascii="Arial" w:hAnsi="Arial" w:cs="Arial"/>
        </w:rPr>
      </w:pPr>
      <w:r>
        <w:rPr>
          <w:rFonts w:ascii="Arial" w:hAnsi="Arial" w:cs="Arial"/>
        </w:rPr>
        <w:t>Universities are concluding allocation processes an</w:t>
      </w:r>
      <w:r w:rsidR="005C0824">
        <w:rPr>
          <w:rFonts w:ascii="Arial" w:hAnsi="Arial" w:cs="Arial"/>
        </w:rPr>
        <w:t xml:space="preserve">d information on the number of students within </w:t>
      </w:r>
      <w:r>
        <w:rPr>
          <w:rFonts w:ascii="Arial" w:hAnsi="Arial" w:cs="Arial"/>
        </w:rPr>
        <w:t xml:space="preserve">categories </w:t>
      </w:r>
      <w:r w:rsidR="00C12F21">
        <w:rPr>
          <w:rFonts w:ascii="Arial" w:hAnsi="Arial" w:cs="Arial"/>
        </w:rPr>
        <w:t>in 2016 is not yet available</w:t>
      </w:r>
      <w:r>
        <w:rPr>
          <w:rFonts w:ascii="Arial" w:hAnsi="Arial" w:cs="Arial"/>
        </w:rPr>
        <w:t>.</w:t>
      </w:r>
    </w:p>
    <w:p w:rsidR="000D32BB" w:rsidRPr="00824E10" w:rsidRDefault="0058737A" w:rsidP="00C12F21">
      <w:pPr>
        <w:tabs>
          <w:tab w:val="left" w:pos="284"/>
        </w:tabs>
        <w:spacing w:line="360" w:lineRule="auto"/>
        <w:ind w:left="709" w:hanging="709"/>
        <w:jc w:val="both"/>
        <w:rPr>
          <w:rFonts w:ascii="Arial" w:hAnsi="Arial" w:cs="Arial"/>
        </w:rPr>
      </w:pPr>
      <w:r w:rsidRPr="000C4AD9" w:rsidDel="0058737A">
        <w:rPr>
          <w:rFonts w:ascii="Arial" w:hAnsi="Arial" w:cs="Arial"/>
        </w:rPr>
        <w:t xml:space="preserve"> </w:t>
      </w:r>
      <w:r w:rsidR="00C12F21">
        <w:rPr>
          <w:rFonts w:ascii="Arial" w:hAnsi="Arial" w:cs="Arial"/>
        </w:rPr>
        <w:tab/>
      </w:r>
      <w:r w:rsidR="00E31E45" w:rsidRPr="000C4AD9">
        <w:rPr>
          <w:rFonts w:ascii="Arial" w:hAnsi="Arial" w:cs="Arial"/>
        </w:rPr>
        <w:t>(iii)</w:t>
      </w:r>
      <w:r w:rsidR="00E31E45">
        <w:rPr>
          <w:rFonts w:ascii="Arial" w:hAnsi="Arial" w:cs="Arial"/>
          <w:b/>
          <w:i/>
        </w:rPr>
        <w:t xml:space="preserve"> </w:t>
      </w:r>
      <w:r w:rsidR="00C12F21">
        <w:rPr>
          <w:rFonts w:ascii="Arial" w:hAnsi="Arial" w:cs="Arial"/>
          <w:b/>
          <w:i/>
        </w:rPr>
        <w:tab/>
      </w:r>
      <w:r w:rsidR="00645B1A">
        <w:rPr>
          <w:rFonts w:ascii="Arial" w:hAnsi="Arial" w:cs="Arial"/>
        </w:rPr>
        <w:t>One</w:t>
      </w:r>
      <w:r w:rsidR="000D32BB" w:rsidRPr="00824E10">
        <w:rPr>
          <w:rFonts w:ascii="Arial" w:hAnsi="Arial" w:cs="Arial"/>
        </w:rPr>
        <w:t xml:space="preserve"> funding category is made available for postgraduate studies</w:t>
      </w:r>
      <w:r w:rsidR="005C0824">
        <w:rPr>
          <w:rFonts w:ascii="Arial" w:hAnsi="Arial" w:cs="Arial"/>
        </w:rPr>
        <w:t xml:space="preserve"> and </w:t>
      </w:r>
      <w:r w:rsidR="002E254A">
        <w:rPr>
          <w:rFonts w:ascii="Arial" w:hAnsi="Arial" w:cs="Arial"/>
        </w:rPr>
        <w:t>therefore</w:t>
      </w:r>
      <w:r w:rsidR="001B7B3B">
        <w:rPr>
          <w:rFonts w:ascii="Arial" w:hAnsi="Arial" w:cs="Arial"/>
        </w:rPr>
        <w:t xml:space="preserve"> </w:t>
      </w:r>
      <w:r w:rsidR="000D32BB" w:rsidRPr="00824E10">
        <w:rPr>
          <w:rFonts w:ascii="Arial" w:hAnsi="Arial" w:cs="Arial"/>
        </w:rPr>
        <w:t xml:space="preserve">the number of students funded is limited. </w:t>
      </w:r>
      <w:r w:rsidR="003831D6" w:rsidRPr="00824E10">
        <w:rPr>
          <w:rFonts w:ascii="Arial" w:hAnsi="Arial" w:cs="Arial"/>
        </w:rPr>
        <w:t>The allocation for the 2016 academic year</w:t>
      </w:r>
      <w:r w:rsidR="00645B1A">
        <w:rPr>
          <w:rFonts w:ascii="Arial" w:hAnsi="Arial" w:cs="Arial"/>
        </w:rPr>
        <w:t xml:space="preserve"> for postgraduate students</w:t>
      </w:r>
      <w:r w:rsidR="005C0824">
        <w:rPr>
          <w:rFonts w:ascii="Arial" w:hAnsi="Arial" w:cs="Arial"/>
        </w:rPr>
        <w:t xml:space="preserve"> is R 83</w:t>
      </w:r>
      <w:r w:rsidR="00A9029D">
        <w:rPr>
          <w:rFonts w:ascii="Arial" w:hAnsi="Arial" w:cs="Arial"/>
        </w:rPr>
        <w:t xml:space="preserve"> million</w:t>
      </w:r>
      <w:r w:rsidR="003831D6" w:rsidRPr="00824E10">
        <w:rPr>
          <w:rFonts w:ascii="Arial" w:hAnsi="Arial" w:cs="Arial"/>
        </w:rPr>
        <w:t>.</w:t>
      </w:r>
      <w:r w:rsidR="00645B1A">
        <w:rPr>
          <w:rFonts w:ascii="Arial" w:hAnsi="Arial" w:cs="Arial"/>
        </w:rPr>
        <w:t xml:space="preserve"> Information on the number of students funded is not yet available.</w:t>
      </w:r>
    </w:p>
    <w:p w:rsidR="000D32BB" w:rsidRPr="00E31E45" w:rsidRDefault="005C0824" w:rsidP="00C12F21">
      <w:pPr>
        <w:spacing w:line="360" w:lineRule="auto"/>
        <w:ind w:left="709" w:hanging="709"/>
        <w:jc w:val="both"/>
        <w:rPr>
          <w:rFonts w:ascii="Arial" w:hAnsi="Arial" w:cs="Arial"/>
        </w:rPr>
      </w:pPr>
      <w:r>
        <w:rPr>
          <w:rFonts w:ascii="Arial" w:hAnsi="Arial" w:cs="Arial"/>
        </w:rPr>
        <w:t xml:space="preserve"> </w:t>
      </w:r>
      <w:r>
        <w:rPr>
          <w:rFonts w:ascii="Arial" w:hAnsi="Arial" w:cs="Arial"/>
        </w:rPr>
        <w:tab/>
      </w:r>
      <w:r w:rsidR="00A22F53" w:rsidRPr="000C4AD9">
        <w:rPr>
          <w:rFonts w:ascii="Arial" w:hAnsi="Arial" w:cs="Arial"/>
        </w:rPr>
        <w:t>(b</w:t>
      </w:r>
      <w:r w:rsidR="00E31E45" w:rsidRPr="000C4AD9">
        <w:rPr>
          <w:rFonts w:ascii="Arial" w:hAnsi="Arial" w:cs="Arial"/>
        </w:rPr>
        <w:t>)</w:t>
      </w:r>
      <w:r w:rsidR="0058737A" w:rsidRPr="000C4AD9">
        <w:rPr>
          <w:rFonts w:ascii="Arial" w:hAnsi="Arial" w:cs="Arial"/>
        </w:rPr>
        <w:t xml:space="preserve"> and </w:t>
      </w:r>
      <w:r w:rsidR="00E31E45" w:rsidRPr="000C4AD9">
        <w:rPr>
          <w:rFonts w:ascii="Arial" w:hAnsi="Arial" w:cs="Arial"/>
        </w:rPr>
        <w:t>(</w:t>
      </w:r>
      <w:r w:rsidR="0058737A" w:rsidRPr="000C4AD9">
        <w:rPr>
          <w:rFonts w:ascii="Arial" w:hAnsi="Arial" w:cs="Arial"/>
        </w:rPr>
        <w:t>c</w:t>
      </w:r>
      <w:r w:rsidR="00E31E45" w:rsidRPr="000C4AD9">
        <w:rPr>
          <w:rFonts w:ascii="Arial" w:hAnsi="Arial" w:cs="Arial"/>
        </w:rPr>
        <w:t>)</w:t>
      </w:r>
      <w:r w:rsidR="00E31E45" w:rsidRPr="00E31E45">
        <w:rPr>
          <w:rFonts w:ascii="Arial" w:hAnsi="Arial" w:cs="Arial"/>
          <w:b/>
        </w:rPr>
        <w:t xml:space="preserve"> </w:t>
      </w:r>
      <w:r w:rsidR="002E254A" w:rsidRPr="00E31E45">
        <w:rPr>
          <w:rFonts w:ascii="Arial" w:hAnsi="Arial" w:cs="Arial"/>
        </w:rPr>
        <w:t>H</w:t>
      </w:r>
      <w:r w:rsidR="0058737A" w:rsidRPr="00E31E45">
        <w:rPr>
          <w:rFonts w:ascii="Arial" w:hAnsi="Arial" w:cs="Arial"/>
        </w:rPr>
        <w:t xml:space="preserve">istoric debt funding </w:t>
      </w:r>
      <w:r w:rsidR="00645B1A" w:rsidRPr="00E31E45">
        <w:rPr>
          <w:rFonts w:ascii="Arial" w:hAnsi="Arial" w:cs="Arial"/>
        </w:rPr>
        <w:t xml:space="preserve">amounting to </w:t>
      </w:r>
      <w:r w:rsidR="00C12F21">
        <w:rPr>
          <w:rFonts w:ascii="Arial" w:hAnsi="Arial" w:cs="Arial"/>
        </w:rPr>
        <w:t>R2.</w:t>
      </w:r>
      <w:r w:rsidR="00373366" w:rsidRPr="00E31E45">
        <w:rPr>
          <w:rFonts w:ascii="Arial" w:hAnsi="Arial" w:cs="Arial"/>
        </w:rPr>
        <w:t>039 billion</w:t>
      </w:r>
      <w:r w:rsidR="001B7B3B" w:rsidRPr="00E31E45">
        <w:rPr>
          <w:rFonts w:ascii="Arial" w:hAnsi="Arial" w:cs="Arial"/>
        </w:rPr>
        <w:t xml:space="preserve"> </w:t>
      </w:r>
      <w:r w:rsidR="0058737A" w:rsidRPr="00E31E45">
        <w:rPr>
          <w:rFonts w:ascii="Arial" w:hAnsi="Arial" w:cs="Arial"/>
        </w:rPr>
        <w:t xml:space="preserve">has been allocated to fund </w:t>
      </w:r>
      <w:r w:rsidR="00E31E45" w:rsidRPr="00E31E45">
        <w:rPr>
          <w:rFonts w:ascii="Arial" w:hAnsi="Arial" w:cs="Arial"/>
        </w:rPr>
        <w:t xml:space="preserve">              </w:t>
      </w:r>
      <w:r w:rsidR="00A22F53" w:rsidRPr="00E31E45">
        <w:rPr>
          <w:rFonts w:ascii="Arial" w:hAnsi="Arial" w:cs="Arial"/>
        </w:rPr>
        <w:t>71 753</w:t>
      </w:r>
      <w:r w:rsidR="000D32BB" w:rsidRPr="00E31E45">
        <w:rPr>
          <w:rFonts w:ascii="Arial" w:hAnsi="Arial" w:cs="Arial"/>
        </w:rPr>
        <w:t xml:space="preserve"> </w:t>
      </w:r>
      <w:r w:rsidR="00645B1A" w:rsidRPr="00E31E45">
        <w:rPr>
          <w:rFonts w:ascii="Arial" w:hAnsi="Arial" w:cs="Arial"/>
        </w:rPr>
        <w:t xml:space="preserve">students </w:t>
      </w:r>
      <w:r w:rsidR="002E254A" w:rsidRPr="00E31E45">
        <w:rPr>
          <w:rFonts w:ascii="Arial" w:hAnsi="Arial" w:cs="Arial"/>
        </w:rPr>
        <w:t xml:space="preserve">for </w:t>
      </w:r>
      <w:r w:rsidR="00645B1A" w:rsidRPr="00E31E45">
        <w:rPr>
          <w:rFonts w:ascii="Arial" w:hAnsi="Arial" w:cs="Arial"/>
        </w:rPr>
        <w:t xml:space="preserve">the </w:t>
      </w:r>
      <w:r w:rsidR="002E254A" w:rsidRPr="00E31E45">
        <w:rPr>
          <w:rFonts w:ascii="Arial" w:hAnsi="Arial" w:cs="Arial"/>
        </w:rPr>
        <w:t>2016 academic year</w:t>
      </w:r>
      <w:r w:rsidR="00C12F21">
        <w:rPr>
          <w:rFonts w:ascii="Arial" w:hAnsi="Arial" w:cs="Arial"/>
        </w:rPr>
        <w:t xml:space="preserve">. </w:t>
      </w:r>
      <w:r w:rsidR="00645B1A" w:rsidRPr="00E31E45">
        <w:rPr>
          <w:rFonts w:ascii="Arial" w:hAnsi="Arial" w:cs="Arial"/>
        </w:rPr>
        <w:t>T</w:t>
      </w:r>
      <w:r w:rsidR="002E254A" w:rsidRPr="00E31E45">
        <w:rPr>
          <w:rFonts w:ascii="Arial" w:hAnsi="Arial" w:cs="Arial"/>
        </w:rPr>
        <w:t xml:space="preserve">hese are </w:t>
      </w:r>
      <w:r w:rsidR="000D32BB" w:rsidRPr="00E31E45">
        <w:rPr>
          <w:rFonts w:ascii="Arial" w:hAnsi="Arial" w:cs="Arial"/>
        </w:rPr>
        <w:t xml:space="preserve">students who were </w:t>
      </w:r>
      <w:r w:rsidR="0058737A" w:rsidRPr="00E31E45">
        <w:rPr>
          <w:rFonts w:ascii="Arial" w:hAnsi="Arial" w:cs="Arial"/>
        </w:rPr>
        <w:t xml:space="preserve">either </w:t>
      </w:r>
      <w:r w:rsidR="000D32BB" w:rsidRPr="00E31E45">
        <w:rPr>
          <w:rFonts w:ascii="Arial" w:hAnsi="Arial" w:cs="Arial"/>
        </w:rPr>
        <w:t xml:space="preserve">partially funded or not funded at all in the past three </w:t>
      </w:r>
      <w:r w:rsidR="00C12F21">
        <w:rPr>
          <w:rFonts w:ascii="Arial" w:hAnsi="Arial" w:cs="Arial"/>
        </w:rPr>
        <w:t xml:space="preserve">academic </w:t>
      </w:r>
      <w:r w:rsidR="000D32BB" w:rsidRPr="00E31E45">
        <w:rPr>
          <w:rFonts w:ascii="Arial" w:hAnsi="Arial" w:cs="Arial"/>
        </w:rPr>
        <w:t>years</w:t>
      </w:r>
      <w:r w:rsidR="002E254A" w:rsidRPr="00E31E45">
        <w:rPr>
          <w:rFonts w:ascii="Arial" w:hAnsi="Arial" w:cs="Arial"/>
        </w:rPr>
        <w:t>.</w:t>
      </w:r>
      <w:r w:rsidR="000D32BB" w:rsidRPr="00E31E45">
        <w:rPr>
          <w:rFonts w:ascii="Arial" w:hAnsi="Arial" w:cs="Arial"/>
        </w:rPr>
        <w:t xml:space="preserve"> </w:t>
      </w:r>
    </w:p>
    <w:p w:rsidR="0058737A" w:rsidRPr="00E31E45" w:rsidRDefault="00E31E45" w:rsidP="00C12F21">
      <w:pPr>
        <w:spacing w:line="360" w:lineRule="auto"/>
        <w:ind w:left="567" w:hanging="283"/>
        <w:jc w:val="both"/>
        <w:rPr>
          <w:rFonts w:ascii="Arial" w:hAnsi="Arial" w:cs="Arial"/>
        </w:rPr>
      </w:pPr>
      <w:r w:rsidRPr="000C4AD9">
        <w:rPr>
          <w:rFonts w:ascii="Arial" w:hAnsi="Arial" w:cs="Arial"/>
        </w:rPr>
        <w:t>(d)</w:t>
      </w:r>
      <w:r w:rsidRPr="00E31E45">
        <w:rPr>
          <w:rFonts w:ascii="Arial" w:hAnsi="Arial" w:cs="Arial"/>
          <w:b/>
        </w:rPr>
        <w:t xml:space="preserve"> </w:t>
      </w:r>
      <w:r w:rsidR="005C0824">
        <w:rPr>
          <w:rFonts w:ascii="Arial" w:hAnsi="Arial" w:cs="Arial"/>
          <w:b/>
        </w:rPr>
        <w:tab/>
      </w:r>
      <w:r w:rsidR="0058737A" w:rsidRPr="00E31E45">
        <w:rPr>
          <w:rFonts w:ascii="Arial" w:hAnsi="Arial" w:cs="Arial"/>
        </w:rPr>
        <w:t>There is no other category of students.</w:t>
      </w:r>
    </w:p>
    <w:p w:rsidR="00B13D8F" w:rsidRPr="00824E10" w:rsidRDefault="00C12F21" w:rsidP="00C12F21">
      <w:pPr>
        <w:tabs>
          <w:tab w:val="left" w:pos="284"/>
        </w:tabs>
        <w:spacing w:line="360" w:lineRule="auto"/>
        <w:ind w:left="709" w:hanging="709"/>
        <w:jc w:val="both"/>
        <w:rPr>
          <w:rFonts w:ascii="Arial" w:hAnsi="Arial" w:cs="Arial"/>
        </w:rPr>
      </w:pPr>
      <w:r>
        <w:rPr>
          <w:rFonts w:ascii="Arial" w:hAnsi="Arial" w:cs="Arial"/>
        </w:rPr>
        <w:t>2</w:t>
      </w:r>
      <w:r>
        <w:rPr>
          <w:rFonts w:ascii="Arial" w:hAnsi="Arial" w:cs="Arial"/>
        </w:rPr>
        <w:tab/>
      </w:r>
      <w:r w:rsidR="00E31E45" w:rsidRPr="000C4AD9">
        <w:rPr>
          <w:rFonts w:ascii="Arial" w:hAnsi="Arial" w:cs="Arial"/>
        </w:rPr>
        <w:t>(a)</w:t>
      </w:r>
      <w:r w:rsidR="00E31E45" w:rsidRPr="00E31E45">
        <w:rPr>
          <w:rFonts w:ascii="Arial" w:hAnsi="Arial" w:cs="Arial"/>
          <w:b/>
        </w:rPr>
        <w:t xml:space="preserve"> </w:t>
      </w:r>
      <w:r>
        <w:rPr>
          <w:rFonts w:ascii="Arial" w:hAnsi="Arial" w:cs="Arial"/>
          <w:b/>
        </w:rPr>
        <w:tab/>
      </w:r>
      <w:r w:rsidR="00B13D8F" w:rsidRPr="00E31E45">
        <w:rPr>
          <w:rFonts w:ascii="Arial" w:hAnsi="Arial" w:cs="Arial"/>
        </w:rPr>
        <w:t>It should be noted that for many universities, the registration period has been significantly delayed this ye</w:t>
      </w:r>
      <w:r w:rsidR="00B13D8F" w:rsidRPr="00824E10">
        <w:rPr>
          <w:rFonts w:ascii="Arial" w:hAnsi="Arial" w:cs="Arial"/>
        </w:rPr>
        <w:t xml:space="preserve">ar due to the student unrest, and full details of students who </w:t>
      </w:r>
      <w:r>
        <w:rPr>
          <w:rFonts w:ascii="Arial" w:hAnsi="Arial" w:cs="Arial"/>
        </w:rPr>
        <w:t xml:space="preserve">have applied, </w:t>
      </w:r>
      <w:r w:rsidR="00B13D8F" w:rsidRPr="00824E10">
        <w:rPr>
          <w:rFonts w:ascii="Arial" w:hAnsi="Arial" w:cs="Arial"/>
        </w:rPr>
        <w:t>be</w:t>
      </w:r>
      <w:r>
        <w:rPr>
          <w:rFonts w:ascii="Arial" w:hAnsi="Arial" w:cs="Arial"/>
        </w:rPr>
        <w:t xml:space="preserve">en funded and </w:t>
      </w:r>
      <w:r w:rsidR="00B13D8F" w:rsidRPr="00824E10">
        <w:rPr>
          <w:rFonts w:ascii="Arial" w:hAnsi="Arial" w:cs="Arial"/>
        </w:rPr>
        <w:t xml:space="preserve">not be funded due to insufficient funds or not meeting the eligibility criteria is not yet known. </w:t>
      </w:r>
      <w:r w:rsidR="0058737A" w:rsidRPr="00824E10">
        <w:rPr>
          <w:rFonts w:ascii="Arial" w:hAnsi="Arial" w:cs="Arial"/>
        </w:rPr>
        <w:t xml:space="preserve">The estimated number of students to be funded is expected to increase because of </w:t>
      </w:r>
      <w:r>
        <w:rPr>
          <w:rFonts w:ascii="Arial" w:hAnsi="Arial" w:cs="Arial"/>
        </w:rPr>
        <w:t xml:space="preserve">the </w:t>
      </w:r>
      <w:r w:rsidR="0058737A" w:rsidRPr="00824E10">
        <w:rPr>
          <w:rFonts w:ascii="Arial" w:hAnsi="Arial" w:cs="Arial"/>
        </w:rPr>
        <w:t xml:space="preserve">increased allocation for historic debt and continuing students. </w:t>
      </w:r>
    </w:p>
    <w:p w:rsidR="0058737A" w:rsidRPr="00824E10" w:rsidRDefault="00C12F21" w:rsidP="00C12F21">
      <w:pPr>
        <w:tabs>
          <w:tab w:val="left" w:pos="284"/>
        </w:tabs>
        <w:spacing w:line="360" w:lineRule="auto"/>
        <w:ind w:left="709" w:hanging="709"/>
        <w:jc w:val="both"/>
        <w:rPr>
          <w:rFonts w:ascii="Arial" w:hAnsi="Arial" w:cs="Arial"/>
        </w:rPr>
      </w:pPr>
      <w:r>
        <w:rPr>
          <w:rFonts w:ascii="Arial" w:hAnsi="Arial" w:cs="Arial"/>
        </w:rPr>
        <w:tab/>
      </w:r>
      <w:r w:rsidR="00E31E45" w:rsidRPr="000C4AD9">
        <w:rPr>
          <w:rFonts w:ascii="Arial" w:hAnsi="Arial" w:cs="Arial"/>
        </w:rPr>
        <w:t>(b)</w:t>
      </w:r>
      <w:r w:rsidR="00E31E45">
        <w:rPr>
          <w:rFonts w:ascii="Arial" w:hAnsi="Arial" w:cs="Arial"/>
          <w:b/>
        </w:rPr>
        <w:t xml:space="preserve"> </w:t>
      </w:r>
      <w:r>
        <w:rPr>
          <w:rFonts w:ascii="Arial" w:hAnsi="Arial" w:cs="Arial"/>
          <w:b/>
        </w:rPr>
        <w:tab/>
      </w:r>
      <w:r w:rsidR="0058737A" w:rsidRPr="00824E10">
        <w:rPr>
          <w:rFonts w:ascii="Arial" w:hAnsi="Arial" w:cs="Arial"/>
        </w:rPr>
        <w:t>These numbers are not yet known and will be finalised once all registrations are closed.</w:t>
      </w:r>
    </w:p>
    <w:p w:rsidR="00C654A2" w:rsidRPr="00824E10" w:rsidRDefault="002E254A" w:rsidP="005C0824">
      <w:pPr>
        <w:spacing w:line="360" w:lineRule="auto"/>
        <w:jc w:val="both"/>
        <w:rPr>
          <w:rFonts w:ascii="Arial" w:hAnsi="Arial" w:cs="Arial"/>
        </w:rPr>
      </w:pPr>
      <w:r>
        <w:rPr>
          <w:rFonts w:ascii="Arial" w:hAnsi="Arial" w:cs="Arial"/>
        </w:rPr>
        <w:br w:type="page"/>
      </w:r>
      <w:r w:rsidR="00CC27E4" w:rsidRPr="00824E10">
        <w:rPr>
          <w:rFonts w:ascii="Arial" w:hAnsi="Arial" w:cs="Arial"/>
        </w:rPr>
        <w:lastRenderedPageBreak/>
        <w:t>COMPILER/CONTACT PERSONS:</w:t>
      </w:r>
      <w:r>
        <w:rPr>
          <w:rFonts w:ascii="Arial" w:hAnsi="Arial" w:cs="Arial"/>
        </w:rPr>
        <w:t xml:space="preserve"> </w:t>
      </w:r>
    </w:p>
    <w:p w:rsidR="00C3677B" w:rsidRPr="00824E10" w:rsidRDefault="00CC27E4" w:rsidP="00ED6021">
      <w:pPr>
        <w:spacing w:line="360" w:lineRule="auto"/>
        <w:jc w:val="both"/>
        <w:rPr>
          <w:rFonts w:ascii="Arial" w:hAnsi="Arial" w:cs="Arial"/>
        </w:rPr>
      </w:pPr>
      <w:r w:rsidRPr="00824E10">
        <w:rPr>
          <w:rFonts w:ascii="Arial" w:hAnsi="Arial" w:cs="Arial"/>
        </w:rPr>
        <w:t>EXT:</w:t>
      </w:r>
      <w:r w:rsidR="002E254A">
        <w:rPr>
          <w:rFonts w:ascii="Arial" w:hAnsi="Arial" w:cs="Arial"/>
        </w:rPr>
        <w:t xml:space="preserve"> </w:t>
      </w:r>
    </w:p>
    <w:p w:rsidR="00C3677B" w:rsidRPr="00824E10" w:rsidRDefault="00C3677B" w:rsidP="00ED6021">
      <w:pPr>
        <w:spacing w:line="360" w:lineRule="auto"/>
        <w:jc w:val="both"/>
        <w:rPr>
          <w:rFonts w:ascii="Arial" w:hAnsi="Arial" w:cs="Arial"/>
        </w:rPr>
      </w:pPr>
    </w:p>
    <w:p w:rsidR="003E455E" w:rsidRPr="00824E10" w:rsidRDefault="003E455E" w:rsidP="00ED6021">
      <w:pPr>
        <w:spacing w:line="360" w:lineRule="auto"/>
        <w:jc w:val="both"/>
        <w:rPr>
          <w:rFonts w:ascii="Arial" w:hAnsi="Arial" w:cs="Arial"/>
        </w:rPr>
      </w:pPr>
    </w:p>
    <w:p w:rsidR="00A0228E" w:rsidRPr="00824E10" w:rsidRDefault="00A0228E" w:rsidP="00ED6021">
      <w:pPr>
        <w:spacing w:line="360" w:lineRule="auto"/>
        <w:jc w:val="both"/>
        <w:rPr>
          <w:rFonts w:ascii="Arial" w:hAnsi="Arial" w:cs="Arial"/>
        </w:rPr>
      </w:pPr>
    </w:p>
    <w:p w:rsidR="00C3677B" w:rsidRPr="00824E10" w:rsidRDefault="00C3677B" w:rsidP="00ED6021">
      <w:pPr>
        <w:spacing w:line="360" w:lineRule="auto"/>
        <w:jc w:val="both"/>
        <w:rPr>
          <w:rFonts w:ascii="Arial" w:hAnsi="Arial" w:cs="Arial"/>
        </w:rPr>
      </w:pPr>
      <w:r w:rsidRPr="00824E10">
        <w:rPr>
          <w:rFonts w:ascii="Arial" w:hAnsi="Arial" w:cs="Arial"/>
        </w:rPr>
        <w:t>DIRECTOR –</w:t>
      </w:r>
      <w:r w:rsidR="00DE6F6F" w:rsidRPr="00824E10">
        <w:rPr>
          <w:rFonts w:ascii="Arial" w:hAnsi="Arial" w:cs="Arial"/>
        </w:rPr>
        <w:t xml:space="preserve"> </w:t>
      </w:r>
      <w:r w:rsidRPr="00824E10">
        <w:rPr>
          <w:rFonts w:ascii="Arial" w:hAnsi="Arial" w:cs="Arial"/>
        </w:rPr>
        <w:t>GENERAL</w:t>
      </w:r>
    </w:p>
    <w:p w:rsidR="00C3677B" w:rsidRPr="00824E10" w:rsidRDefault="00C3677B" w:rsidP="00ED6021">
      <w:pPr>
        <w:spacing w:line="360" w:lineRule="auto"/>
        <w:jc w:val="both"/>
        <w:rPr>
          <w:rFonts w:ascii="Arial" w:hAnsi="Arial" w:cs="Arial"/>
        </w:rPr>
      </w:pPr>
      <w:r w:rsidRPr="00824E10">
        <w:rPr>
          <w:rFonts w:ascii="Arial" w:hAnsi="Arial" w:cs="Arial"/>
        </w:rPr>
        <w:t>STATUS:</w:t>
      </w:r>
    </w:p>
    <w:p w:rsidR="00C3677B" w:rsidRPr="00824E10" w:rsidRDefault="00C3677B" w:rsidP="00ED6021">
      <w:pPr>
        <w:spacing w:line="360" w:lineRule="auto"/>
        <w:jc w:val="both"/>
        <w:rPr>
          <w:rFonts w:ascii="Arial" w:hAnsi="Arial" w:cs="Arial"/>
        </w:rPr>
      </w:pPr>
      <w:r w:rsidRPr="00824E10">
        <w:rPr>
          <w:rFonts w:ascii="Arial" w:hAnsi="Arial" w:cs="Arial"/>
        </w:rPr>
        <w:t>DATE:</w:t>
      </w:r>
    </w:p>
    <w:p w:rsidR="00245A6B" w:rsidRPr="00824E10" w:rsidRDefault="00245A6B" w:rsidP="00ED6021">
      <w:pPr>
        <w:spacing w:line="360" w:lineRule="auto"/>
        <w:jc w:val="both"/>
        <w:rPr>
          <w:rFonts w:ascii="Arial" w:hAnsi="Arial" w:cs="Arial"/>
        </w:rPr>
      </w:pPr>
    </w:p>
    <w:p w:rsidR="003E455E" w:rsidRPr="00824E10" w:rsidRDefault="003E455E" w:rsidP="00ED6021">
      <w:pPr>
        <w:spacing w:line="360" w:lineRule="auto"/>
        <w:jc w:val="both"/>
        <w:rPr>
          <w:rFonts w:ascii="Arial" w:hAnsi="Arial" w:cs="Arial"/>
        </w:rPr>
      </w:pPr>
    </w:p>
    <w:p w:rsidR="00C3677B" w:rsidRPr="00824E10" w:rsidRDefault="00C3677B" w:rsidP="00ED6021">
      <w:pPr>
        <w:spacing w:line="360" w:lineRule="auto"/>
        <w:jc w:val="both"/>
        <w:rPr>
          <w:rFonts w:ascii="Arial" w:hAnsi="Arial" w:cs="Arial"/>
        </w:rPr>
      </w:pPr>
      <w:r w:rsidRPr="00824E10">
        <w:rPr>
          <w:rFonts w:ascii="Arial" w:hAnsi="Arial" w:cs="Arial"/>
        </w:rPr>
        <w:t xml:space="preserve">QUESTION </w:t>
      </w:r>
      <w:r w:rsidR="00144FB8" w:rsidRPr="00824E10">
        <w:rPr>
          <w:rFonts w:ascii="Arial" w:hAnsi="Arial" w:cs="Arial"/>
        </w:rPr>
        <w:t>832</w:t>
      </w:r>
      <w:r w:rsidR="005C6ED1" w:rsidRPr="00824E10">
        <w:rPr>
          <w:rFonts w:ascii="Arial" w:hAnsi="Arial" w:cs="Arial"/>
        </w:rPr>
        <w:t xml:space="preserve"> </w:t>
      </w:r>
      <w:r w:rsidRPr="00824E10">
        <w:rPr>
          <w:rFonts w:ascii="Arial" w:hAnsi="Arial" w:cs="Arial"/>
        </w:rPr>
        <w:t xml:space="preserve">APPROVED/NOT APPROVED/AMENDED </w:t>
      </w:r>
    </w:p>
    <w:p w:rsidR="00C3677B" w:rsidRPr="00824E10" w:rsidRDefault="00C3677B" w:rsidP="00ED6021">
      <w:pPr>
        <w:spacing w:line="360" w:lineRule="auto"/>
        <w:jc w:val="both"/>
        <w:rPr>
          <w:rFonts w:ascii="Arial" w:hAnsi="Arial" w:cs="Arial"/>
        </w:rPr>
      </w:pPr>
    </w:p>
    <w:p w:rsidR="00245A6B" w:rsidRPr="00824E10" w:rsidRDefault="00245A6B" w:rsidP="00ED6021">
      <w:pPr>
        <w:spacing w:line="360" w:lineRule="auto"/>
        <w:jc w:val="both"/>
        <w:rPr>
          <w:rFonts w:ascii="Arial" w:hAnsi="Arial" w:cs="Arial"/>
        </w:rPr>
      </w:pPr>
    </w:p>
    <w:p w:rsidR="00A0228E" w:rsidRPr="00824E10" w:rsidRDefault="00A0228E" w:rsidP="00ED6021">
      <w:pPr>
        <w:spacing w:line="360" w:lineRule="auto"/>
        <w:jc w:val="both"/>
        <w:rPr>
          <w:rFonts w:ascii="Arial" w:hAnsi="Arial" w:cs="Arial"/>
        </w:rPr>
      </w:pPr>
    </w:p>
    <w:p w:rsidR="003E455E" w:rsidRPr="00824E10" w:rsidRDefault="003E455E" w:rsidP="00ED6021">
      <w:pPr>
        <w:spacing w:line="360" w:lineRule="auto"/>
        <w:jc w:val="both"/>
        <w:rPr>
          <w:rFonts w:ascii="Arial" w:hAnsi="Arial" w:cs="Arial"/>
        </w:rPr>
      </w:pPr>
    </w:p>
    <w:p w:rsidR="00C3677B" w:rsidRPr="00824E10" w:rsidRDefault="00C3677B" w:rsidP="00ED6021">
      <w:pPr>
        <w:spacing w:line="360" w:lineRule="auto"/>
        <w:jc w:val="both"/>
        <w:rPr>
          <w:rFonts w:ascii="Arial" w:hAnsi="Arial" w:cs="Arial"/>
        </w:rPr>
      </w:pPr>
    </w:p>
    <w:p w:rsidR="00C3677B" w:rsidRPr="00824E10" w:rsidRDefault="00C3677B" w:rsidP="00ED6021">
      <w:pPr>
        <w:spacing w:line="360" w:lineRule="auto"/>
        <w:jc w:val="both"/>
        <w:rPr>
          <w:rFonts w:ascii="Arial" w:hAnsi="Arial" w:cs="Arial"/>
        </w:rPr>
      </w:pPr>
      <w:r w:rsidRPr="00824E10">
        <w:rPr>
          <w:rFonts w:ascii="Arial" w:hAnsi="Arial" w:cs="Arial"/>
        </w:rPr>
        <w:t>Dr B</w:t>
      </w:r>
      <w:r w:rsidR="00E31E45">
        <w:rPr>
          <w:rFonts w:ascii="Arial" w:hAnsi="Arial" w:cs="Arial"/>
        </w:rPr>
        <w:t>E</w:t>
      </w:r>
      <w:r w:rsidRPr="00824E10">
        <w:rPr>
          <w:rFonts w:ascii="Arial" w:hAnsi="Arial" w:cs="Arial"/>
        </w:rPr>
        <w:t xml:space="preserve"> NZIMANDE, MP</w:t>
      </w:r>
    </w:p>
    <w:p w:rsidR="00C3677B" w:rsidRPr="00824E10" w:rsidRDefault="00C3677B" w:rsidP="00ED6021">
      <w:pPr>
        <w:spacing w:line="360" w:lineRule="auto"/>
        <w:jc w:val="both"/>
        <w:rPr>
          <w:rFonts w:ascii="Arial" w:hAnsi="Arial" w:cs="Arial"/>
        </w:rPr>
      </w:pPr>
      <w:r w:rsidRPr="00824E10">
        <w:rPr>
          <w:rFonts w:ascii="Arial" w:hAnsi="Arial" w:cs="Arial"/>
        </w:rPr>
        <w:t>MINISTER OF HIGHER EDUCATION AND TRAINING</w:t>
      </w:r>
    </w:p>
    <w:p w:rsidR="00C3677B" w:rsidRPr="00824E10" w:rsidRDefault="00C3677B" w:rsidP="00ED6021">
      <w:pPr>
        <w:spacing w:line="360" w:lineRule="auto"/>
        <w:jc w:val="both"/>
        <w:rPr>
          <w:rFonts w:ascii="Arial" w:hAnsi="Arial" w:cs="Arial"/>
        </w:rPr>
      </w:pPr>
      <w:r w:rsidRPr="00824E10">
        <w:rPr>
          <w:rFonts w:ascii="Arial" w:hAnsi="Arial" w:cs="Arial"/>
        </w:rPr>
        <w:t>STATUS:</w:t>
      </w:r>
    </w:p>
    <w:p w:rsidR="00C3677B" w:rsidRPr="00824E10" w:rsidRDefault="00C3677B" w:rsidP="00ED6021">
      <w:pPr>
        <w:spacing w:line="360" w:lineRule="auto"/>
        <w:jc w:val="both"/>
        <w:rPr>
          <w:rFonts w:ascii="Arial" w:hAnsi="Arial" w:cs="Arial"/>
        </w:rPr>
      </w:pPr>
      <w:r w:rsidRPr="00824E10">
        <w:rPr>
          <w:rFonts w:ascii="Arial" w:hAnsi="Arial" w:cs="Arial"/>
        </w:rPr>
        <w:t>DATE:</w:t>
      </w:r>
    </w:p>
    <w:sectPr w:rsidR="00C3677B" w:rsidRPr="00824E10"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3180"/>
    <w:multiLevelType w:val="hybridMultilevel"/>
    <w:tmpl w:val="657E1AB2"/>
    <w:lvl w:ilvl="0" w:tplc="5906BD8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7"/>
  </w:num>
  <w:num w:numId="4">
    <w:abstractNumId w:val="8"/>
  </w:num>
  <w:num w:numId="5">
    <w:abstractNumId w:val="40"/>
  </w:num>
  <w:num w:numId="6">
    <w:abstractNumId w:val="29"/>
  </w:num>
  <w:num w:numId="7">
    <w:abstractNumId w:val="39"/>
  </w:num>
  <w:num w:numId="8">
    <w:abstractNumId w:val="5"/>
  </w:num>
  <w:num w:numId="9">
    <w:abstractNumId w:val="35"/>
  </w:num>
  <w:num w:numId="10">
    <w:abstractNumId w:val="23"/>
  </w:num>
  <w:num w:numId="11">
    <w:abstractNumId w:val="38"/>
  </w:num>
  <w:num w:numId="12">
    <w:abstractNumId w:val="12"/>
  </w:num>
  <w:num w:numId="13">
    <w:abstractNumId w:val="44"/>
  </w:num>
  <w:num w:numId="14">
    <w:abstractNumId w:val="18"/>
  </w:num>
  <w:num w:numId="15">
    <w:abstractNumId w:val="6"/>
  </w:num>
  <w:num w:numId="16">
    <w:abstractNumId w:val="30"/>
  </w:num>
  <w:num w:numId="17">
    <w:abstractNumId w:val="13"/>
  </w:num>
  <w:num w:numId="18">
    <w:abstractNumId w:val="33"/>
  </w:num>
  <w:num w:numId="19">
    <w:abstractNumId w:val="31"/>
  </w:num>
  <w:num w:numId="20">
    <w:abstractNumId w:val="7"/>
  </w:num>
  <w:num w:numId="21">
    <w:abstractNumId w:val="19"/>
  </w:num>
  <w:num w:numId="22">
    <w:abstractNumId w:val="46"/>
  </w:num>
  <w:num w:numId="23">
    <w:abstractNumId w:val="34"/>
  </w:num>
  <w:num w:numId="24">
    <w:abstractNumId w:val="43"/>
  </w:num>
  <w:num w:numId="25">
    <w:abstractNumId w:val="41"/>
  </w:num>
  <w:num w:numId="26">
    <w:abstractNumId w:val="1"/>
  </w:num>
  <w:num w:numId="27">
    <w:abstractNumId w:val="14"/>
  </w:num>
  <w:num w:numId="28">
    <w:abstractNumId w:val="3"/>
  </w:num>
  <w:num w:numId="29">
    <w:abstractNumId w:val="36"/>
  </w:num>
  <w:num w:numId="30">
    <w:abstractNumId w:val="17"/>
  </w:num>
  <w:num w:numId="31">
    <w:abstractNumId w:val="0"/>
  </w:num>
  <w:num w:numId="32">
    <w:abstractNumId w:val="42"/>
  </w:num>
  <w:num w:numId="33">
    <w:abstractNumId w:val="16"/>
  </w:num>
  <w:num w:numId="34">
    <w:abstractNumId w:val="9"/>
  </w:num>
  <w:num w:numId="35">
    <w:abstractNumId w:val="10"/>
  </w:num>
  <w:num w:numId="36">
    <w:abstractNumId w:val="11"/>
  </w:num>
  <w:num w:numId="37">
    <w:abstractNumId w:val="28"/>
  </w:num>
  <w:num w:numId="38">
    <w:abstractNumId w:val="20"/>
  </w:num>
  <w:num w:numId="39">
    <w:abstractNumId w:val="27"/>
  </w:num>
  <w:num w:numId="40">
    <w:abstractNumId w:val="25"/>
  </w:num>
  <w:num w:numId="41">
    <w:abstractNumId w:val="22"/>
  </w:num>
  <w:num w:numId="42">
    <w:abstractNumId w:val="4"/>
  </w:num>
  <w:num w:numId="43">
    <w:abstractNumId w:val="45"/>
  </w:num>
  <w:num w:numId="44">
    <w:abstractNumId w:val="15"/>
  </w:num>
  <w:num w:numId="45">
    <w:abstractNumId w:val="26"/>
  </w:num>
  <w:num w:numId="46">
    <w:abstractNumId w:val="2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0AB4"/>
    <w:rsid w:val="0001216C"/>
    <w:rsid w:val="00015800"/>
    <w:rsid w:val="000260DC"/>
    <w:rsid w:val="000262F1"/>
    <w:rsid w:val="00032AB5"/>
    <w:rsid w:val="00041F99"/>
    <w:rsid w:val="0004639E"/>
    <w:rsid w:val="00047BD2"/>
    <w:rsid w:val="000579B9"/>
    <w:rsid w:val="00060888"/>
    <w:rsid w:val="00063A3A"/>
    <w:rsid w:val="00075314"/>
    <w:rsid w:val="00087811"/>
    <w:rsid w:val="00096A3C"/>
    <w:rsid w:val="000A02C9"/>
    <w:rsid w:val="000A0D33"/>
    <w:rsid w:val="000A3652"/>
    <w:rsid w:val="000B7F3D"/>
    <w:rsid w:val="000C3B7F"/>
    <w:rsid w:val="000C4AD9"/>
    <w:rsid w:val="000C6B51"/>
    <w:rsid w:val="000D32BB"/>
    <w:rsid w:val="000D361F"/>
    <w:rsid w:val="000E1336"/>
    <w:rsid w:val="001005A2"/>
    <w:rsid w:val="00100D43"/>
    <w:rsid w:val="00102241"/>
    <w:rsid w:val="0010402E"/>
    <w:rsid w:val="0010795D"/>
    <w:rsid w:val="00125282"/>
    <w:rsid w:val="001256E4"/>
    <w:rsid w:val="00135E62"/>
    <w:rsid w:val="001447C9"/>
    <w:rsid w:val="00144FB8"/>
    <w:rsid w:val="00147BA4"/>
    <w:rsid w:val="0015436C"/>
    <w:rsid w:val="00175143"/>
    <w:rsid w:val="00176498"/>
    <w:rsid w:val="00185818"/>
    <w:rsid w:val="00191755"/>
    <w:rsid w:val="00194585"/>
    <w:rsid w:val="001A01DC"/>
    <w:rsid w:val="001A1252"/>
    <w:rsid w:val="001A277A"/>
    <w:rsid w:val="001B7B3B"/>
    <w:rsid w:val="001C33B5"/>
    <w:rsid w:val="001C4191"/>
    <w:rsid w:val="001C6A3B"/>
    <w:rsid w:val="001D7C6A"/>
    <w:rsid w:val="001E36DF"/>
    <w:rsid w:val="001F4B7D"/>
    <w:rsid w:val="001F504E"/>
    <w:rsid w:val="00203EEF"/>
    <w:rsid w:val="0020779F"/>
    <w:rsid w:val="00217678"/>
    <w:rsid w:val="0022116B"/>
    <w:rsid w:val="002264C4"/>
    <w:rsid w:val="002333CA"/>
    <w:rsid w:val="00245A6B"/>
    <w:rsid w:val="002476A9"/>
    <w:rsid w:val="00247732"/>
    <w:rsid w:val="00256281"/>
    <w:rsid w:val="00264295"/>
    <w:rsid w:val="00265A26"/>
    <w:rsid w:val="00265A88"/>
    <w:rsid w:val="002670F8"/>
    <w:rsid w:val="00267C32"/>
    <w:rsid w:val="00270825"/>
    <w:rsid w:val="00285DBD"/>
    <w:rsid w:val="00290B6B"/>
    <w:rsid w:val="0029445D"/>
    <w:rsid w:val="002A17B0"/>
    <w:rsid w:val="002A2F73"/>
    <w:rsid w:val="002A7DF4"/>
    <w:rsid w:val="002C07F1"/>
    <w:rsid w:val="002C16FF"/>
    <w:rsid w:val="002C60A6"/>
    <w:rsid w:val="002D188A"/>
    <w:rsid w:val="002E254A"/>
    <w:rsid w:val="002E3161"/>
    <w:rsid w:val="002F4DC9"/>
    <w:rsid w:val="002F6B49"/>
    <w:rsid w:val="00300C93"/>
    <w:rsid w:val="00305BF7"/>
    <w:rsid w:val="00313A4B"/>
    <w:rsid w:val="00313B81"/>
    <w:rsid w:val="00315B13"/>
    <w:rsid w:val="0033489F"/>
    <w:rsid w:val="00337949"/>
    <w:rsid w:val="00344509"/>
    <w:rsid w:val="003517A1"/>
    <w:rsid w:val="00351E0F"/>
    <w:rsid w:val="0035694A"/>
    <w:rsid w:val="00361776"/>
    <w:rsid w:val="00365D54"/>
    <w:rsid w:val="00373366"/>
    <w:rsid w:val="003737A9"/>
    <w:rsid w:val="0037732E"/>
    <w:rsid w:val="003831D6"/>
    <w:rsid w:val="003963E3"/>
    <w:rsid w:val="003A40A1"/>
    <w:rsid w:val="003A725E"/>
    <w:rsid w:val="003A7BFD"/>
    <w:rsid w:val="003B48F6"/>
    <w:rsid w:val="003C1AB1"/>
    <w:rsid w:val="003C5A76"/>
    <w:rsid w:val="003D5AE8"/>
    <w:rsid w:val="003D7858"/>
    <w:rsid w:val="003D790C"/>
    <w:rsid w:val="003E2F70"/>
    <w:rsid w:val="003E455E"/>
    <w:rsid w:val="003E694C"/>
    <w:rsid w:val="003F735C"/>
    <w:rsid w:val="00410478"/>
    <w:rsid w:val="0041378C"/>
    <w:rsid w:val="00415DCD"/>
    <w:rsid w:val="004170C3"/>
    <w:rsid w:val="0041718E"/>
    <w:rsid w:val="00417FD5"/>
    <w:rsid w:val="00422B30"/>
    <w:rsid w:val="004268AD"/>
    <w:rsid w:val="004312FC"/>
    <w:rsid w:val="0043279D"/>
    <w:rsid w:val="00437C1E"/>
    <w:rsid w:val="004457FC"/>
    <w:rsid w:val="00451480"/>
    <w:rsid w:val="00457688"/>
    <w:rsid w:val="00463025"/>
    <w:rsid w:val="004672ED"/>
    <w:rsid w:val="00472900"/>
    <w:rsid w:val="004800DC"/>
    <w:rsid w:val="00492A36"/>
    <w:rsid w:val="004944AF"/>
    <w:rsid w:val="004965B4"/>
    <w:rsid w:val="004A234D"/>
    <w:rsid w:val="004B7E13"/>
    <w:rsid w:val="004C4F38"/>
    <w:rsid w:val="004D2BE1"/>
    <w:rsid w:val="004D74FD"/>
    <w:rsid w:val="004E0458"/>
    <w:rsid w:val="004E5E2A"/>
    <w:rsid w:val="00504B93"/>
    <w:rsid w:val="00506E45"/>
    <w:rsid w:val="005127E5"/>
    <w:rsid w:val="0051415E"/>
    <w:rsid w:val="005223B8"/>
    <w:rsid w:val="005237E8"/>
    <w:rsid w:val="0053292C"/>
    <w:rsid w:val="00536083"/>
    <w:rsid w:val="00537D8B"/>
    <w:rsid w:val="00552E00"/>
    <w:rsid w:val="005577D9"/>
    <w:rsid w:val="00561493"/>
    <w:rsid w:val="00562DA9"/>
    <w:rsid w:val="00571740"/>
    <w:rsid w:val="00574DBC"/>
    <w:rsid w:val="00585D0E"/>
    <w:rsid w:val="00586840"/>
    <w:rsid w:val="0058737A"/>
    <w:rsid w:val="005B4004"/>
    <w:rsid w:val="005B696E"/>
    <w:rsid w:val="005C0824"/>
    <w:rsid w:val="005C0BA4"/>
    <w:rsid w:val="005C2051"/>
    <w:rsid w:val="005C4278"/>
    <w:rsid w:val="005C5AE9"/>
    <w:rsid w:val="005C6ED1"/>
    <w:rsid w:val="005C77F3"/>
    <w:rsid w:val="005D0DA9"/>
    <w:rsid w:val="005E120E"/>
    <w:rsid w:val="005E69FC"/>
    <w:rsid w:val="005F02F9"/>
    <w:rsid w:val="00602765"/>
    <w:rsid w:val="006034E7"/>
    <w:rsid w:val="00613250"/>
    <w:rsid w:val="00620EFD"/>
    <w:rsid w:val="00621FE9"/>
    <w:rsid w:val="0063048F"/>
    <w:rsid w:val="00632EDF"/>
    <w:rsid w:val="006459C7"/>
    <w:rsid w:val="00645B1A"/>
    <w:rsid w:val="00646962"/>
    <w:rsid w:val="00653C00"/>
    <w:rsid w:val="006552F7"/>
    <w:rsid w:val="0065728F"/>
    <w:rsid w:val="006630FB"/>
    <w:rsid w:val="006639B1"/>
    <w:rsid w:val="00663D07"/>
    <w:rsid w:val="00667ADE"/>
    <w:rsid w:val="00680464"/>
    <w:rsid w:val="0068734A"/>
    <w:rsid w:val="00693055"/>
    <w:rsid w:val="00693AFB"/>
    <w:rsid w:val="00695A62"/>
    <w:rsid w:val="006965DC"/>
    <w:rsid w:val="006A22B7"/>
    <w:rsid w:val="006A5774"/>
    <w:rsid w:val="006A5D9D"/>
    <w:rsid w:val="006B438D"/>
    <w:rsid w:val="006B5024"/>
    <w:rsid w:val="006C2D60"/>
    <w:rsid w:val="006C56E1"/>
    <w:rsid w:val="006E3002"/>
    <w:rsid w:val="006E3244"/>
    <w:rsid w:val="006F1B3D"/>
    <w:rsid w:val="006F2E17"/>
    <w:rsid w:val="006F63E0"/>
    <w:rsid w:val="0070084E"/>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4731"/>
    <w:rsid w:val="007775FD"/>
    <w:rsid w:val="007810CD"/>
    <w:rsid w:val="00781387"/>
    <w:rsid w:val="00784432"/>
    <w:rsid w:val="00795A66"/>
    <w:rsid w:val="007A29F4"/>
    <w:rsid w:val="007B4860"/>
    <w:rsid w:val="007C09F4"/>
    <w:rsid w:val="007C7109"/>
    <w:rsid w:val="007D7318"/>
    <w:rsid w:val="007E26C5"/>
    <w:rsid w:val="007E412F"/>
    <w:rsid w:val="007E667A"/>
    <w:rsid w:val="007F2ADC"/>
    <w:rsid w:val="007F2D57"/>
    <w:rsid w:val="007F7092"/>
    <w:rsid w:val="008073B7"/>
    <w:rsid w:val="00807715"/>
    <w:rsid w:val="00810FD4"/>
    <w:rsid w:val="00812391"/>
    <w:rsid w:val="00814FBE"/>
    <w:rsid w:val="00816F41"/>
    <w:rsid w:val="00824E10"/>
    <w:rsid w:val="00835A81"/>
    <w:rsid w:val="008424BE"/>
    <w:rsid w:val="00842679"/>
    <w:rsid w:val="00844BF0"/>
    <w:rsid w:val="008455F2"/>
    <w:rsid w:val="00857AAF"/>
    <w:rsid w:val="00874346"/>
    <w:rsid w:val="00881A99"/>
    <w:rsid w:val="00882501"/>
    <w:rsid w:val="0088522F"/>
    <w:rsid w:val="00885BE0"/>
    <w:rsid w:val="008929C0"/>
    <w:rsid w:val="008950F7"/>
    <w:rsid w:val="008A02D8"/>
    <w:rsid w:val="008A0CFC"/>
    <w:rsid w:val="008A5D41"/>
    <w:rsid w:val="008A666F"/>
    <w:rsid w:val="008B4E47"/>
    <w:rsid w:val="008B65EA"/>
    <w:rsid w:val="008C1D05"/>
    <w:rsid w:val="008C68C5"/>
    <w:rsid w:val="008C7B8D"/>
    <w:rsid w:val="008D223E"/>
    <w:rsid w:val="008D28AE"/>
    <w:rsid w:val="008D633E"/>
    <w:rsid w:val="008E6EC8"/>
    <w:rsid w:val="008F4155"/>
    <w:rsid w:val="00901D6D"/>
    <w:rsid w:val="00906DE8"/>
    <w:rsid w:val="00907B99"/>
    <w:rsid w:val="00914444"/>
    <w:rsid w:val="0091448C"/>
    <w:rsid w:val="00914499"/>
    <w:rsid w:val="00922B8C"/>
    <w:rsid w:val="00925943"/>
    <w:rsid w:val="00931BE0"/>
    <w:rsid w:val="00933AC1"/>
    <w:rsid w:val="00933C19"/>
    <w:rsid w:val="0093534E"/>
    <w:rsid w:val="00946B52"/>
    <w:rsid w:val="00947DCF"/>
    <w:rsid w:val="0095081D"/>
    <w:rsid w:val="009548B8"/>
    <w:rsid w:val="00962A23"/>
    <w:rsid w:val="00963DA4"/>
    <w:rsid w:val="009642B8"/>
    <w:rsid w:val="009754EB"/>
    <w:rsid w:val="0097701D"/>
    <w:rsid w:val="009849D9"/>
    <w:rsid w:val="0099224F"/>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73E2"/>
    <w:rsid w:val="00A22F53"/>
    <w:rsid w:val="00A237EC"/>
    <w:rsid w:val="00A25AA0"/>
    <w:rsid w:val="00A26107"/>
    <w:rsid w:val="00A353C3"/>
    <w:rsid w:val="00A3636E"/>
    <w:rsid w:val="00A37101"/>
    <w:rsid w:val="00A44ACB"/>
    <w:rsid w:val="00A51526"/>
    <w:rsid w:val="00A54620"/>
    <w:rsid w:val="00A55D7A"/>
    <w:rsid w:val="00A738A8"/>
    <w:rsid w:val="00A8120A"/>
    <w:rsid w:val="00A9029D"/>
    <w:rsid w:val="00A9633F"/>
    <w:rsid w:val="00AA246C"/>
    <w:rsid w:val="00AA3944"/>
    <w:rsid w:val="00AB0621"/>
    <w:rsid w:val="00AE0682"/>
    <w:rsid w:val="00AE3241"/>
    <w:rsid w:val="00AE42CB"/>
    <w:rsid w:val="00B015E0"/>
    <w:rsid w:val="00B06FCC"/>
    <w:rsid w:val="00B122E9"/>
    <w:rsid w:val="00B12389"/>
    <w:rsid w:val="00B13598"/>
    <w:rsid w:val="00B13D8F"/>
    <w:rsid w:val="00B16C29"/>
    <w:rsid w:val="00B32176"/>
    <w:rsid w:val="00B32FD8"/>
    <w:rsid w:val="00B4178D"/>
    <w:rsid w:val="00B42D63"/>
    <w:rsid w:val="00B438B2"/>
    <w:rsid w:val="00B43DD3"/>
    <w:rsid w:val="00B64134"/>
    <w:rsid w:val="00B659EA"/>
    <w:rsid w:val="00B757E2"/>
    <w:rsid w:val="00B8067B"/>
    <w:rsid w:val="00B8505E"/>
    <w:rsid w:val="00B8668E"/>
    <w:rsid w:val="00B9731E"/>
    <w:rsid w:val="00BB2418"/>
    <w:rsid w:val="00BC5E91"/>
    <w:rsid w:val="00BC6170"/>
    <w:rsid w:val="00BD032F"/>
    <w:rsid w:val="00BD057C"/>
    <w:rsid w:val="00BE1AAF"/>
    <w:rsid w:val="00BE2524"/>
    <w:rsid w:val="00C07223"/>
    <w:rsid w:val="00C12F21"/>
    <w:rsid w:val="00C31C40"/>
    <w:rsid w:val="00C357BA"/>
    <w:rsid w:val="00C3677B"/>
    <w:rsid w:val="00C42323"/>
    <w:rsid w:val="00C441E6"/>
    <w:rsid w:val="00C50064"/>
    <w:rsid w:val="00C5638F"/>
    <w:rsid w:val="00C5785E"/>
    <w:rsid w:val="00C62B07"/>
    <w:rsid w:val="00C654A2"/>
    <w:rsid w:val="00C670E6"/>
    <w:rsid w:val="00C72AC2"/>
    <w:rsid w:val="00C73D89"/>
    <w:rsid w:val="00C82A4E"/>
    <w:rsid w:val="00C865AF"/>
    <w:rsid w:val="00C8668A"/>
    <w:rsid w:val="00C87ADB"/>
    <w:rsid w:val="00C919FD"/>
    <w:rsid w:val="00C939F0"/>
    <w:rsid w:val="00C9549B"/>
    <w:rsid w:val="00CA1F30"/>
    <w:rsid w:val="00CB4850"/>
    <w:rsid w:val="00CB4DE4"/>
    <w:rsid w:val="00CB5B44"/>
    <w:rsid w:val="00CB7FE9"/>
    <w:rsid w:val="00CC27E4"/>
    <w:rsid w:val="00CC53DC"/>
    <w:rsid w:val="00CD1B97"/>
    <w:rsid w:val="00CD33FE"/>
    <w:rsid w:val="00CD4DA7"/>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1E45"/>
    <w:rsid w:val="00E360EA"/>
    <w:rsid w:val="00E41378"/>
    <w:rsid w:val="00E4274D"/>
    <w:rsid w:val="00E471EC"/>
    <w:rsid w:val="00E475EF"/>
    <w:rsid w:val="00E50360"/>
    <w:rsid w:val="00E601E4"/>
    <w:rsid w:val="00E65643"/>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D6021"/>
    <w:rsid w:val="00EE020F"/>
    <w:rsid w:val="00EE0B7C"/>
    <w:rsid w:val="00EE60BC"/>
    <w:rsid w:val="00EE711F"/>
    <w:rsid w:val="00EF63E0"/>
    <w:rsid w:val="00EF642C"/>
    <w:rsid w:val="00F04C73"/>
    <w:rsid w:val="00F077DE"/>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596A"/>
    <w:rsid w:val="00FA63E7"/>
    <w:rsid w:val="00FB0272"/>
    <w:rsid w:val="00FC1A3C"/>
    <w:rsid w:val="00FC60D1"/>
    <w:rsid w:val="00FD0719"/>
    <w:rsid w:val="00FD1A12"/>
    <w:rsid w:val="00FD70E2"/>
    <w:rsid w:val="00FE0721"/>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FF40-73B9-485A-A013-969972D3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2016-05-06T11:23:00Z</dcterms:created>
  <dcterms:modified xsi:type="dcterms:W3CDTF">2016-05-06T11:23:00Z</dcterms:modified>
</cp:coreProperties>
</file>