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DA" w:rsidRPr="00355D93" w:rsidRDefault="00A855DA" w:rsidP="00A855DA">
      <w:pPr>
        <w:spacing w:after="0" w:line="240" w:lineRule="auto"/>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ab/>
      </w:r>
    </w:p>
    <w:p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PRIVATE BAG x 1000, PRETORIA, 0001, Tel: 082 677 2593</w:t>
      </w:r>
    </w:p>
    <w:p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p>
    <w:p w:rsidR="00A855DA" w:rsidRPr="00731E20" w:rsidRDefault="00A855DA" w:rsidP="00A6721B">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ab/>
        <w:t>Memorandum from the Parliamentary Office</w:t>
      </w:r>
    </w:p>
    <w:p w:rsidR="00A855DA" w:rsidRPr="00134B4D" w:rsidRDefault="00A855DA" w:rsidP="00A6721B">
      <w:pPr>
        <w:spacing w:after="0" w:line="240" w:lineRule="auto"/>
        <w:jc w:val="both"/>
        <w:rPr>
          <w:rFonts w:ascii="Arial" w:eastAsia="Times New Roman" w:hAnsi="Arial" w:cs="Arial"/>
          <w:snapToGrid w:val="0"/>
          <w:color w:val="000000"/>
          <w:sz w:val="32"/>
          <w:szCs w:val="32"/>
        </w:rPr>
      </w:pPr>
    </w:p>
    <w:p w:rsidR="00A855DA" w:rsidRPr="00731E20" w:rsidRDefault="00A855DA"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Minister </w:t>
      </w:r>
    </w:p>
    <w:p w:rsidR="00A855DA" w:rsidRPr="00731E20" w:rsidRDefault="00A855DA" w:rsidP="00A6721B">
      <w:pPr>
        <w:spacing w:after="0" w:line="240" w:lineRule="auto"/>
        <w:jc w:val="both"/>
        <w:rPr>
          <w:rFonts w:ascii="Arial" w:eastAsia="Times New Roman" w:hAnsi="Arial" w:cs="Arial"/>
          <w:snapToGrid w:val="0"/>
          <w:color w:val="000000"/>
          <w:sz w:val="24"/>
          <w:szCs w:val="24"/>
        </w:rPr>
      </w:pPr>
    </w:p>
    <w:p w:rsidR="00CE5C32" w:rsidRDefault="00CE5C32" w:rsidP="00322FD6">
      <w:pPr>
        <w:spacing w:after="0" w:line="240" w:lineRule="auto"/>
        <w:jc w:val="both"/>
        <w:rPr>
          <w:rFonts w:ascii="Arial" w:eastAsia="Times New Roman" w:hAnsi="Arial" w:cs="Arial"/>
          <w:b/>
          <w:snapToGrid w:val="0"/>
          <w:color w:val="000000"/>
          <w:sz w:val="24"/>
          <w:szCs w:val="24"/>
        </w:rPr>
      </w:pPr>
    </w:p>
    <w:p w:rsidR="00322FD6" w:rsidRDefault="00322FD6" w:rsidP="00D86B31">
      <w:pPr>
        <w:tabs>
          <w:tab w:val="left" w:pos="6405"/>
        </w:tabs>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National </w:t>
      </w:r>
      <w:r>
        <w:rPr>
          <w:rFonts w:ascii="Arial" w:eastAsia="Times New Roman" w:hAnsi="Arial" w:cs="Arial"/>
          <w:b/>
          <w:snapToGrid w:val="0"/>
          <w:color w:val="000000"/>
          <w:sz w:val="24"/>
          <w:szCs w:val="24"/>
        </w:rPr>
        <w:t>Assembly</w:t>
      </w:r>
      <w:r w:rsidRPr="00731E20">
        <w:rPr>
          <w:rFonts w:ascii="Arial" w:eastAsia="Times New Roman" w:hAnsi="Arial" w:cs="Arial"/>
          <w:b/>
          <w:snapToGrid w:val="0"/>
          <w:color w:val="000000"/>
          <w:sz w:val="24"/>
          <w:szCs w:val="24"/>
        </w:rPr>
        <w:t xml:space="preserve"> question for written reply: </w:t>
      </w:r>
      <w:r w:rsidR="00F46933">
        <w:rPr>
          <w:rFonts w:ascii="Arial" w:eastAsia="Times New Roman" w:hAnsi="Arial" w:cs="Arial"/>
          <w:b/>
          <w:snapToGrid w:val="0"/>
          <w:color w:val="000000"/>
          <w:sz w:val="24"/>
          <w:szCs w:val="24"/>
        </w:rPr>
        <w:t>831</w:t>
      </w:r>
      <w:bookmarkStart w:id="0" w:name="_GoBack"/>
      <w:bookmarkEnd w:id="0"/>
    </w:p>
    <w:p w:rsidR="001A4000" w:rsidRDefault="001A4000" w:rsidP="001A4000">
      <w:pPr>
        <w:spacing w:after="0" w:line="360" w:lineRule="auto"/>
        <w:jc w:val="both"/>
        <w:outlineLvl w:val="0"/>
        <w:rPr>
          <w:rFonts w:ascii="Arial" w:hAnsi="Arial" w:cs="Arial"/>
          <w:b/>
          <w:sz w:val="24"/>
          <w:szCs w:val="24"/>
        </w:rPr>
      </w:pPr>
    </w:p>
    <w:p w:rsidR="00F46933" w:rsidRPr="00F46933" w:rsidRDefault="00F46933" w:rsidP="00F46933">
      <w:pPr>
        <w:spacing w:after="0" w:line="360" w:lineRule="auto"/>
        <w:jc w:val="both"/>
        <w:outlineLvl w:val="0"/>
        <w:rPr>
          <w:rFonts w:ascii="Arial" w:hAnsi="Arial" w:cs="Arial"/>
          <w:b/>
          <w:sz w:val="24"/>
          <w:szCs w:val="24"/>
        </w:rPr>
      </w:pPr>
      <w:r w:rsidRPr="00F46933">
        <w:rPr>
          <w:rFonts w:ascii="Arial" w:hAnsi="Arial" w:cs="Arial"/>
          <w:b/>
          <w:sz w:val="24"/>
          <w:szCs w:val="24"/>
        </w:rPr>
        <w:t>Mr L Mph</w:t>
      </w:r>
      <w:proofErr w:type="spellStart"/>
      <w:r w:rsidRPr="00F46933">
        <w:rPr>
          <w:rFonts w:ascii="Arial" w:hAnsi="Arial" w:cs="Arial"/>
          <w:b/>
          <w:bCs/>
          <w:sz w:val="24"/>
          <w:szCs w:val="24"/>
          <w:lang w:val="en-US"/>
        </w:rPr>
        <w:t>ithi</w:t>
      </w:r>
      <w:proofErr w:type="spellEnd"/>
      <w:r w:rsidRPr="00F46933">
        <w:rPr>
          <w:rFonts w:ascii="Arial" w:hAnsi="Arial" w:cs="Arial"/>
          <w:b/>
          <w:bCs/>
          <w:sz w:val="24"/>
          <w:szCs w:val="24"/>
          <w:lang w:val="en-US"/>
        </w:rPr>
        <w:t xml:space="preserve"> (DA) to ask the Minister in The Presidency for Women, Youth and Persons</w:t>
      </w:r>
      <w:r w:rsidRPr="00F46933">
        <w:rPr>
          <w:rFonts w:ascii="Arial" w:eastAsia="Calibri" w:hAnsi="Arial" w:cs="Arial"/>
          <w:b/>
          <w:sz w:val="24"/>
          <w:szCs w:val="24"/>
        </w:rPr>
        <w:t xml:space="preserve"> with Disabilities</w:t>
      </w:r>
      <w:r w:rsidR="00BA24B7" w:rsidRPr="00F46933">
        <w:rPr>
          <w:rFonts w:ascii="Arial" w:eastAsia="Calibri" w:hAnsi="Arial" w:cs="Arial"/>
          <w:b/>
          <w:sz w:val="24"/>
          <w:szCs w:val="24"/>
        </w:rPr>
        <w:fldChar w:fldCharType="begin"/>
      </w:r>
      <w:r w:rsidRPr="00F46933">
        <w:rPr>
          <w:rFonts w:ascii="Arial" w:hAnsi="Arial" w:cs="Arial"/>
          <w:sz w:val="24"/>
          <w:szCs w:val="24"/>
        </w:rPr>
        <w:instrText xml:space="preserve"> XE "</w:instrText>
      </w:r>
      <w:r w:rsidRPr="00F46933">
        <w:rPr>
          <w:rFonts w:ascii="Arial" w:hAnsi="Arial" w:cs="Arial"/>
          <w:b/>
          <w:bCs/>
          <w:sz w:val="24"/>
          <w:szCs w:val="24"/>
          <w:lang w:val="en-US"/>
        </w:rPr>
        <w:instrText>Women, Youth and Persons</w:instrText>
      </w:r>
      <w:r w:rsidRPr="00F46933">
        <w:rPr>
          <w:rFonts w:ascii="Arial" w:eastAsia="Calibri" w:hAnsi="Arial" w:cs="Arial"/>
          <w:b/>
          <w:sz w:val="24"/>
          <w:szCs w:val="24"/>
        </w:rPr>
        <w:instrText xml:space="preserve"> with Disabilities</w:instrText>
      </w:r>
      <w:r w:rsidRPr="00F46933">
        <w:rPr>
          <w:rFonts w:ascii="Arial" w:hAnsi="Arial" w:cs="Arial"/>
          <w:sz w:val="24"/>
          <w:szCs w:val="24"/>
        </w:rPr>
        <w:instrText xml:space="preserve">" </w:instrText>
      </w:r>
      <w:r w:rsidR="00BA24B7" w:rsidRPr="00F46933">
        <w:rPr>
          <w:rFonts w:ascii="Arial" w:eastAsia="Calibri" w:hAnsi="Arial" w:cs="Arial"/>
          <w:b/>
          <w:sz w:val="24"/>
          <w:szCs w:val="24"/>
        </w:rPr>
        <w:fldChar w:fldCharType="end"/>
      </w:r>
      <w:r w:rsidRPr="00F46933">
        <w:rPr>
          <w:rFonts w:ascii="Arial" w:hAnsi="Arial" w:cs="Arial"/>
          <w:b/>
          <w:sz w:val="24"/>
          <w:szCs w:val="24"/>
        </w:rPr>
        <w:t xml:space="preserve">: </w:t>
      </w:r>
    </w:p>
    <w:p w:rsidR="00F46933" w:rsidRPr="00F46933" w:rsidRDefault="00F46933" w:rsidP="00F46933">
      <w:pPr>
        <w:spacing w:after="0" w:line="360" w:lineRule="auto"/>
        <w:jc w:val="both"/>
        <w:rPr>
          <w:rFonts w:ascii="Arial" w:hAnsi="Arial" w:cs="Arial"/>
          <w:sz w:val="24"/>
          <w:szCs w:val="24"/>
        </w:rPr>
      </w:pPr>
      <w:r w:rsidRPr="00F46933">
        <w:rPr>
          <w:rFonts w:ascii="Arial" w:hAnsi="Arial" w:cs="Arial"/>
          <w:sz w:val="24"/>
          <w:szCs w:val="24"/>
        </w:rPr>
        <w:t>(a) What were the key issues emanating from the National Youth Machinery meeting (details furnished) and (b) who attended the meeting?</w:t>
      </w:r>
      <w:r w:rsidRPr="00F46933">
        <w:rPr>
          <w:rFonts w:ascii="Arial" w:hAnsi="Arial" w:cs="Arial"/>
          <w:sz w:val="24"/>
          <w:szCs w:val="24"/>
        </w:rPr>
        <w:tab/>
        <w:t>NW991E</w:t>
      </w:r>
    </w:p>
    <w:p w:rsidR="00D66C48" w:rsidRDefault="00D66C48" w:rsidP="00CE5C32">
      <w:pPr>
        <w:spacing w:after="0" w:line="240" w:lineRule="auto"/>
        <w:jc w:val="both"/>
        <w:rPr>
          <w:rFonts w:ascii="Arial" w:eastAsia="Times New Roman" w:hAnsi="Arial" w:cs="Arial"/>
          <w:b/>
          <w:snapToGrid w:val="0"/>
          <w:color w:val="000000"/>
          <w:sz w:val="24"/>
          <w:szCs w:val="24"/>
        </w:rPr>
      </w:pPr>
    </w:p>
    <w:p w:rsidR="00D66C48" w:rsidRDefault="00D66C48" w:rsidP="00CE5C32">
      <w:pPr>
        <w:spacing w:after="0" w:line="240" w:lineRule="auto"/>
        <w:jc w:val="both"/>
        <w:rPr>
          <w:rFonts w:ascii="Arial" w:eastAsia="Times New Roman" w:hAnsi="Arial" w:cs="Arial"/>
          <w:b/>
          <w:snapToGrid w:val="0"/>
          <w:color w:val="000000"/>
          <w:sz w:val="24"/>
          <w:szCs w:val="24"/>
        </w:rPr>
      </w:pPr>
    </w:p>
    <w:p w:rsidR="00CE5C32" w:rsidRDefault="00CE5C32" w:rsidP="00CE5C32">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Reply compiled by</w:t>
      </w:r>
      <w:r>
        <w:rPr>
          <w:rFonts w:ascii="Arial" w:eastAsia="Times New Roman" w:hAnsi="Arial" w:cs="Arial"/>
          <w:b/>
          <w:snapToGrid w:val="0"/>
          <w:color w:val="000000"/>
          <w:sz w:val="24"/>
          <w:szCs w:val="24"/>
        </w:rPr>
        <w:t xml:space="preserve">: </w:t>
      </w:r>
      <w:r w:rsidR="001A4000">
        <w:rPr>
          <w:rFonts w:ascii="Arial" w:eastAsia="Times New Roman" w:hAnsi="Arial" w:cs="Arial"/>
          <w:b/>
          <w:snapToGrid w:val="0"/>
          <w:color w:val="000000"/>
          <w:sz w:val="24"/>
          <w:szCs w:val="24"/>
        </w:rPr>
        <w:t>CD</w:t>
      </w:r>
      <w:proofErr w:type="gramStart"/>
      <w:r w:rsidR="001A4000">
        <w:rPr>
          <w:rFonts w:ascii="Arial" w:eastAsia="Times New Roman" w:hAnsi="Arial" w:cs="Arial"/>
          <w:b/>
          <w:snapToGrid w:val="0"/>
          <w:color w:val="000000"/>
          <w:sz w:val="24"/>
          <w:szCs w:val="24"/>
        </w:rPr>
        <w:t>:YOUTH</w:t>
      </w:r>
      <w:proofErr w:type="gramEnd"/>
    </w:p>
    <w:p w:rsidR="00D86B31" w:rsidRPr="00731E20" w:rsidRDefault="00D86B31"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Recommended </w:t>
      </w:r>
      <w:r w:rsidRPr="00731E20">
        <w:rPr>
          <w:rFonts w:ascii="Arial" w:eastAsia="Times New Roman" w:hAnsi="Arial" w:cs="Arial"/>
          <w:b/>
          <w:snapToGrid w:val="0"/>
          <w:color w:val="000000"/>
          <w:sz w:val="24"/>
          <w:szCs w:val="24"/>
        </w:rPr>
        <w:t>/</w:t>
      </w:r>
      <w:proofErr w:type="gramStart"/>
      <w:r w:rsidRPr="00731E20">
        <w:rPr>
          <w:rFonts w:ascii="Arial" w:eastAsia="Times New Roman" w:hAnsi="Arial" w:cs="Arial"/>
          <w:b/>
          <w:snapToGrid w:val="0"/>
          <w:color w:val="000000"/>
          <w:sz w:val="24"/>
          <w:szCs w:val="24"/>
        </w:rPr>
        <w:t>Not</w:t>
      </w:r>
      <w:proofErr w:type="gramEnd"/>
      <w:r w:rsidRPr="00731E20">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recommended</w:t>
      </w:r>
    </w:p>
    <w:p w:rsidR="00CE5C32" w:rsidRDefault="00CE5C32"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snapToGrid w:val="0"/>
          <w:color w:val="000000"/>
          <w:sz w:val="24"/>
          <w:szCs w:val="24"/>
        </w:rPr>
      </w:pPr>
      <w:r w:rsidRPr="00731E20">
        <w:rPr>
          <w:rFonts w:ascii="Arial" w:eastAsia="Times New Roman" w:hAnsi="Arial" w:cs="Arial"/>
          <w:snapToGrid w:val="0"/>
          <w:color w:val="000000"/>
          <w:sz w:val="24"/>
          <w:szCs w:val="24"/>
        </w:rPr>
        <w:t>_____________________</w:t>
      </w: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Advocate MJ Maluleke</w:t>
      </w:r>
    </w:p>
    <w:p w:rsidR="00CE5C32" w:rsidRPr="00D053F0" w:rsidRDefault="00CE5C32" w:rsidP="00CE5C32">
      <w:pPr>
        <w:spacing w:after="0" w:line="240" w:lineRule="auto"/>
        <w:jc w:val="both"/>
        <w:rPr>
          <w:rFonts w:ascii="Arial" w:eastAsia="Times New Roman" w:hAnsi="Arial" w:cs="Arial"/>
          <w:snapToGrid w:val="0"/>
          <w:color w:val="000000"/>
          <w:sz w:val="24"/>
          <w:szCs w:val="24"/>
        </w:rPr>
      </w:pPr>
      <w:r w:rsidRPr="00D053F0">
        <w:rPr>
          <w:rFonts w:ascii="Arial" w:eastAsia="Times New Roman" w:hAnsi="Arial" w:cs="Arial"/>
          <w:snapToGrid w:val="0"/>
          <w:color w:val="000000"/>
          <w:sz w:val="24"/>
          <w:szCs w:val="24"/>
        </w:rPr>
        <w:t>Director-General</w:t>
      </w:r>
    </w:p>
    <w:p w:rsidR="00CE5C32" w:rsidRPr="00D053F0" w:rsidRDefault="00CE5C32" w:rsidP="00CE5C32">
      <w:pPr>
        <w:spacing w:after="0" w:line="240" w:lineRule="auto"/>
        <w:jc w:val="both"/>
        <w:rPr>
          <w:rFonts w:ascii="Arial" w:eastAsia="Times New Roman" w:hAnsi="Arial" w:cs="Arial"/>
          <w:snapToGrid w:val="0"/>
          <w:color w:val="000000"/>
          <w:sz w:val="24"/>
          <w:szCs w:val="24"/>
        </w:rPr>
      </w:pPr>
      <w:r w:rsidRPr="00D053F0">
        <w:rPr>
          <w:rFonts w:ascii="Arial" w:eastAsia="Times New Roman" w:hAnsi="Arial" w:cs="Arial"/>
          <w:snapToGrid w:val="0"/>
          <w:color w:val="000000"/>
          <w:sz w:val="24"/>
          <w:szCs w:val="24"/>
        </w:rPr>
        <w:t xml:space="preserve">Date: </w:t>
      </w:r>
    </w:p>
    <w:p w:rsidR="00056697" w:rsidRDefault="00056697" w:rsidP="00A6721B">
      <w:pPr>
        <w:spacing w:after="0" w:line="240" w:lineRule="auto"/>
        <w:jc w:val="both"/>
        <w:rPr>
          <w:rFonts w:ascii="Arial" w:eastAsia="Times New Roman" w:hAnsi="Arial" w:cs="Arial"/>
          <w:snapToGrid w:val="0"/>
          <w:color w:val="000000"/>
          <w:sz w:val="24"/>
          <w:szCs w:val="24"/>
        </w:rPr>
      </w:pPr>
    </w:p>
    <w:p w:rsidR="001205B6" w:rsidRPr="00731E20" w:rsidRDefault="001205B6" w:rsidP="00A6721B">
      <w:pPr>
        <w:spacing w:after="0" w:line="240" w:lineRule="auto"/>
        <w:jc w:val="both"/>
        <w:rPr>
          <w:rFonts w:ascii="Arial" w:eastAsia="Times New Roman" w:hAnsi="Arial" w:cs="Arial"/>
          <w:snapToGrid w:val="0"/>
          <w:color w:val="000000"/>
          <w:sz w:val="24"/>
          <w:szCs w:val="24"/>
        </w:rPr>
      </w:pPr>
    </w:p>
    <w:p w:rsidR="00056697" w:rsidRPr="00731E20" w:rsidRDefault="00322FD6"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Supported </w:t>
      </w:r>
      <w:r w:rsidR="00056697" w:rsidRPr="00731E20">
        <w:rPr>
          <w:rFonts w:ascii="Arial" w:eastAsia="Times New Roman" w:hAnsi="Arial" w:cs="Arial"/>
          <w:b/>
          <w:snapToGrid w:val="0"/>
          <w:color w:val="000000"/>
          <w:sz w:val="24"/>
          <w:szCs w:val="24"/>
        </w:rPr>
        <w:t>/</w:t>
      </w:r>
      <w:proofErr w:type="gramStart"/>
      <w:r w:rsidR="00056697" w:rsidRPr="00731E20">
        <w:rPr>
          <w:rFonts w:ascii="Arial" w:eastAsia="Times New Roman" w:hAnsi="Arial" w:cs="Arial"/>
          <w:b/>
          <w:snapToGrid w:val="0"/>
          <w:color w:val="000000"/>
          <w:sz w:val="24"/>
          <w:szCs w:val="24"/>
        </w:rPr>
        <w:t>Not</w:t>
      </w:r>
      <w:proofErr w:type="gramEnd"/>
      <w:r w:rsidR="00056697" w:rsidRPr="00731E20">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supported</w:t>
      </w:r>
    </w:p>
    <w:p w:rsidR="001205B6" w:rsidRDefault="001205B6" w:rsidP="00A6721B">
      <w:pPr>
        <w:spacing w:after="0" w:line="240" w:lineRule="auto"/>
        <w:jc w:val="both"/>
        <w:rPr>
          <w:rFonts w:ascii="Arial" w:eastAsia="Times New Roman" w:hAnsi="Arial" w:cs="Arial"/>
          <w:b/>
          <w:snapToGrid w:val="0"/>
          <w:color w:val="000000"/>
          <w:sz w:val="24"/>
          <w:szCs w:val="24"/>
        </w:rPr>
      </w:pPr>
    </w:p>
    <w:p w:rsidR="00CE5C32" w:rsidRPr="00731E20" w:rsidRDefault="00CE5C32" w:rsidP="00A6721B">
      <w:pPr>
        <w:spacing w:after="0" w:line="240" w:lineRule="auto"/>
        <w:jc w:val="both"/>
        <w:rPr>
          <w:rFonts w:ascii="Arial" w:eastAsia="Times New Roman" w:hAnsi="Arial" w:cs="Arial"/>
          <w:b/>
          <w:snapToGrid w:val="0"/>
          <w:color w:val="000000"/>
          <w:sz w:val="24"/>
          <w:szCs w:val="24"/>
        </w:rPr>
      </w:pPr>
    </w:p>
    <w:p w:rsidR="00056697" w:rsidRPr="00731E20" w:rsidRDefault="00056697" w:rsidP="00A6721B">
      <w:pPr>
        <w:spacing w:after="0" w:line="240" w:lineRule="auto"/>
        <w:jc w:val="both"/>
        <w:rPr>
          <w:rFonts w:ascii="Arial" w:eastAsia="Times New Roman" w:hAnsi="Arial" w:cs="Arial"/>
          <w:snapToGrid w:val="0"/>
          <w:color w:val="000000"/>
          <w:sz w:val="24"/>
          <w:szCs w:val="24"/>
        </w:rPr>
      </w:pPr>
      <w:r w:rsidRPr="00731E20">
        <w:rPr>
          <w:rFonts w:ascii="Arial" w:eastAsia="Times New Roman" w:hAnsi="Arial" w:cs="Arial"/>
          <w:snapToGrid w:val="0"/>
          <w:color w:val="000000"/>
          <w:sz w:val="24"/>
          <w:szCs w:val="24"/>
        </w:rPr>
        <w:t>_____________________</w:t>
      </w:r>
    </w:p>
    <w:p w:rsidR="00056697" w:rsidRPr="00731E20" w:rsidRDefault="00056697"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Prof H Mkhize, MP</w:t>
      </w:r>
    </w:p>
    <w:p w:rsidR="00056697" w:rsidRPr="00D053F0" w:rsidRDefault="00056697" w:rsidP="00A6721B">
      <w:pPr>
        <w:spacing w:after="0" w:line="240" w:lineRule="auto"/>
        <w:jc w:val="both"/>
        <w:rPr>
          <w:rFonts w:ascii="Arial" w:eastAsia="Times New Roman" w:hAnsi="Arial" w:cs="Arial"/>
          <w:snapToGrid w:val="0"/>
          <w:color w:val="000000"/>
          <w:sz w:val="24"/>
          <w:szCs w:val="24"/>
        </w:rPr>
      </w:pPr>
      <w:r w:rsidRPr="00D053F0">
        <w:rPr>
          <w:rFonts w:ascii="Arial" w:eastAsia="Times New Roman" w:hAnsi="Arial" w:cs="Arial"/>
          <w:snapToGrid w:val="0"/>
          <w:color w:val="000000"/>
          <w:sz w:val="24"/>
          <w:szCs w:val="24"/>
        </w:rPr>
        <w:t xml:space="preserve">Deputy Minister </w:t>
      </w:r>
    </w:p>
    <w:p w:rsidR="00056697" w:rsidRPr="00D053F0" w:rsidRDefault="00056697" w:rsidP="00A6721B">
      <w:pPr>
        <w:spacing w:after="0" w:line="240" w:lineRule="auto"/>
        <w:jc w:val="both"/>
        <w:rPr>
          <w:rFonts w:ascii="Arial" w:eastAsia="Times New Roman" w:hAnsi="Arial" w:cs="Arial"/>
          <w:snapToGrid w:val="0"/>
          <w:color w:val="000000"/>
          <w:sz w:val="24"/>
          <w:szCs w:val="24"/>
        </w:rPr>
      </w:pPr>
      <w:r w:rsidRPr="00D053F0">
        <w:rPr>
          <w:rFonts w:ascii="Arial" w:eastAsia="Times New Roman" w:hAnsi="Arial" w:cs="Arial"/>
          <w:snapToGrid w:val="0"/>
          <w:color w:val="000000"/>
          <w:sz w:val="24"/>
          <w:szCs w:val="24"/>
        </w:rPr>
        <w:t xml:space="preserve">Date: </w:t>
      </w:r>
    </w:p>
    <w:p w:rsidR="00134B4D" w:rsidRDefault="00134B4D" w:rsidP="00A6721B">
      <w:pPr>
        <w:spacing w:after="0" w:line="240" w:lineRule="auto"/>
        <w:rPr>
          <w:rFonts w:ascii="Arial" w:eastAsia="Times New Roman" w:hAnsi="Arial" w:cs="Arial"/>
          <w:b/>
          <w:snapToGrid w:val="0"/>
          <w:color w:val="000000"/>
          <w:sz w:val="32"/>
          <w:szCs w:val="32"/>
          <w:lang w:val="en-GB"/>
        </w:rPr>
      </w:pPr>
    </w:p>
    <w:p w:rsidR="001C3290" w:rsidRDefault="001C3290" w:rsidP="00A6721B">
      <w:pPr>
        <w:spacing w:after="0" w:line="240" w:lineRule="auto"/>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br w:type="page"/>
      </w:r>
    </w:p>
    <w:p w:rsidR="00A855DA" w:rsidRPr="00322FD6" w:rsidRDefault="00A855DA" w:rsidP="00322FD6">
      <w:pPr>
        <w:spacing w:after="0" w:line="480" w:lineRule="auto"/>
        <w:ind w:left="720" w:hanging="720"/>
        <w:jc w:val="center"/>
        <w:outlineLvl w:val="0"/>
        <w:rPr>
          <w:rFonts w:ascii="Arial" w:eastAsia="Times New Roman" w:hAnsi="Arial" w:cs="Arial"/>
          <w:b/>
          <w:snapToGrid w:val="0"/>
          <w:color w:val="000000"/>
          <w:sz w:val="24"/>
          <w:szCs w:val="24"/>
          <w:lang w:val="en-GB"/>
        </w:rPr>
      </w:pPr>
      <w:r w:rsidRPr="00322FD6">
        <w:rPr>
          <w:rFonts w:ascii="Arial" w:eastAsia="Times New Roman" w:hAnsi="Arial" w:cs="Arial"/>
          <w:b/>
          <w:snapToGrid w:val="0"/>
          <w:color w:val="000000"/>
          <w:sz w:val="24"/>
          <w:szCs w:val="24"/>
          <w:lang w:val="en-GB"/>
        </w:rPr>
        <w:lastRenderedPageBreak/>
        <w:t xml:space="preserve">NATIONAL </w:t>
      </w:r>
      <w:r w:rsidR="001205B6" w:rsidRPr="00322FD6">
        <w:rPr>
          <w:rFonts w:ascii="Arial" w:eastAsia="Times New Roman" w:hAnsi="Arial" w:cs="Arial"/>
          <w:b/>
          <w:snapToGrid w:val="0"/>
          <w:color w:val="000000"/>
          <w:sz w:val="24"/>
          <w:szCs w:val="24"/>
          <w:lang w:val="en-GB"/>
        </w:rPr>
        <w:t>ASSEMBLY</w:t>
      </w:r>
      <w:r w:rsidRPr="00322FD6">
        <w:rPr>
          <w:rFonts w:ascii="Arial" w:eastAsia="Times New Roman" w:hAnsi="Arial" w:cs="Arial"/>
          <w:b/>
          <w:snapToGrid w:val="0"/>
          <w:color w:val="000000"/>
          <w:sz w:val="24"/>
          <w:szCs w:val="24"/>
          <w:lang w:val="en-GB"/>
        </w:rPr>
        <w:t xml:space="preserve"> </w:t>
      </w:r>
    </w:p>
    <w:p w:rsidR="00A855DA" w:rsidRPr="00322FD6" w:rsidRDefault="00B13F4C" w:rsidP="00322FD6">
      <w:pPr>
        <w:spacing w:after="0" w:line="480" w:lineRule="auto"/>
        <w:ind w:left="720" w:hanging="720"/>
        <w:jc w:val="center"/>
        <w:outlineLvl w:val="0"/>
        <w:rPr>
          <w:rFonts w:ascii="Arial" w:eastAsia="Times New Roman" w:hAnsi="Arial" w:cs="Arial"/>
          <w:b/>
          <w:snapToGrid w:val="0"/>
          <w:color w:val="000000"/>
          <w:sz w:val="24"/>
          <w:szCs w:val="24"/>
          <w:lang w:val="en-GB"/>
        </w:rPr>
      </w:pPr>
      <w:r w:rsidRPr="00322FD6">
        <w:rPr>
          <w:rFonts w:ascii="Arial" w:eastAsia="Times New Roman" w:hAnsi="Arial" w:cs="Arial"/>
          <w:b/>
          <w:snapToGrid w:val="0"/>
          <w:color w:val="000000"/>
          <w:sz w:val="24"/>
          <w:szCs w:val="24"/>
          <w:lang w:val="en-GB"/>
        </w:rPr>
        <w:t xml:space="preserve"> QUESTION FOR WRITTEN</w:t>
      </w:r>
      <w:r w:rsidR="00A855DA" w:rsidRPr="00322FD6">
        <w:rPr>
          <w:rFonts w:ascii="Arial" w:eastAsia="Times New Roman" w:hAnsi="Arial" w:cs="Arial"/>
          <w:b/>
          <w:snapToGrid w:val="0"/>
          <w:color w:val="000000"/>
          <w:sz w:val="24"/>
          <w:szCs w:val="24"/>
          <w:lang w:val="en-GB"/>
        </w:rPr>
        <w:t xml:space="preserve"> REPLY</w:t>
      </w:r>
    </w:p>
    <w:p w:rsidR="00A855DA" w:rsidRPr="00322FD6" w:rsidRDefault="00A855DA" w:rsidP="00322FD6">
      <w:pPr>
        <w:spacing w:after="0" w:line="480" w:lineRule="auto"/>
        <w:ind w:left="720" w:hanging="720"/>
        <w:jc w:val="center"/>
        <w:outlineLvl w:val="0"/>
        <w:rPr>
          <w:rFonts w:ascii="Arial" w:eastAsia="Times New Roman" w:hAnsi="Arial" w:cs="Arial"/>
          <w:b/>
          <w:snapToGrid w:val="0"/>
          <w:sz w:val="24"/>
          <w:szCs w:val="24"/>
        </w:rPr>
      </w:pPr>
      <w:r w:rsidRPr="00322FD6">
        <w:rPr>
          <w:rFonts w:ascii="Arial" w:eastAsia="Times New Roman" w:hAnsi="Arial" w:cs="Arial"/>
          <w:b/>
          <w:snapToGrid w:val="0"/>
          <w:sz w:val="24"/>
          <w:szCs w:val="24"/>
          <w:lang w:val="en-GB"/>
        </w:rPr>
        <w:t xml:space="preserve">QUESTION </w:t>
      </w:r>
      <w:r w:rsidR="00A6721B" w:rsidRPr="00322FD6">
        <w:rPr>
          <w:rFonts w:ascii="Arial" w:eastAsia="Times New Roman" w:hAnsi="Arial" w:cs="Arial"/>
          <w:b/>
          <w:snapToGrid w:val="0"/>
          <w:sz w:val="24"/>
          <w:szCs w:val="24"/>
          <w:lang w:val="en-GB"/>
        </w:rPr>
        <w:t xml:space="preserve">NUMBER: </w:t>
      </w:r>
      <w:r w:rsidR="00F46933">
        <w:rPr>
          <w:rFonts w:ascii="Arial" w:eastAsia="Times New Roman" w:hAnsi="Arial" w:cs="Arial"/>
          <w:b/>
          <w:snapToGrid w:val="0"/>
          <w:sz w:val="24"/>
          <w:szCs w:val="24"/>
          <w:lang w:val="en-GB"/>
        </w:rPr>
        <w:t>831</w:t>
      </w:r>
    </w:p>
    <w:p w:rsidR="00D9682C" w:rsidRPr="00322FD6" w:rsidRDefault="00A855DA" w:rsidP="00322FD6">
      <w:pPr>
        <w:spacing w:after="0" w:line="480" w:lineRule="auto"/>
        <w:jc w:val="center"/>
        <w:rPr>
          <w:rFonts w:ascii="Arial" w:eastAsia="Times New Roman" w:hAnsi="Arial" w:cs="Arial"/>
          <w:b/>
          <w:snapToGrid w:val="0"/>
          <w:sz w:val="24"/>
          <w:szCs w:val="24"/>
          <w:lang w:val="en-GB"/>
        </w:rPr>
      </w:pPr>
      <w:r w:rsidRPr="00322FD6">
        <w:rPr>
          <w:rFonts w:ascii="Arial" w:eastAsia="Times New Roman" w:hAnsi="Arial" w:cs="Arial"/>
          <w:b/>
          <w:snapToGrid w:val="0"/>
          <w:sz w:val="24"/>
          <w:szCs w:val="24"/>
          <w:lang w:val="en-GB"/>
        </w:rPr>
        <w:t>DATE OF PUBLICATIO</w:t>
      </w:r>
      <w:r w:rsidR="00CE094D" w:rsidRPr="00322FD6">
        <w:rPr>
          <w:rFonts w:ascii="Arial" w:eastAsia="Times New Roman" w:hAnsi="Arial" w:cs="Arial"/>
          <w:b/>
          <w:snapToGrid w:val="0"/>
          <w:sz w:val="24"/>
          <w:szCs w:val="24"/>
          <w:lang w:val="en-GB"/>
        </w:rPr>
        <w:t>N IN INTERNAL QUESTION PAPER:</w:t>
      </w:r>
      <w:r w:rsidR="00D9682C" w:rsidRPr="00322FD6">
        <w:rPr>
          <w:rFonts w:ascii="Arial" w:eastAsia="Times New Roman" w:hAnsi="Arial" w:cs="Arial"/>
          <w:b/>
          <w:snapToGrid w:val="0"/>
          <w:sz w:val="24"/>
          <w:szCs w:val="24"/>
          <w:lang w:val="en-GB"/>
        </w:rPr>
        <w:t xml:space="preserve"> </w:t>
      </w:r>
      <w:r w:rsidR="00F46933">
        <w:rPr>
          <w:rFonts w:ascii="Arial" w:eastAsia="Times New Roman" w:hAnsi="Arial" w:cs="Arial"/>
          <w:b/>
          <w:snapToGrid w:val="0"/>
          <w:sz w:val="24"/>
          <w:szCs w:val="24"/>
          <w:lang w:val="en-GB"/>
        </w:rPr>
        <w:t>12</w:t>
      </w:r>
      <w:r w:rsidR="00D86B31">
        <w:rPr>
          <w:rFonts w:ascii="Arial" w:eastAsia="Times New Roman" w:hAnsi="Arial" w:cs="Arial"/>
          <w:b/>
          <w:snapToGrid w:val="0"/>
          <w:sz w:val="24"/>
          <w:szCs w:val="24"/>
          <w:lang w:val="en-GB"/>
        </w:rPr>
        <w:t xml:space="preserve"> MARCH</w:t>
      </w:r>
      <w:r w:rsidR="00D9682C" w:rsidRPr="00322FD6">
        <w:rPr>
          <w:rFonts w:ascii="Arial" w:eastAsia="Times New Roman" w:hAnsi="Arial" w:cs="Arial"/>
          <w:b/>
          <w:snapToGrid w:val="0"/>
          <w:sz w:val="24"/>
          <w:szCs w:val="24"/>
          <w:lang w:val="en-GB"/>
        </w:rPr>
        <w:t xml:space="preserve"> 2021</w:t>
      </w:r>
    </w:p>
    <w:p w:rsidR="007C0D48" w:rsidRPr="00322FD6" w:rsidRDefault="007C0D48" w:rsidP="00322FD6">
      <w:pPr>
        <w:pBdr>
          <w:bottom w:val="single" w:sz="12" w:space="1" w:color="auto"/>
        </w:pBdr>
        <w:spacing w:after="0" w:line="480" w:lineRule="auto"/>
        <w:jc w:val="center"/>
        <w:rPr>
          <w:rFonts w:ascii="Arial" w:eastAsia="Times New Roman" w:hAnsi="Arial" w:cs="Arial"/>
          <w:b/>
          <w:snapToGrid w:val="0"/>
          <w:sz w:val="24"/>
          <w:szCs w:val="24"/>
          <w:lang w:val="en-GB"/>
        </w:rPr>
      </w:pPr>
      <w:r w:rsidRPr="00322FD6">
        <w:rPr>
          <w:rFonts w:ascii="Arial" w:eastAsia="Times New Roman" w:hAnsi="Arial" w:cs="Arial"/>
          <w:b/>
          <w:snapToGrid w:val="0"/>
          <w:sz w:val="24"/>
          <w:szCs w:val="24"/>
          <w:lang w:val="en-GB"/>
        </w:rPr>
        <w:t xml:space="preserve">INTERNAL QUESTION PAPER NUMBER 2021: </w:t>
      </w:r>
      <w:r w:rsidR="00D86B31">
        <w:rPr>
          <w:rFonts w:ascii="Arial" w:eastAsia="Times New Roman" w:hAnsi="Arial" w:cs="Arial"/>
          <w:b/>
          <w:snapToGrid w:val="0"/>
          <w:sz w:val="24"/>
          <w:szCs w:val="24"/>
          <w:lang w:val="en-GB"/>
        </w:rPr>
        <w:t>0</w:t>
      </w:r>
      <w:r w:rsidR="00F46933">
        <w:rPr>
          <w:rFonts w:ascii="Arial" w:eastAsia="Times New Roman" w:hAnsi="Arial" w:cs="Arial"/>
          <w:b/>
          <w:snapToGrid w:val="0"/>
          <w:sz w:val="24"/>
          <w:szCs w:val="24"/>
          <w:lang w:val="en-GB"/>
        </w:rPr>
        <w:t>8</w:t>
      </w:r>
      <w:r w:rsidRPr="00322FD6">
        <w:rPr>
          <w:rFonts w:ascii="Arial" w:eastAsia="Times New Roman" w:hAnsi="Arial" w:cs="Arial"/>
          <w:b/>
          <w:snapToGrid w:val="0"/>
          <w:sz w:val="24"/>
          <w:szCs w:val="24"/>
          <w:lang w:val="en-GB"/>
        </w:rPr>
        <w:t xml:space="preserve"> OF 2021 </w:t>
      </w:r>
    </w:p>
    <w:p w:rsidR="00F46933" w:rsidRPr="00F46933" w:rsidRDefault="00F46933" w:rsidP="00F46933">
      <w:pPr>
        <w:spacing w:after="0" w:line="360" w:lineRule="auto"/>
        <w:jc w:val="both"/>
        <w:outlineLvl w:val="0"/>
        <w:rPr>
          <w:rFonts w:ascii="Arial" w:hAnsi="Arial" w:cs="Arial"/>
          <w:b/>
          <w:sz w:val="24"/>
          <w:szCs w:val="24"/>
        </w:rPr>
      </w:pPr>
      <w:r w:rsidRPr="00F46933">
        <w:rPr>
          <w:rFonts w:ascii="Arial" w:hAnsi="Arial" w:cs="Arial"/>
          <w:b/>
          <w:sz w:val="24"/>
          <w:szCs w:val="24"/>
        </w:rPr>
        <w:t>Mr L Mph</w:t>
      </w:r>
      <w:proofErr w:type="spellStart"/>
      <w:r w:rsidRPr="00F46933">
        <w:rPr>
          <w:rFonts w:ascii="Arial" w:hAnsi="Arial" w:cs="Arial"/>
          <w:b/>
          <w:bCs/>
          <w:sz w:val="24"/>
          <w:szCs w:val="24"/>
          <w:lang w:val="en-US"/>
        </w:rPr>
        <w:t>ithi</w:t>
      </w:r>
      <w:proofErr w:type="spellEnd"/>
      <w:r w:rsidRPr="00F46933">
        <w:rPr>
          <w:rFonts w:ascii="Arial" w:hAnsi="Arial" w:cs="Arial"/>
          <w:b/>
          <w:bCs/>
          <w:sz w:val="24"/>
          <w:szCs w:val="24"/>
          <w:lang w:val="en-US"/>
        </w:rPr>
        <w:t xml:space="preserve"> (DA) to ask the Minister in The Presidency for Women, Youth and Persons</w:t>
      </w:r>
      <w:r w:rsidRPr="00F46933">
        <w:rPr>
          <w:rFonts w:ascii="Arial" w:eastAsia="Calibri" w:hAnsi="Arial" w:cs="Arial"/>
          <w:b/>
          <w:sz w:val="24"/>
          <w:szCs w:val="24"/>
        </w:rPr>
        <w:t xml:space="preserve"> with Disabilities</w:t>
      </w:r>
      <w:r w:rsidR="00BA24B7" w:rsidRPr="00F46933">
        <w:rPr>
          <w:rFonts w:ascii="Arial" w:eastAsia="Calibri" w:hAnsi="Arial" w:cs="Arial"/>
          <w:b/>
          <w:sz w:val="24"/>
          <w:szCs w:val="24"/>
        </w:rPr>
        <w:fldChar w:fldCharType="begin"/>
      </w:r>
      <w:r w:rsidRPr="00F46933">
        <w:rPr>
          <w:rFonts w:ascii="Arial" w:hAnsi="Arial" w:cs="Arial"/>
          <w:sz w:val="24"/>
          <w:szCs w:val="24"/>
        </w:rPr>
        <w:instrText xml:space="preserve"> XE "</w:instrText>
      </w:r>
      <w:r w:rsidRPr="00F46933">
        <w:rPr>
          <w:rFonts w:ascii="Arial" w:hAnsi="Arial" w:cs="Arial"/>
          <w:b/>
          <w:bCs/>
          <w:sz w:val="24"/>
          <w:szCs w:val="24"/>
          <w:lang w:val="en-US"/>
        </w:rPr>
        <w:instrText>Women, Youth and Persons</w:instrText>
      </w:r>
      <w:r w:rsidRPr="00F46933">
        <w:rPr>
          <w:rFonts w:ascii="Arial" w:eastAsia="Calibri" w:hAnsi="Arial" w:cs="Arial"/>
          <w:b/>
          <w:sz w:val="24"/>
          <w:szCs w:val="24"/>
        </w:rPr>
        <w:instrText xml:space="preserve"> with Disabilities</w:instrText>
      </w:r>
      <w:r w:rsidRPr="00F46933">
        <w:rPr>
          <w:rFonts w:ascii="Arial" w:hAnsi="Arial" w:cs="Arial"/>
          <w:sz w:val="24"/>
          <w:szCs w:val="24"/>
        </w:rPr>
        <w:instrText xml:space="preserve">" </w:instrText>
      </w:r>
      <w:r w:rsidR="00BA24B7" w:rsidRPr="00F46933">
        <w:rPr>
          <w:rFonts w:ascii="Arial" w:eastAsia="Calibri" w:hAnsi="Arial" w:cs="Arial"/>
          <w:b/>
          <w:sz w:val="24"/>
          <w:szCs w:val="24"/>
        </w:rPr>
        <w:fldChar w:fldCharType="end"/>
      </w:r>
      <w:r w:rsidRPr="00F46933">
        <w:rPr>
          <w:rFonts w:ascii="Arial" w:hAnsi="Arial" w:cs="Arial"/>
          <w:b/>
          <w:sz w:val="24"/>
          <w:szCs w:val="24"/>
        </w:rPr>
        <w:t xml:space="preserve">: </w:t>
      </w:r>
    </w:p>
    <w:p w:rsidR="00F46933" w:rsidRPr="00F46933" w:rsidRDefault="00F46933" w:rsidP="00F46933">
      <w:pPr>
        <w:spacing w:after="0" w:line="360" w:lineRule="auto"/>
        <w:jc w:val="both"/>
        <w:rPr>
          <w:rFonts w:ascii="Arial" w:hAnsi="Arial" w:cs="Arial"/>
          <w:sz w:val="24"/>
          <w:szCs w:val="24"/>
        </w:rPr>
      </w:pPr>
      <w:r w:rsidRPr="00F46933">
        <w:rPr>
          <w:rFonts w:ascii="Arial" w:hAnsi="Arial" w:cs="Arial"/>
          <w:sz w:val="24"/>
          <w:szCs w:val="24"/>
        </w:rPr>
        <w:t>(a) What were the key issues emanating from the National Youth Machinery meeting (details furnished) and (b) who attended the meeting?</w:t>
      </w:r>
      <w:r w:rsidRPr="00F46933">
        <w:rPr>
          <w:rFonts w:ascii="Arial" w:hAnsi="Arial" w:cs="Arial"/>
          <w:sz w:val="24"/>
          <w:szCs w:val="24"/>
        </w:rPr>
        <w:tab/>
        <w:t>NW991E</w:t>
      </w:r>
    </w:p>
    <w:p w:rsidR="00D66C48" w:rsidRPr="00873F06" w:rsidRDefault="00D66C48" w:rsidP="00873F06">
      <w:pPr>
        <w:tabs>
          <w:tab w:val="left" w:pos="720"/>
          <w:tab w:val="left" w:pos="1440"/>
          <w:tab w:val="left" w:pos="2520"/>
        </w:tabs>
        <w:spacing w:after="0" w:line="360" w:lineRule="auto"/>
        <w:jc w:val="both"/>
        <w:outlineLvl w:val="0"/>
        <w:rPr>
          <w:rFonts w:ascii="Arial" w:hAnsi="Arial" w:cs="Arial"/>
          <w:sz w:val="24"/>
          <w:szCs w:val="24"/>
        </w:rPr>
      </w:pPr>
      <w:r w:rsidRPr="00873F06">
        <w:rPr>
          <w:rFonts w:ascii="Arial" w:hAnsi="Arial" w:cs="Arial"/>
          <w:sz w:val="24"/>
          <w:szCs w:val="24"/>
        </w:rPr>
        <w:tab/>
      </w:r>
      <w:r w:rsidRPr="00873F06">
        <w:rPr>
          <w:rFonts w:ascii="Arial" w:hAnsi="Arial" w:cs="Arial"/>
          <w:sz w:val="24"/>
          <w:szCs w:val="24"/>
        </w:rPr>
        <w:tab/>
      </w:r>
      <w:r w:rsidR="00873F06">
        <w:rPr>
          <w:rFonts w:ascii="Arial" w:hAnsi="Arial" w:cs="Arial"/>
          <w:sz w:val="24"/>
          <w:szCs w:val="24"/>
        </w:rPr>
        <w:tab/>
      </w:r>
    </w:p>
    <w:p w:rsidR="00D66C48" w:rsidRPr="001D67FF" w:rsidRDefault="00D66C48" w:rsidP="001D67FF">
      <w:pPr>
        <w:spacing w:after="0" w:line="360" w:lineRule="auto"/>
        <w:jc w:val="both"/>
        <w:rPr>
          <w:rFonts w:ascii="Arial" w:eastAsia="Times New Roman" w:hAnsi="Arial" w:cs="Arial"/>
          <w:b/>
          <w:snapToGrid w:val="0"/>
          <w:sz w:val="24"/>
          <w:szCs w:val="24"/>
          <w:lang w:val="en-GB"/>
        </w:rPr>
      </w:pPr>
      <w:r w:rsidRPr="001D67FF">
        <w:rPr>
          <w:rFonts w:ascii="Arial" w:eastAsia="Times New Roman" w:hAnsi="Arial" w:cs="Arial"/>
          <w:b/>
          <w:snapToGrid w:val="0"/>
          <w:sz w:val="24"/>
          <w:szCs w:val="24"/>
          <w:lang w:val="en-GB"/>
        </w:rPr>
        <w:t>REPLY:</w:t>
      </w:r>
    </w:p>
    <w:p w:rsidR="00F46933"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(a) T</w:t>
      </w:r>
      <w:r w:rsidRPr="00534C0F">
        <w:rPr>
          <w:rFonts w:ascii="Arial" w:eastAsia="Times New Roman" w:hAnsi="Arial" w:cs="Arial"/>
          <w:snapToGrid w:val="0"/>
          <w:sz w:val="24"/>
          <w:szCs w:val="24"/>
          <w:lang w:val="en-GB"/>
        </w:rPr>
        <w:t xml:space="preserve">he </w:t>
      </w:r>
      <w:r>
        <w:rPr>
          <w:rFonts w:ascii="Arial" w:eastAsia="Times New Roman" w:hAnsi="Arial" w:cs="Arial"/>
          <w:snapToGrid w:val="0"/>
          <w:sz w:val="24"/>
          <w:szCs w:val="24"/>
          <w:lang w:val="en-GB"/>
        </w:rPr>
        <w:t xml:space="preserve">key issues that are emanating from the </w:t>
      </w:r>
      <w:r w:rsidRPr="00534C0F">
        <w:rPr>
          <w:rFonts w:ascii="Arial" w:eastAsia="Times New Roman" w:hAnsi="Arial" w:cs="Arial"/>
          <w:snapToGrid w:val="0"/>
          <w:sz w:val="24"/>
          <w:szCs w:val="24"/>
          <w:lang w:val="en-GB"/>
        </w:rPr>
        <w:t>N</w:t>
      </w:r>
      <w:r>
        <w:rPr>
          <w:rFonts w:ascii="Arial" w:eastAsia="Times New Roman" w:hAnsi="Arial" w:cs="Arial"/>
          <w:snapToGrid w:val="0"/>
          <w:sz w:val="24"/>
          <w:szCs w:val="24"/>
          <w:lang w:val="en-GB"/>
        </w:rPr>
        <w:t xml:space="preserve">ational </w:t>
      </w:r>
      <w:r w:rsidRPr="00534C0F">
        <w:rPr>
          <w:rFonts w:ascii="Arial" w:eastAsia="Times New Roman" w:hAnsi="Arial" w:cs="Arial"/>
          <w:snapToGrid w:val="0"/>
          <w:sz w:val="24"/>
          <w:szCs w:val="24"/>
          <w:lang w:val="en-GB"/>
        </w:rPr>
        <w:t>Y</w:t>
      </w:r>
      <w:r>
        <w:rPr>
          <w:rFonts w:ascii="Arial" w:eastAsia="Times New Roman" w:hAnsi="Arial" w:cs="Arial"/>
          <w:snapToGrid w:val="0"/>
          <w:sz w:val="24"/>
          <w:szCs w:val="24"/>
          <w:lang w:val="en-GB"/>
        </w:rPr>
        <w:t>outh Machinery meetings relate to progress on youth development interventions in the form of policies and programmes. In the meeting which was recently held on 02 March 2021, the following were discussed:</w:t>
      </w:r>
    </w:p>
    <w:p w:rsidR="00F46933" w:rsidRDefault="00F46933" w:rsidP="00F46933">
      <w:pPr>
        <w:spacing w:after="0" w:line="360" w:lineRule="auto"/>
        <w:ind w:left="709" w:hanging="709"/>
        <w:jc w:val="both"/>
        <w:rPr>
          <w:rFonts w:ascii="Arial" w:eastAsia="Times New Roman" w:hAnsi="Arial" w:cs="Arial"/>
          <w:snapToGrid w:val="0"/>
          <w:sz w:val="24"/>
          <w:szCs w:val="24"/>
          <w:lang w:val="en-GB"/>
        </w:rPr>
      </w:pPr>
      <w:r w:rsidRPr="00534C0F">
        <w:rPr>
          <w:rFonts w:ascii="Arial" w:eastAsia="Times New Roman" w:hAnsi="Arial" w:cs="Arial"/>
          <w:snapToGrid w:val="0"/>
          <w:sz w:val="24"/>
          <w:szCs w:val="24"/>
          <w:lang w:val="en-GB"/>
        </w:rPr>
        <w:t>(</w:t>
      </w:r>
      <w:proofErr w:type="spellStart"/>
      <w:proofErr w:type="gramStart"/>
      <w:r w:rsidRPr="00534C0F">
        <w:rPr>
          <w:rFonts w:ascii="Arial" w:eastAsia="Times New Roman" w:hAnsi="Arial" w:cs="Arial"/>
          <w:snapToGrid w:val="0"/>
          <w:sz w:val="24"/>
          <w:szCs w:val="24"/>
          <w:lang w:val="en-GB"/>
        </w:rPr>
        <w:t>i</w:t>
      </w:r>
      <w:proofErr w:type="spellEnd"/>
      <w:proofErr w:type="gramEnd"/>
      <w:r w:rsidRPr="00534C0F">
        <w:rPr>
          <w:rFonts w:ascii="Arial" w:eastAsia="Times New Roman" w:hAnsi="Arial" w:cs="Arial"/>
          <w:snapToGrid w:val="0"/>
          <w:sz w:val="24"/>
          <w:szCs w:val="24"/>
          <w:lang w:val="en-GB"/>
        </w:rPr>
        <w:t>)</w:t>
      </w:r>
      <w:r w:rsidRPr="00534C0F">
        <w:rPr>
          <w:rFonts w:ascii="Arial" w:eastAsia="Times New Roman" w:hAnsi="Arial" w:cs="Arial"/>
          <w:snapToGrid w:val="0"/>
          <w:sz w:val="24"/>
          <w:szCs w:val="24"/>
          <w:lang w:val="en-GB"/>
        </w:rPr>
        <w:tab/>
        <w:t xml:space="preserve">Update on the </w:t>
      </w:r>
      <w:r>
        <w:rPr>
          <w:rFonts w:ascii="Arial" w:eastAsia="Times New Roman" w:hAnsi="Arial" w:cs="Arial"/>
          <w:snapToGrid w:val="0"/>
          <w:sz w:val="24"/>
          <w:szCs w:val="24"/>
          <w:lang w:val="en-GB"/>
        </w:rPr>
        <w:t xml:space="preserve">launch of the </w:t>
      </w:r>
      <w:r w:rsidRPr="00534C0F">
        <w:rPr>
          <w:rFonts w:ascii="Arial" w:eastAsia="Times New Roman" w:hAnsi="Arial" w:cs="Arial"/>
          <w:snapToGrid w:val="0"/>
          <w:sz w:val="24"/>
          <w:szCs w:val="24"/>
          <w:lang w:val="en-GB"/>
        </w:rPr>
        <w:t>National Youth Policy</w:t>
      </w:r>
      <w:r>
        <w:rPr>
          <w:rFonts w:ascii="Arial" w:eastAsia="Times New Roman" w:hAnsi="Arial" w:cs="Arial"/>
          <w:snapToGrid w:val="0"/>
          <w:sz w:val="24"/>
          <w:szCs w:val="24"/>
          <w:lang w:val="en-GB"/>
        </w:rPr>
        <w:t xml:space="preserve"> 2020-2030</w:t>
      </w:r>
      <w:r w:rsidRPr="00534C0F">
        <w:rPr>
          <w:rFonts w:ascii="Arial" w:eastAsia="Times New Roman" w:hAnsi="Arial" w:cs="Arial"/>
          <w:snapToGrid w:val="0"/>
          <w:sz w:val="24"/>
          <w:szCs w:val="24"/>
          <w:lang w:val="en-GB"/>
        </w:rPr>
        <w:t xml:space="preserve"> </w:t>
      </w:r>
      <w:r>
        <w:rPr>
          <w:rFonts w:ascii="Arial" w:eastAsia="Times New Roman" w:hAnsi="Arial" w:cs="Arial"/>
          <w:snapToGrid w:val="0"/>
          <w:sz w:val="24"/>
          <w:szCs w:val="24"/>
          <w:lang w:val="en-GB"/>
        </w:rPr>
        <w:t>(NYP2030) to create awareness on its approval and call for its implementation;</w:t>
      </w:r>
    </w:p>
    <w:p w:rsidR="00F46933" w:rsidRDefault="00F46933" w:rsidP="00F46933">
      <w:pPr>
        <w:spacing w:after="0" w:line="360" w:lineRule="auto"/>
        <w:ind w:left="709" w:hanging="709"/>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 xml:space="preserve">(ii) </w:t>
      </w:r>
      <w:r>
        <w:rPr>
          <w:rFonts w:ascii="Arial" w:eastAsia="Times New Roman" w:hAnsi="Arial" w:cs="Arial"/>
          <w:snapToGrid w:val="0"/>
          <w:sz w:val="24"/>
          <w:szCs w:val="24"/>
          <w:lang w:val="en-GB"/>
        </w:rPr>
        <w:tab/>
      </w:r>
      <w:proofErr w:type="gramStart"/>
      <w:r>
        <w:rPr>
          <w:rFonts w:ascii="Arial" w:eastAsia="Times New Roman" w:hAnsi="Arial" w:cs="Arial"/>
          <w:snapToGrid w:val="0"/>
          <w:sz w:val="24"/>
          <w:szCs w:val="24"/>
          <w:lang w:val="en-GB"/>
        </w:rPr>
        <w:t>progress</w:t>
      </w:r>
      <w:proofErr w:type="gramEnd"/>
      <w:r>
        <w:rPr>
          <w:rFonts w:ascii="Arial" w:eastAsia="Times New Roman" w:hAnsi="Arial" w:cs="Arial"/>
          <w:snapToGrid w:val="0"/>
          <w:sz w:val="24"/>
          <w:szCs w:val="24"/>
          <w:lang w:val="en-GB"/>
        </w:rPr>
        <w:t xml:space="preserve"> on</w:t>
      </w:r>
      <w:r w:rsidRPr="00534C0F">
        <w:rPr>
          <w:rFonts w:ascii="Arial" w:eastAsia="Times New Roman" w:hAnsi="Arial" w:cs="Arial"/>
          <w:snapToGrid w:val="0"/>
          <w:sz w:val="24"/>
          <w:szCs w:val="24"/>
          <w:lang w:val="en-GB"/>
        </w:rPr>
        <w:t xml:space="preserve"> </w:t>
      </w:r>
      <w:r>
        <w:rPr>
          <w:rFonts w:ascii="Arial" w:eastAsia="Times New Roman" w:hAnsi="Arial" w:cs="Arial"/>
          <w:snapToGrid w:val="0"/>
          <w:sz w:val="24"/>
          <w:szCs w:val="24"/>
          <w:lang w:val="en-GB"/>
        </w:rPr>
        <w:t xml:space="preserve">the draft Monitoring and Evaluation Framework </w:t>
      </w:r>
      <w:r w:rsidRPr="00D237BA">
        <w:rPr>
          <w:rFonts w:ascii="Arial" w:eastAsia="Times New Roman" w:hAnsi="Arial" w:cs="Arial"/>
          <w:snapToGrid w:val="0"/>
          <w:sz w:val="24"/>
          <w:szCs w:val="24"/>
          <w:lang w:val="en-GB"/>
        </w:rPr>
        <w:t>to track the impleme</w:t>
      </w:r>
      <w:r>
        <w:rPr>
          <w:rFonts w:ascii="Arial" w:eastAsia="Times New Roman" w:hAnsi="Arial" w:cs="Arial"/>
          <w:snapToGrid w:val="0"/>
          <w:sz w:val="24"/>
          <w:szCs w:val="24"/>
          <w:lang w:val="en-GB"/>
        </w:rPr>
        <w:t>ntation of the NYP2030. The aim was to solicit inputs from participants;</w:t>
      </w:r>
    </w:p>
    <w:p w:rsidR="00F46933" w:rsidRDefault="00F46933" w:rsidP="00F46933">
      <w:pPr>
        <w:spacing w:after="0" w:line="360" w:lineRule="auto"/>
        <w:ind w:left="709" w:hanging="709"/>
        <w:jc w:val="both"/>
        <w:rPr>
          <w:rFonts w:ascii="Arial" w:eastAsia="Times New Roman" w:hAnsi="Arial" w:cs="Arial"/>
          <w:snapToGrid w:val="0"/>
          <w:sz w:val="24"/>
          <w:szCs w:val="24"/>
          <w:lang w:val="en-GB"/>
        </w:rPr>
      </w:pPr>
      <w:r w:rsidRPr="00534C0F">
        <w:rPr>
          <w:rFonts w:ascii="Arial" w:eastAsia="Times New Roman" w:hAnsi="Arial" w:cs="Arial"/>
          <w:snapToGrid w:val="0"/>
          <w:sz w:val="24"/>
          <w:szCs w:val="24"/>
          <w:lang w:val="en-GB"/>
        </w:rPr>
        <w:t xml:space="preserve"> </w:t>
      </w:r>
      <w:r>
        <w:rPr>
          <w:rFonts w:ascii="Arial" w:eastAsia="Times New Roman" w:hAnsi="Arial" w:cs="Arial"/>
          <w:snapToGrid w:val="0"/>
          <w:sz w:val="24"/>
          <w:szCs w:val="24"/>
          <w:lang w:val="en-GB"/>
        </w:rPr>
        <w:t>(iii)</w:t>
      </w:r>
      <w:r>
        <w:rPr>
          <w:rFonts w:ascii="Arial" w:eastAsia="Times New Roman" w:hAnsi="Arial" w:cs="Arial"/>
          <w:snapToGrid w:val="0"/>
          <w:sz w:val="24"/>
          <w:szCs w:val="24"/>
          <w:lang w:val="en-GB"/>
        </w:rPr>
        <w:tab/>
      </w:r>
      <w:proofErr w:type="gramStart"/>
      <w:r>
        <w:rPr>
          <w:rFonts w:ascii="Arial" w:eastAsia="Times New Roman" w:hAnsi="Arial" w:cs="Arial"/>
          <w:snapToGrid w:val="0"/>
          <w:sz w:val="24"/>
          <w:szCs w:val="24"/>
          <w:lang w:val="en-GB"/>
        </w:rPr>
        <w:t>presentation</w:t>
      </w:r>
      <w:proofErr w:type="gramEnd"/>
      <w:r w:rsidRPr="00534C0F">
        <w:rPr>
          <w:rFonts w:ascii="Arial" w:eastAsia="Times New Roman" w:hAnsi="Arial" w:cs="Arial"/>
          <w:snapToGrid w:val="0"/>
          <w:sz w:val="24"/>
          <w:szCs w:val="24"/>
          <w:lang w:val="en-GB"/>
        </w:rPr>
        <w:t xml:space="preserve"> on</w:t>
      </w:r>
      <w:r>
        <w:rPr>
          <w:rFonts w:ascii="Arial" w:eastAsia="Times New Roman" w:hAnsi="Arial" w:cs="Arial"/>
          <w:snapToGrid w:val="0"/>
          <w:sz w:val="24"/>
          <w:szCs w:val="24"/>
          <w:lang w:val="en-GB"/>
        </w:rPr>
        <w:t xml:space="preserve"> the Amendment of the National Youth Development Agency (NYDA) Bill</w:t>
      </w:r>
      <w:r w:rsidRPr="00B62A40">
        <w:rPr>
          <w:rFonts w:ascii="Arial" w:eastAsia="Times New Roman" w:hAnsi="Arial" w:cs="Arial"/>
          <w:snapToGrid w:val="0"/>
          <w:sz w:val="24"/>
          <w:szCs w:val="24"/>
          <w:lang w:val="en-GB"/>
        </w:rPr>
        <w:t xml:space="preserve"> </w:t>
      </w:r>
      <w:r>
        <w:rPr>
          <w:rFonts w:ascii="Arial" w:eastAsia="Times New Roman" w:hAnsi="Arial" w:cs="Arial"/>
          <w:snapToGrid w:val="0"/>
          <w:sz w:val="24"/>
          <w:szCs w:val="24"/>
          <w:lang w:val="en-GB"/>
        </w:rPr>
        <w:t xml:space="preserve">to solicit inputs from participants. The NYDA Act is amended to </w:t>
      </w:r>
      <w:r w:rsidRPr="009E37AF">
        <w:rPr>
          <w:rFonts w:ascii="Arial" w:eastAsia="Times New Roman" w:hAnsi="Arial" w:cs="Arial"/>
          <w:snapToGrid w:val="0"/>
          <w:sz w:val="24"/>
          <w:szCs w:val="24"/>
          <w:lang w:val="en-GB"/>
        </w:rPr>
        <w:t>optimi</w:t>
      </w:r>
      <w:r>
        <w:rPr>
          <w:rFonts w:ascii="Arial" w:eastAsia="Times New Roman" w:hAnsi="Arial" w:cs="Arial"/>
          <w:snapToGrid w:val="0"/>
          <w:sz w:val="24"/>
          <w:szCs w:val="24"/>
          <w:lang w:val="en-GB"/>
        </w:rPr>
        <w:t>se</w:t>
      </w:r>
      <w:r w:rsidRPr="009E37AF">
        <w:rPr>
          <w:rFonts w:ascii="Arial" w:eastAsia="Times New Roman" w:hAnsi="Arial" w:cs="Arial"/>
          <w:snapToGrid w:val="0"/>
          <w:sz w:val="24"/>
          <w:szCs w:val="24"/>
          <w:lang w:val="en-GB"/>
        </w:rPr>
        <w:t xml:space="preserve"> and intensify delivery</w:t>
      </w:r>
      <w:r>
        <w:rPr>
          <w:rFonts w:ascii="Arial" w:eastAsia="Times New Roman" w:hAnsi="Arial" w:cs="Arial"/>
          <w:snapToGrid w:val="0"/>
          <w:sz w:val="24"/>
          <w:szCs w:val="24"/>
          <w:lang w:val="en-GB"/>
        </w:rPr>
        <w:t xml:space="preserve"> of services to the youth </w:t>
      </w:r>
      <w:r w:rsidRPr="009E37AF">
        <w:rPr>
          <w:rFonts w:ascii="Arial" w:eastAsia="Times New Roman" w:hAnsi="Arial" w:cs="Arial"/>
          <w:snapToGrid w:val="0"/>
          <w:sz w:val="24"/>
          <w:szCs w:val="24"/>
          <w:lang w:val="en-GB"/>
        </w:rPr>
        <w:t>by making the NYDA’s broad mandate to be more focused</w:t>
      </w:r>
      <w:r>
        <w:rPr>
          <w:rFonts w:ascii="Arial" w:eastAsia="Times New Roman" w:hAnsi="Arial" w:cs="Arial"/>
          <w:snapToGrid w:val="0"/>
          <w:sz w:val="24"/>
          <w:szCs w:val="24"/>
          <w:lang w:val="en-GB"/>
        </w:rPr>
        <w:t>, improve its governance and increase its reach through establishing NYDA’s offices and district and local levels in line with the District Development Model;</w:t>
      </w:r>
    </w:p>
    <w:p w:rsidR="00F46933" w:rsidRDefault="00F46933" w:rsidP="00F46933">
      <w:pPr>
        <w:spacing w:after="0" w:line="360" w:lineRule="auto"/>
        <w:ind w:left="709" w:hanging="709"/>
        <w:jc w:val="both"/>
        <w:rPr>
          <w:rFonts w:ascii="Arial" w:eastAsia="Times New Roman" w:hAnsi="Arial" w:cs="Arial"/>
          <w:snapToGrid w:val="0"/>
          <w:sz w:val="24"/>
          <w:szCs w:val="24"/>
          <w:lang w:val="en-GB"/>
        </w:rPr>
      </w:pPr>
      <w:r w:rsidRPr="00534C0F">
        <w:rPr>
          <w:rFonts w:ascii="Arial" w:eastAsia="Times New Roman" w:hAnsi="Arial" w:cs="Arial"/>
          <w:snapToGrid w:val="0"/>
          <w:sz w:val="24"/>
          <w:szCs w:val="24"/>
          <w:lang w:val="en-GB"/>
        </w:rPr>
        <w:t xml:space="preserve"> </w:t>
      </w:r>
      <w:r>
        <w:rPr>
          <w:rFonts w:ascii="Arial" w:eastAsia="Times New Roman" w:hAnsi="Arial" w:cs="Arial"/>
          <w:snapToGrid w:val="0"/>
          <w:sz w:val="24"/>
          <w:szCs w:val="24"/>
          <w:lang w:val="en-GB"/>
        </w:rPr>
        <w:t>(iii)</w:t>
      </w:r>
      <w:r>
        <w:rPr>
          <w:rFonts w:ascii="Arial" w:eastAsia="Times New Roman" w:hAnsi="Arial" w:cs="Arial"/>
          <w:snapToGrid w:val="0"/>
          <w:sz w:val="24"/>
          <w:szCs w:val="24"/>
          <w:lang w:val="en-GB"/>
        </w:rPr>
        <w:tab/>
      </w:r>
      <w:proofErr w:type="gramStart"/>
      <w:r>
        <w:rPr>
          <w:rFonts w:ascii="Arial" w:eastAsia="Times New Roman" w:hAnsi="Arial" w:cs="Arial"/>
          <w:snapToGrid w:val="0"/>
          <w:sz w:val="24"/>
          <w:szCs w:val="24"/>
          <w:lang w:val="en-GB"/>
        </w:rPr>
        <w:t>u</w:t>
      </w:r>
      <w:r w:rsidRPr="00534C0F">
        <w:rPr>
          <w:rFonts w:ascii="Arial" w:eastAsia="Times New Roman" w:hAnsi="Arial" w:cs="Arial"/>
          <w:snapToGrid w:val="0"/>
          <w:sz w:val="24"/>
          <w:szCs w:val="24"/>
          <w:lang w:val="en-GB"/>
        </w:rPr>
        <w:t>pdate</w:t>
      </w:r>
      <w:proofErr w:type="gramEnd"/>
      <w:r w:rsidRPr="00534C0F">
        <w:rPr>
          <w:rFonts w:ascii="Arial" w:eastAsia="Times New Roman" w:hAnsi="Arial" w:cs="Arial"/>
          <w:snapToGrid w:val="0"/>
          <w:sz w:val="24"/>
          <w:szCs w:val="24"/>
          <w:lang w:val="en-GB"/>
        </w:rPr>
        <w:t xml:space="preserve"> on </w:t>
      </w:r>
      <w:r>
        <w:rPr>
          <w:rFonts w:ascii="Arial" w:eastAsia="Times New Roman" w:hAnsi="Arial" w:cs="Arial"/>
          <w:snapToGrid w:val="0"/>
          <w:sz w:val="24"/>
          <w:szCs w:val="24"/>
          <w:lang w:val="en-GB"/>
        </w:rPr>
        <w:t xml:space="preserve">the draft </w:t>
      </w:r>
      <w:r w:rsidRPr="00534C0F">
        <w:rPr>
          <w:rFonts w:ascii="Arial" w:eastAsia="Times New Roman" w:hAnsi="Arial" w:cs="Arial"/>
          <w:snapToGrid w:val="0"/>
          <w:sz w:val="24"/>
          <w:szCs w:val="24"/>
          <w:lang w:val="en-GB"/>
        </w:rPr>
        <w:t>Integrated Youth Development Strategy</w:t>
      </w:r>
      <w:r>
        <w:rPr>
          <w:rFonts w:ascii="Arial" w:eastAsia="Times New Roman" w:hAnsi="Arial" w:cs="Arial"/>
          <w:snapToGrid w:val="0"/>
          <w:sz w:val="24"/>
          <w:szCs w:val="24"/>
          <w:lang w:val="en-GB"/>
        </w:rPr>
        <w:t xml:space="preserve"> (IYDS) by the NYDA. The aim was to solicit further inputs from participants on the strategy which seeks to give effect to implementation of the NYP2030 </w:t>
      </w:r>
      <w:r w:rsidRPr="009E37AF">
        <w:rPr>
          <w:rFonts w:ascii="Arial" w:eastAsia="Times New Roman" w:hAnsi="Arial" w:cs="Arial"/>
          <w:snapToGrid w:val="0"/>
          <w:sz w:val="24"/>
          <w:szCs w:val="24"/>
          <w:lang w:val="en-GB"/>
        </w:rPr>
        <w:t>throug</w:t>
      </w:r>
      <w:r>
        <w:rPr>
          <w:rFonts w:ascii="Arial" w:eastAsia="Times New Roman" w:hAnsi="Arial" w:cs="Arial"/>
          <w:snapToGrid w:val="0"/>
          <w:sz w:val="24"/>
          <w:szCs w:val="24"/>
          <w:lang w:val="en-GB"/>
        </w:rPr>
        <w:t xml:space="preserve">h targeted programmes </w:t>
      </w:r>
      <w:r w:rsidRPr="009E37AF">
        <w:rPr>
          <w:rFonts w:ascii="Arial" w:eastAsia="Times New Roman" w:hAnsi="Arial" w:cs="Arial"/>
          <w:snapToGrid w:val="0"/>
          <w:sz w:val="24"/>
          <w:szCs w:val="24"/>
          <w:lang w:val="en-GB"/>
        </w:rPr>
        <w:t>by governm</w:t>
      </w:r>
      <w:r>
        <w:rPr>
          <w:rFonts w:ascii="Arial" w:eastAsia="Times New Roman" w:hAnsi="Arial" w:cs="Arial"/>
          <w:snapToGrid w:val="0"/>
          <w:sz w:val="24"/>
          <w:szCs w:val="24"/>
          <w:lang w:val="en-GB"/>
        </w:rPr>
        <w:t xml:space="preserve">ent, business and civil society role players. </w:t>
      </w:r>
    </w:p>
    <w:p w:rsidR="00F46933" w:rsidRPr="00534C0F" w:rsidRDefault="00F46933" w:rsidP="00F46933">
      <w:pPr>
        <w:spacing w:after="0" w:line="360" w:lineRule="auto"/>
        <w:ind w:left="709" w:hanging="709"/>
        <w:jc w:val="both"/>
        <w:rPr>
          <w:rFonts w:ascii="Arial" w:eastAsia="Times New Roman" w:hAnsi="Arial" w:cs="Arial"/>
          <w:snapToGrid w:val="0"/>
          <w:sz w:val="24"/>
          <w:szCs w:val="24"/>
          <w:lang w:val="en-GB"/>
        </w:rPr>
      </w:pPr>
      <w:r w:rsidRPr="00534C0F">
        <w:rPr>
          <w:rFonts w:ascii="Arial" w:eastAsia="Times New Roman" w:hAnsi="Arial" w:cs="Arial"/>
          <w:snapToGrid w:val="0"/>
          <w:sz w:val="24"/>
          <w:szCs w:val="24"/>
          <w:lang w:val="en-GB"/>
        </w:rPr>
        <w:t xml:space="preserve"> </w:t>
      </w:r>
      <w:r>
        <w:rPr>
          <w:rFonts w:ascii="Arial" w:eastAsia="Times New Roman" w:hAnsi="Arial" w:cs="Arial"/>
          <w:snapToGrid w:val="0"/>
          <w:sz w:val="24"/>
          <w:szCs w:val="24"/>
          <w:lang w:val="en-GB"/>
        </w:rPr>
        <w:t>(iv)</w:t>
      </w:r>
      <w:r>
        <w:rPr>
          <w:rFonts w:ascii="Arial" w:eastAsia="Times New Roman" w:hAnsi="Arial" w:cs="Arial"/>
          <w:snapToGrid w:val="0"/>
          <w:sz w:val="24"/>
          <w:szCs w:val="24"/>
          <w:lang w:val="en-GB"/>
        </w:rPr>
        <w:tab/>
      </w:r>
      <w:proofErr w:type="gramStart"/>
      <w:r>
        <w:rPr>
          <w:rFonts w:ascii="Arial" w:eastAsia="Times New Roman" w:hAnsi="Arial" w:cs="Arial"/>
          <w:snapToGrid w:val="0"/>
          <w:sz w:val="24"/>
          <w:szCs w:val="24"/>
          <w:lang w:val="en-GB"/>
        </w:rPr>
        <w:t>p</w:t>
      </w:r>
      <w:r w:rsidRPr="00534C0F">
        <w:rPr>
          <w:rFonts w:ascii="Arial" w:eastAsia="Times New Roman" w:hAnsi="Arial" w:cs="Arial"/>
          <w:snapToGrid w:val="0"/>
          <w:sz w:val="24"/>
          <w:szCs w:val="24"/>
          <w:lang w:val="en-GB"/>
        </w:rPr>
        <w:t>resentation</w:t>
      </w:r>
      <w:proofErr w:type="gramEnd"/>
      <w:r w:rsidRPr="00534C0F">
        <w:rPr>
          <w:rFonts w:ascii="Arial" w:eastAsia="Times New Roman" w:hAnsi="Arial" w:cs="Arial"/>
          <w:snapToGrid w:val="0"/>
          <w:sz w:val="24"/>
          <w:szCs w:val="24"/>
          <w:lang w:val="en-GB"/>
        </w:rPr>
        <w:t xml:space="preserve"> of</w:t>
      </w:r>
      <w:r>
        <w:rPr>
          <w:rFonts w:ascii="Arial" w:eastAsia="Times New Roman" w:hAnsi="Arial" w:cs="Arial"/>
          <w:snapToGrid w:val="0"/>
          <w:sz w:val="24"/>
          <w:szCs w:val="24"/>
          <w:lang w:val="en-GB"/>
        </w:rPr>
        <w:t xml:space="preserve"> Techno girl Trust Program. T</w:t>
      </w:r>
      <w:r w:rsidRPr="009E37AF">
        <w:rPr>
          <w:rFonts w:ascii="Arial" w:eastAsia="Times New Roman" w:hAnsi="Arial" w:cs="Arial"/>
          <w:snapToGrid w:val="0"/>
          <w:sz w:val="24"/>
          <w:szCs w:val="24"/>
          <w:lang w:val="en-GB"/>
        </w:rPr>
        <w:t xml:space="preserve">he purpose of Techno Girl programme is to close the existing barriers of inadequate exposure of girls in the space of Science, Technology, Engineering and Mathematics. The programme </w:t>
      </w:r>
      <w:r w:rsidRPr="009E37AF">
        <w:rPr>
          <w:rFonts w:ascii="Arial" w:eastAsia="Times New Roman" w:hAnsi="Arial" w:cs="Arial"/>
          <w:snapToGrid w:val="0"/>
          <w:sz w:val="24"/>
          <w:szCs w:val="24"/>
          <w:lang w:val="en-GB"/>
        </w:rPr>
        <w:lastRenderedPageBreak/>
        <w:t>seek to reduce youth unemployment; provide second-chance; expose young people to 4IR; create needs innovative solutions; and provide youth with thorough training for businesses and employment opportunities.</w:t>
      </w:r>
      <w:r>
        <w:rPr>
          <w:rFonts w:ascii="Arial" w:eastAsia="Times New Roman" w:hAnsi="Arial" w:cs="Arial"/>
          <w:snapToGrid w:val="0"/>
          <w:sz w:val="24"/>
          <w:szCs w:val="24"/>
          <w:lang w:val="en-GB"/>
        </w:rPr>
        <w:t xml:space="preserve"> The purpose of the presentation was to solicit partnership in implementation of the programme.</w:t>
      </w:r>
      <w:r w:rsidRPr="009E37AF">
        <w:rPr>
          <w:rFonts w:ascii="Arial" w:eastAsia="Times New Roman" w:hAnsi="Arial" w:cs="Arial"/>
          <w:snapToGrid w:val="0"/>
          <w:sz w:val="24"/>
          <w:szCs w:val="24"/>
          <w:lang w:val="en-GB"/>
        </w:rPr>
        <w:t xml:space="preserve">  </w:t>
      </w:r>
    </w:p>
    <w:p w:rsidR="00F46933" w:rsidRDefault="00F46933" w:rsidP="00F46933">
      <w:pPr>
        <w:spacing w:after="0" w:line="360" w:lineRule="auto"/>
        <w:ind w:left="709" w:hanging="709"/>
        <w:jc w:val="both"/>
        <w:rPr>
          <w:rFonts w:ascii="Arial" w:eastAsia="Times New Roman" w:hAnsi="Arial" w:cs="Arial"/>
          <w:snapToGrid w:val="0"/>
          <w:sz w:val="24"/>
          <w:szCs w:val="24"/>
          <w:lang w:val="en-GB"/>
        </w:rPr>
      </w:pPr>
      <w:r w:rsidRPr="00534C0F">
        <w:rPr>
          <w:rFonts w:ascii="Arial" w:eastAsia="Times New Roman" w:hAnsi="Arial" w:cs="Arial"/>
          <w:snapToGrid w:val="0"/>
          <w:sz w:val="24"/>
          <w:szCs w:val="24"/>
          <w:lang w:val="en-GB"/>
        </w:rPr>
        <w:t>(v)</w:t>
      </w:r>
      <w:r w:rsidRPr="00534C0F">
        <w:rPr>
          <w:rFonts w:ascii="Arial" w:eastAsia="Times New Roman" w:hAnsi="Arial" w:cs="Arial"/>
          <w:snapToGrid w:val="0"/>
          <w:sz w:val="24"/>
          <w:szCs w:val="24"/>
          <w:lang w:val="en-GB"/>
        </w:rPr>
        <w:tab/>
      </w:r>
      <w:proofErr w:type="gramStart"/>
      <w:r>
        <w:rPr>
          <w:rFonts w:ascii="Arial" w:eastAsia="Times New Roman" w:hAnsi="Arial" w:cs="Arial"/>
          <w:snapToGrid w:val="0"/>
          <w:sz w:val="24"/>
          <w:szCs w:val="24"/>
          <w:lang w:val="en-GB"/>
        </w:rPr>
        <w:t>p</w:t>
      </w:r>
      <w:r w:rsidRPr="00534C0F">
        <w:rPr>
          <w:rFonts w:ascii="Arial" w:eastAsia="Times New Roman" w:hAnsi="Arial" w:cs="Arial"/>
          <w:snapToGrid w:val="0"/>
          <w:sz w:val="24"/>
          <w:szCs w:val="24"/>
          <w:lang w:val="en-GB"/>
        </w:rPr>
        <w:t>rogress</w:t>
      </w:r>
      <w:proofErr w:type="gramEnd"/>
      <w:r w:rsidRPr="00534C0F">
        <w:rPr>
          <w:rFonts w:ascii="Arial" w:eastAsia="Times New Roman" w:hAnsi="Arial" w:cs="Arial"/>
          <w:snapToGrid w:val="0"/>
          <w:sz w:val="24"/>
          <w:szCs w:val="24"/>
          <w:lang w:val="en-GB"/>
        </w:rPr>
        <w:t xml:space="preserve"> on the 4IR Youth Ski</w:t>
      </w:r>
      <w:r>
        <w:rPr>
          <w:rFonts w:ascii="Arial" w:eastAsia="Times New Roman" w:hAnsi="Arial" w:cs="Arial"/>
          <w:snapToGrid w:val="0"/>
          <w:sz w:val="24"/>
          <w:szCs w:val="24"/>
          <w:lang w:val="en-GB"/>
        </w:rPr>
        <w:t>lls and Employment Initiative, which was presented to participants to appraise them that it will soon be presented to Cabinet</w:t>
      </w:r>
      <w:r w:rsidRPr="007C6CFD">
        <w:rPr>
          <w:rFonts w:ascii="Arial" w:eastAsia="Times New Roman" w:hAnsi="Arial" w:cs="Arial"/>
          <w:snapToGrid w:val="0"/>
          <w:sz w:val="24"/>
          <w:szCs w:val="24"/>
          <w:lang w:val="en-GB"/>
        </w:rPr>
        <w:t>.</w:t>
      </w:r>
      <w:r>
        <w:rPr>
          <w:rFonts w:ascii="Arial" w:eastAsia="Times New Roman" w:hAnsi="Arial" w:cs="Arial"/>
          <w:snapToGrid w:val="0"/>
          <w:sz w:val="24"/>
          <w:szCs w:val="24"/>
          <w:lang w:val="en-GB"/>
        </w:rPr>
        <w:t xml:space="preserve"> The initiative</w:t>
      </w:r>
      <w:r w:rsidRPr="007C6CFD">
        <w:rPr>
          <w:rFonts w:ascii="Arial" w:eastAsia="Times New Roman" w:hAnsi="Arial" w:cs="Arial"/>
          <w:snapToGrid w:val="0"/>
          <w:sz w:val="24"/>
          <w:szCs w:val="24"/>
          <w:lang w:val="en-GB"/>
        </w:rPr>
        <w:t xml:space="preserve"> seeks to equip the youth with digital skills, so that South Africa and Africa, can reap the benefits from the 4th Industrial Revolution.</w:t>
      </w:r>
      <w:r>
        <w:rPr>
          <w:rFonts w:ascii="Arial" w:eastAsia="Times New Roman" w:hAnsi="Arial" w:cs="Arial"/>
          <w:snapToGrid w:val="0"/>
          <w:sz w:val="24"/>
          <w:szCs w:val="24"/>
          <w:lang w:val="en-GB"/>
        </w:rPr>
        <w:t xml:space="preserve"> The presentation was intended to encourage partnerships. </w:t>
      </w:r>
    </w:p>
    <w:p w:rsidR="00F46933" w:rsidRDefault="00F46933" w:rsidP="00F46933">
      <w:pPr>
        <w:spacing w:after="0" w:line="360" w:lineRule="auto"/>
        <w:ind w:left="709" w:hanging="709"/>
        <w:jc w:val="both"/>
        <w:rPr>
          <w:rFonts w:ascii="Arial" w:eastAsia="Times New Roman" w:hAnsi="Arial" w:cs="Arial"/>
          <w:snapToGrid w:val="0"/>
          <w:sz w:val="24"/>
          <w:szCs w:val="24"/>
          <w:lang w:val="en-GB"/>
        </w:rPr>
      </w:pPr>
    </w:p>
    <w:p w:rsidR="00F46933"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 xml:space="preserve">(b) The National Youth Machinery meeting was attended by youth focal persons in national line function departments; Offices of the Premiers; civil society organisations; South African Youth Council; and the National Youth Development Agency (NYDA). These attendees are the same participants who are targeted to attend all the National Youth Machinery meetings. The participants from business sector are also invited and attend the meetings on ad-hoc basis. The following are a list of organisations usually invited to send the representative/s to the meeting: </w:t>
      </w:r>
    </w:p>
    <w:p w:rsidR="00F46933"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w:t>
      </w:r>
      <w:proofErr w:type="spellStart"/>
      <w:r>
        <w:rPr>
          <w:rFonts w:ascii="Arial" w:eastAsia="Times New Roman" w:hAnsi="Arial" w:cs="Arial"/>
          <w:snapToGrid w:val="0"/>
          <w:sz w:val="24"/>
          <w:szCs w:val="24"/>
          <w:lang w:val="en-GB"/>
        </w:rPr>
        <w:t>i</w:t>
      </w:r>
      <w:proofErr w:type="spellEnd"/>
      <w:r>
        <w:rPr>
          <w:rFonts w:ascii="Arial" w:eastAsia="Times New Roman" w:hAnsi="Arial" w:cs="Arial"/>
          <w:snapToGrid w:val="0"/>
          <w:sz w:val="24"/>
          <w:szCs w:val="24"/>
          <w:lang w:val="en-GB"/>
        </w:rPr>
        <w:t>)</w:t>
      </w:r>
      <w:r w:rsidRPr="009966A1">
        <w:rPr>
          <w:rFonts w:ascii="Arial" w:eastAsia="Times New Roman" w:hAnsi="Arial" w:cs="Arial"/>
          <w:snapToGrid w:val="0"/>
          <w:sz w:val="24"/>
          <w:szCs w:val="24"/>
          <w:lang w:val="en-GB"/>
        </w:rPr>
        <w:tab/>
        <w:t xml:space="preserve">Department of </w:t>
      </w:r>
      <w:r>
        <w:rPr>
          <w:rFonts w:ascii="Arial" w:eastAsia="Times New Roman" w:hAnsi="Arial" w:cs="Arial"/>
          <w:snapToGrid w:val="0"/>
          <w:sz w:val="24"/>
          <w:szCs w:val="24"/>
          <w:lang w:val="en-GB"/>
        </w:rPr>
        <w:t>Women, Youth and Persons with Disabilities (Chair and Secretariat);</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 xml:space="preserve"> (ii)</w:t>
      </w:r>
      <w:r w:rsidRPr="009966A1">
        <w:rPr>
          <w:rFonts w:ascii="Arial" w:eastAsia="Times New Roman" w:hAnsi="Arial" w:cs="Arial"/>
          <w:snapToGrid w:val="0"/>
          <w:sz w:val="24"/>
          <w:szCs w:val="24"/>
          <w:lang w:val="en-GB"/>
        </w:rPr>
        <w:tab/>
        <w:t>Department of Social Development;</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(iii)</w:t>
      </w:r>
      <w:r w:rsidRPr="009966A1">
        <w:rPr>
          <w:rFonts w:ascii="Arial" w:eastAsia="Times New Roman" w:hAnsi="Arial" w:cs="Arial"/>
          <w:snapToGrid w:val="0"/>
          <w:sz w:val="24"/>
          <w:szCs w:val="24"/>
          <w:lang w:val="en-GB"/>
        </w:rPr>
        <w:tab/>
        <w:t>Department of Sports, Arts and Culture;</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(iv)</w:t>
      </w:r>
      <w:r w:rsidRPr="009966A1">
        <w:rPr>
          <w:rFonts w:ascii="Arial" w:eastAsia="Times New Roman" w:hAnsi="Arial" w:cs="Arial"/>
          <w:snapToGrid w:val="0"/>
          <w:sz w:val="24"/>
          <w:szCs w:val="24"/>
          <w:lang w:val="en-GB"/>
        </w:rPr>
        <w:tab/>
        <w:t>Department of Public Services Administration;</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(v)</w:t>
      </w:r>
      <w:r w:rsidRPr="009966A1">
        <w:rPr>
          <w:rFonts w:ascii="Arial" w:eastAsia="Times New Roman" w:hAnsi="Arial" w:cs="Arial"/>
          <w:snapToGrid w:val="0"/>
          <w:sz w:val="24"/>
          <w:szCs w:val="24"/>
          <w:lang w:val="en-GB"/>
        </w:rPr>
        <w:tab/>
        <w:t>Department of Home Affairs;</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(vi)</w:t>
      </w:r>
      <w:r w:rsidRPr="009966A1">
        <w:rPr>
          <w:rFonts w:ascii="Arial" w:eastAsia="Times New Roman" w:hAnsi="Arial" w:cs="Arial"/>
          <w:snapToGrid w:val="0"/>
          <w:sz w:val="24"/>
          <w:szCs w:val="24"/>
          <w:lang w:val="en-GB"/>
        </w:rPr>
        <w:tab/>
        <w:t>Department of Basic Education;</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(vii)</w:t>
      </w:r>
      <w:r w:rsidRPr="009966A1">
        <w:rPr>
          <w:rFonts w:ascii="Arial" w:eastAsia="Times New Roman" w:hAnsi="Arial" w:cs="Arial"/>
          <w:snapToGrid w:val="0"/>
          <w:sz w:val="24"/>
          <w:szCs w:val="24"/>
          <w:lang w:val="en-GB"/>
        </w:rPr>
        <w:tab/>
        <w:t>Department of Higher Education;</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(viii)</w:t>
      </w:r>
      <w:r w:rsidRPr="009966A1">
        <w:rPr>
          <w:rFonts w:ascii="Arial" w:eastAsia="Times New Roman" w:hAnsi="Arial" w:cs="Arial"/>
          <w:snapToGrid w:val="0"/>
          <w:sz w:val="24"/>
          <w:szCs w:val="24"/>
          <w:lang w:val="en-GB"/>
        </w:rPr>
        <w:tab/>
        <w:t>Department of Human Settlements, Water and Sanitation;</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(ix)</w:t>
      </w:r>
      <w:r w:rsidRPr="009966A1">
        <w:rPr>
          <w:rFonts w:ascii="Arial" w:eastAsia="Times New Roman" w:hAnsi="Arial" w:cs="Arial"/>
          <w:snapToGrid w:val="0"/>
          <w:sz w:val="24"/>
          <w:szCs w:val="24"/>
          <w:lang w:val="en-GB"/>
        </w:rPr>
        <w:tab/>
        <w:t>Department of Economic;</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w:t>
      </w:r>
      <w:r w:rsidRPr="009966A1">
        <w:rPr>
          <w:rFonts w:ascii="Arial" w:eastAsia="Times New Roman" w:hAnsi="Arial" w:cs="Arial"/>
          <w:snapToGrid w:val="0"/>
          <w:sz w:val="24"/>
          <w:szCs w:val="24"/>
          <w:lang w:val="en-GB"/>
        </w:rPr>
        <w:tab/>
        <w:t>Department of Health;</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(xi)</w:t>
      </w:r>
      <w:r w:rsidRPr="009966A1">
        <w:rPr>
          <w:rFonts w:ascii="Arial" w:eastAsia="Times New Roman" w:hAnsi="Arial" w:cs="Arial"/>
          <w:snapToGrid w:val="0"/>
          <w:sz w:val="24"/>
          <w:szCs w:val="24"/>
          <w:lang w:val="en-GB"/>
        </w:rPr>
        <w:tab/>
        <w:t>Department of Minerals and Energy;</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(xii)</w:t>
      </w:r>
      <w:r w:rsidRPr="009966A1">
        <w:rPr>
          <w:rFonts w:ascii="Arial" w:eastAsia="Times New Roman" w:hAnsi="Arial" w:cs="Arial"/>
          <w:snapToGrid w:val="0"/>
          <w:sz w:val="24"/>
          <w:szCs w:val="24"/>
          <w:lang w:val="en-GB"/>
        </w:rPr>
        <w:tab/>
        <w:t>Department of International Relations and Cooperative Governance;</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(xiii)</w:t>
      </w:r>
      <w:r w:rsidRPr="009966A1">
        <w:rPr>
          <w:rFonts w:ascii="Arial" w:eastAsia="Times New Roman" w:hAnsi="Arial" w:cs="Arial"/>
          <w:snapToGrid w:val="0"/>
          <w:sz w:val="24"/>
          <w:szCs w:val="24"/>
          <w:lang w:val="en-GB"/>
        </w:rPr>
        <w:tab/>
        <w:t>Department of Small Business Development;</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(xiv)</w:t>
      </w:r>
      <w:r w:rsidRPr="009966A1">
        <w:rPr>
          <w:rFonts w:ascii="Arial" w:eastAsia="Times New Roman" w:hAnsi="Arial" w:cs="Arial"/>
          <w:snapToGrid w:val="0"/>
          <w:sz w:val="24"/>
          <w:szCs w:val="24"/>
          <w:lang w:val="en-GB"/>
        </w:rPr>
        <w:tab/>
        <w:t>Department of Employment and Labour;</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(xv)</w:t>
      </w:r>
      <w:r w:rsidRPr="009966A1">
        <w:rPr>
          <w:rFonts w:ascii="Arial" w:eastAsia="Times New Roman" w:hAnsi="Arial" w:cs="Arial"/>
          <w:snapToGrid w:val="0"/>
          <w:sz w:val="24"/>
          <w:szCs w:val="24"/>
          <w:lang w:val="en-GB"/>
        </w:rPr>
        <w:tab/>
        <w:t>Department of Justice and Correctional Services;</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(xvi)</w:t>
      </w:r>
      <w:r w:rsidRPr="009966A1">
        <w:rPr>
          <w:rFonts w:ascii="Arial" w:eastAsia="Times New Roman" w:hAnsi="Arial" w:cs="Arial"/>
          <w:snapToGrid w:val="0"/>
          <w:sz w:val="24"/>
          <w:szCs w:val="24"/>
          <w:lang w:val="en-GB"/>
        </w:rPr>
        <w:tab/>
        <w:t>Department of National Treasury;</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lastRenderedPageBreak/>
        <w:t>(xvii)</w:t>
      </w:r>
      <w:r w:rsidRPr="009966A1">
        <w:rPr>
          <w:rFonts w:ascii="Arial" w:eastAsia="Times New Roman" w:hAnsi="Arial" w:cs="Arial"/>
          <w:snapToGrid w:val="0"/>
          <w:sz w:val="24"/>
          <w:szCs w:val="24"/>
          <w:lang w:val="en-GB"/>
        </w:rPr>
        <w:tab/>
        <w:t>Department of Tourism;</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(xviii)</w:t>
      </w:r>
      <w:r w:rsidRPr="009966A1">
        <w:rPr>
          <w:rFonts w:ascii="Arial" w:eastAsia="Times New Roman" w:hAnsi="Arial" w:cs="Arial"/>
          <w:snapToGrid w:val="0"/>
          <w:sz w:val="24"/>
          <w:szCs w:val="24"/>
          <w:lang w:val="en-GB"/>
        </w:rPr>
        <w:tab/>
        <w:t>Department of Human Settlements;</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(xix)</w:t>
      </w:r>
      <w:r w:rsidRPr="009966A1">
        <w:rPr>
          <w:rFonts w:ascii="Arial" w:eastAsia="Times New Roman" w:hAnsi="Arial" w:cs="Arial"/>
          <w:snapToGrid w:val="0"/>
          <w:sz w:val="24"/>
          <w:szCs w:val="24"/>
          <w:lang w:val="en-GB"/>
        </w:rPr>
        <w:tab/>
        <w:t>South African Police Services;</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(xx)</w:t>
      </w:r>
      <w:r w:rsidRPr="009966A1">
        <w:rPr>
          <w:rFonts w:ascii="Arial" w:eastAsia="Times New Roman" w:hAnsi="Arial" w:cs="Arial"/>
          <w:snapToGrid w:val="0"/>
          <w:sz w:val="24"/>
          <w:szCs w:val="24"/>
          <w:lang w:val="en-GB"/>
        </w:rPr>
        <w:tab/>
        <w:t>Department of Communications and Digital Technologies;</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(xxi)</w:t>
      </w:r>
      <w:r w:rsidRPr="009966A1">
        <w:rPr>
          <w:rFonts w:ascii="Arial" w:eastAsia="Times New Roman" w:hAnsi="Arial" w:cs="Arial"/>
          <w:snapToGrid w:val="0"/>
          <w:sz w:val="24"/>
          <w:szCs w:val="24"/>
          <w:lang w:val="en-GB"/>
        </w:rPr>
        <w:tab/>
        <w:t>Department of Defence;</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(xxii)</w:t>
      </w:r>
      <w:r w:rsidRPr="009966A1">
        <w:rPr>
          <w:rFonts w:ascii="Arial" w:eastAsia="Times New Roman" w:hAnsi="Arial" w:cs="Arial"/>
          <w:snapToGrid w:val="0"/>
          <w:sz w:val="24"/>
          <w:szCs w:val="24"/>
          <w:lang w:val="en-GB"/>
        </w:rPr>
        <w:tab/>
        <w:t>Department of Employment and Labour;</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(xxiii)</w:t>
      </w:r>
      <w:r w:rsidRPr="009966A1">
        <w:rPr>
          <w:rFonts w:ascii="Arial" w:eastAsia="Times New Roman" w:hAnsi="Arial" w:cs="Arial"/>
          <w:snapToGrid w:val="0"/>
          <w:sz w:val="24"/>
          <w:szCs w:val="24"/>
          <w:lang w:val="en-GB"/>
        </w:rPr>
        <w:tab/>
        <w:t>Department of International Relations and Cooperation;</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(xxiv)</w:t>
      </w:r>
      <w:r w:rsidRPr="009966A1">
        <w:rPr>
          <w:rFonts w:ascii="Arial" w:eastAsia="Times New Roman" w:hAnsi="Arial" w:cs="Arial"/>
          <w:snapToGrid w:val="0"/>
          <w:sz w:val="24"/>
          <w:szCs w:val="24"/>
          <w:lang w:val="en-GB"/>
        </w:rPr>
        <w:tab/>
        <w:t>Department of Transport;</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(xxv)</w:t>
      </w:r>
      <w:r w:rsidRPr="009966A1">
        <w:rPr>
          <w:rFonts w:ascii="Arial" w:eastAsia="Times New Roman" w:hAnsi="Arial" w:cs="Arial"/>
          <w:snapToGrid w:val="0"/>
          <w:sz w:val="24"/>
          <w:szCs w:val="24"/>
          <w:lang w:val="en-GB"/>
        </w:rPr>
        <w:tab/>
        <w:t>Department of Public Works and Infrastructure;</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(xxvi)</w:t>
      </w:r>
      <w:r w:rsidRPr="009966A1">
        <w:rPr>
          <w:rFonts w:ascii="Arial" w:eastAsia="Times New Roman" w:hAnsi="Arial" w:cs="Arial"/>
          <w:snapToGrid w:val="0"/>
          <w:sz w:val="24"/>
          <w:szCs w:val="24"/>
          <w:lang w:val="en-GB"/>
        </w:rPr>
        <w:tab/>
        <w:t>Department of Small Business Development;</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(xxvii)</w:t>
      </w:r>
      <w:r w:rsidRPr="009966A1">
        <w:rPr>
          <w:rFonts w:ascii="Arial" w:eastAsia="Times New Roman" w:hAnsi="Arial" w:cs="Arial"/>
          <w:snapToGrid w:val="0"/>
          <w:sz w:val="24"/>
          <w:szCs w:val="24"/>
          <w:lang w:val="en-GB"/>
        </w:rPr>
        <w:tab/>
        <w:t>Department of Trade and Industry</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(xxviii)</w:t>
      </w:r>
      <w:r w:rsidRPr="009966A1">
        <w:rPr>
          <w:rFonts w:ascii="Arial" w:eastAsia="Times New Roman" w:hAnsi="Arial" w:cs="Arial"/>
          <w:snapToGrid w:val="0"/>
          <w:sz w:val="24"/>
          <w:szCs w:val="24"/>
          <w:lang w:val="en-GB"/>
        </w:rPr>
        <w:tab/>
        <w:t>Department of Planning, Monitoring &amp; Evaluation;</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(xxix)</w:t>
      </w:r>
      <w:r w:rsidRPr="009966A1">
        <w:rPr>
          <w:rFonts w:ascii="Arial" w:eastAsia="Times New Roman" w:hAnsi="Arial" w:cs="Arial"/>
          <w:snapToGrid w:val="0"/>
          <w:sz w:val="24"/>
          <w:szCs w:val="24"/>
          <w:lang w:val="en-GB"/>
        </w:rPr>
        <w:tab/>
        <w:t>Department of Telecommuni</w:t>
      </w:r>
      <w:r>
        <w:rPr>
          <w:rFonts w:ascii="Arial" w:eastAsia="Times New Roman" w:hAnsi="Arial" w:cs="Arial"/>
          <w:snapToGrid w:val="0"/>
          <w:sz w:val="24"/>
          <w:szCs w:val="24"/>
          <w:lang w:val="en-GB"/>
        </w:rPr>
        <w:t xml:space="preserve">cation and Postal Services; </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(xxx)</w:t>
      </w:r>
      <w:r w:rsidRPr="009966A1">
        <w:rPr>
          <w:rFonts w:ascii="Arial" w:eastAsia="Times New Roman" w:hAnsi="Arial" w:cs="Arial"/>
          <w:snapToGrid w:val="0"/>
          <w:sz w:val="24"/>
          <w:szCs w:val="24"/>
          <w:lang w:val="en-GB"/>
        </w:rPr>
        <w:tab/>
        <w:t>Department of Cooperative Governance and Traditional Affairs;</w:t>
      </w:r>
    </w:p>
    <w:p w:rsidR="00F46933"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(xxxi)</w:t>
      </w:r>
      <w:r>
        <w:rPr>
          <w:rFonts w:ascii="Arial" w:eastAsia="Times New Roman" w:hAnsi="Arial" w:cs="Arial"/>
          <w:snapToGrid w:val="0"/>
          <w:sz w:val="24"/>
          <w:szCs w:val="24"/>
          <w:lang w:val="en-GB"/>
        </w:rPr>
        <w:tab/>
        <w:t>The Presidency;</w:t>
      </w:r>
    </w:p>
    <w:p w:rsidR="00F46933"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(xxxii)</w:t>
      </w:r>
      <w:r>
        <w:rPr>
          <w:rFonts w:ascii="Arial" w:eastAsia="Times New Roman" w:hAnsi="Arial" w:cs="Arial"/>
          <w:snapToGrid w:val="0"/>
          <w:sz w:val="24"/>
          <w:szCs w:val="24"/>
          <w:lang w:val="en-GB"/>
        </w:rPr>
        <w:tab/>
        <w:t>Offices of the Premiers in all nine provinces;</w:t>
      </w:r>
    </w:p>
    <w:p w:rsidR="00F46933"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(xxxiii)</w:t>
      </w:r>
      <w:r>
        <w:rPr>
          <w:rFonts w:ascii="Arial" w:eastAsia="Times New Roman" w:hAnsi="Arial" w:cs="Arial"/>
          <w:snapToGrid w:val="0"/>
          <w:sz w:val="24"/>
          <w:szCs w:val="24"/>
          <w:lang w:val="en-GB"/>
        </w:rPr>
        <w:tab/>
      </w:r>
      <w:r w:rsidRPr="009966A1">
        <w:rPr>
          <w:rFonts w:ascii="Arial" w:eastAsia="Times New Roman" w:hAnsi="Arial" w:cs="Arial"/>
          <w:snapToGrid w:val="0"/>
          <w:sz w:val="24"/>
          <w:szCs w:val="24"/>
          <w:lang w:val="en-GB"/>
        </w:rPr>
        <w:t>National Development Agency</w:t>
      </w:r>
    </w:p>
    <w:p w:rsidR="00F46933"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 xml:space="preserve">(xxxiv) </w:t>
      </w:r>
      <w:r w:rsidRPr="009966A1">
        <w:rPr>
          <w:rFonts w:ascii="Arial" w:eastAsia="Times New Roman" w:hAnsi="Arial" w:cs="Arial"/>
          <w:snapToGrid w:val="0"/>
          <w:sz w:val="24"/>
          <w:szCs w:val="24"/>
          <w:lang w:val="en-GB"/>
        </w:rPr>
        <w:t>South African Youth Council</w:t>
      </w:r>
    </w:p>
    <w:p w:rsidR="00F46933"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 xml:space="preserve">(xxxv)  National non-Government Organisations </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(xxxvi) South African Local Government Association (SALGA)</w:t>
      </w:r>
    </w:p>
    <w:p w:rsidR="00F46933"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(xxxvii)</w:t>
      </w:r>
      <w:r w:rsidRPr="009966A1">
        <w:rPr>
          <w:rFonts w:ascii="Arial" w:eastAsia="Times New Roman" w:hAnsi="Arial" w:cs="Arial"/>
          <w:snapToGrid w:val="0"/>
          <w:sz w:val="24"/>
          <w:szCs w:val="24"/>
          <w:lang w:val="en-GB"/>
        </w:rPr>
        <w:t>Black Business Council</w:t>
      </w:r>
    </w:p>
    <w:p w:rsidR="00F46933" w:rsidRPr="009966A1"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(xxxviii) Business Unity South Africa</w:t>
      </w:r>
    </w:p>
    <w:p w:rsidR="00F46933" w:rsidRPr="00534C0F" w:rsidRDefault="00F46933" w:rsidP="00F46933">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w:t>
      </w:r>
      <w:proofErr w:type="gramStart"/>
      <w:r>
        <w:rPr>
          <w:rFonts w:ascii="Arial" w:eastAsia="Times New Roman" w:hAnsi="Arial" w:cs="Arial"/>
          <w:snapToGrid w:val="0"/>
          <w:sz w:val="24"/>
          <w:szCs w:val="24"/>
          <w:lang w:val="en-GB"/>
        </w:rPr>
        <w:t>xxxix )</w:t>
      </w:r>
      <w:proofErr w:type="gramEnd"/>
      <w:r>
        <w:rPr>
          <w:rFonts w:ascii="Arial" w:eastAsia="Times New Roman" w:hAnsi="Arial" w:cs="Arial"/>
          <w:snapToGrid w:val="0"/>
          <w:sz w:val="24"/>
          <w:szCs w:val="24"/>
          <w:lang w:val="en-GB"/>
        </w:rPr>
        <w:t xml:space="preserve"> </w:t>
      </w:r>
      <w:r w:rsidRPr="009966A1">
        <w:rPr>
          <w:rFonts w:ascii="Arial" w:eastAsia="Times New Roman" w:hAnsi="Arial" w:cs="Arial"/>
          <w:snapToGrid w:val="0"/>
          <w:sz w:val="24"/>
          <w:szCs w:val="24"/>
          <w:lang w:val="en-GB"/>
        </w:rPr>
        <w:t>Development partners</w:t>
      </w:r>
      <w:r>
        <w:rPr>
          <w:rFonts w:ascii="Arial" w:eastAsia="Times New Roman" w:hAnsi="Arial" w:cs="Arial"/>
          <w:snapToGrid w:val="0"/>
          <w:sz w:val="24"/>
          <w:szCs w:val="24"/>
          <w:lang w:val="en-GB"/>
        </w:rPr>
        <w:t xml:space="preserve"> (e.g. UNFPA, UNICEF, GIZ)</w:t>
      </w:r>
    </w:p>
    <w:p w:rsidR="001A4000" w:rsidRDefault="001A4000" w:rsidP="00F46933">
      <w:pPr>
        <w:spacing w:after="0" w:line="360" w:lineRule="auto"/>
        <w:contextualSpacing/>
        <w:jc w:val="both"/>
        <w:rPr>
          <w:rFonts w:ascii="Arial" w:eastAsia="Times New Roman" w:hAnsi="Arial" w:cs="Arial"/>
          <w:b/>
          <w:bCs/>
          <w:snapToGrid w:val="0"/>
          <w:color w:val="000000"/>
          <w:sz w:val="24"/>
          <w:szCs w:val="24"/>
          <w:lang w:val="en-US"/>
        </w:rPr>
      </w:pPr>
    </w:p>
    <w:p w:rsidR="00873F06" w:rsidRPr="001D67FF" w:rsidRDefault="00873F06" w:rsidP="001D67FF">
      <w:pPr>
        <w:spacing w:after="0" w:line="360" w:lineRule="auto"/>
        <w:contextualSpacing/>
        <w:jc w:val="both"/>
        <w:rPr>
          <w:rFonts w:ascii="Arial" w:eastAsia="Times New Roman" w:hAnsi="Arial" w:cs="Arial"/>
          <w:b/>
          <w:bCs/>
          <w:snapToGrid w:val="0"/>
          <w:color w:val="000000"/>
          <w:sz w:val="24"/>
          <w:szCs w:val="24"/>
          <w:lang w:val="en-US"/>
        </w:rPr>
      </w:pPr>
    </w:p>
    <w:p w:rsidR="00A855DA" w:rsidRPr="00A6721B" w:rsidRDefault="00A855DA" w:rsidP="001D67FF">
      <w:pPr>
        <w:tabs>
          <w:tab w:val="left" w:pos="1740"/>
        </w:tabs>
        <w:spacing w:after="0" w:line="360" w:lineRule="auto"/>
        <w:contextualSpacing/>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________________________</w:t>
      </w:r>
      <w:r w:rsidR="007D5B8C" w:rsidRPr="00A6721B">
        <w:rPr>
          <w:rFonts w:ascii="Arial" w:eastAsia="Times New Roman" w:hAnsi="Arial" w:cs="Arial"/>
          <w:b/>
          <w:snapToGrid w:val="0"/>
          <w:color w:val="000000"/>
          <w:sz w:val="24"/>
          <w:szCs w:val="24"/>
          <w:lang w:val="en-GB"/>
        </w:rPr>
        <w:t>_</w:t>
      </w:r>
    </w:p>
    <w:p w:rsidR="00056697" w:rsidRPr="00A6721B" w:rsidRDefault="00072040" w:rsidP="00A6721B">
      <w:pPr>
        <w:spacing w:after="0" w:line="240" w:lineRule="auto"/>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Approved by Minister</w:t>
      </w:r>
    </w:p>
    <w:p w:rsidR="00A855DA" w:rsidRPr="00A6721B" w:rsidRDefault="00056697" w:rsidP="00A6721B">
      <w:pPr>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Ms M Nkoana-Mashabane, MP</w:t>
      </w:r>
    </w:p>
    <w:p w:rsidR="005F7AF2" w:rsidRPr="00A6721B" w:rsidRDefault="00A855DA" w:rsidP="00A6721B">
      <w:pPr>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Date</w:t>
      </w:r>
      <w:r w:rsidR="007D5B8C" w:rsidRPr="00A6721B">
        <w:rPr>
          <w:rFonts w:ascii="Arial" w:eastAsia="Times New Roman" w:hAnsi="Arial" w:cs="Arial"/>
          <w:b/>
          <w:snapToGrid w:val="0"/>
          <w:color w:val="000000"/>
          <w:sz w:val="24"/>
          <w:szCs w:val="24"/>
          <w:lang w:val="en-GB"/>
        </w:rPr>
        <w:t xml:space="preserve"> _____________________</w:t>
      </w:r>
    </w:p>
    <w:sectPr w:rsidR="005F7AF2" w:rsidRPr="00A6721B" w:rsidSect="001D67FF">
      <w:headerReference w:type="default" r:id="rId8"/>
      <w:pgSz w:w="11906" w:h="16838"/>
      <w:pgMar w:top="1440" w:right="1133" w:bottom="568" w:left="1418" w:header="993" w:footer="5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CF8" w:rsidRDefault="00814CF8">
      <w:pPr>
        <w:spacing w:after="0" w:line="240" w:lineRule="auto"/>
      </w:pPr>
      <w:r>
        <w:separator/>
      </w:r>
    </w:p>
  </w:endnote>
  <w:endnote w:type="continuationSeparator" w:id="0">
    <w:p w:rsidR="00814CF8" w:rsidRDefault="00814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CF8" w:rsidRDefault="00814CF8">
      <w:pPr>
        <w:spacing w:after="0" w:line="240" w:lineRule="auto"/>
      </w:pPr>
      <w:r>
        <w:separator/>
      </w:r>
    </w:p>
  </w:footnote>
  <w:footnote w:type="continuationSeparator" w:id="0">
    <w:p w:rsidR="00814CF8" w:rsidRDefault="00814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A1" w:rsidRDefault="00A855DA" w:rsidP="002559A1">
    <w:pPr>
      <w:pStyle w:val="Header"/>
      <w:rPr>
        <w:rFonts w:ascii="Trebuchet MS" w:hAnsi="Trebuchet MS"/>
        <w:b/>
        <w:bCs/>
      </w:rPr>
    </w:pPr>
    <w:r>
      <w:rPr>
        <w:rFonts w:ascii="Trebuchet MS" w:hAnsi="Trebuchet MS"/>
        <w:b/>
        <w:bCs/>
        <w:noProof/>
        <w:lang w:eastAsia="en-ZA"/>
      </w:rPr>
      <w:drawing>
        <wp:anchor distT="0" distB="0" distL="114300" distR="114300" simplePos="0" relativeHeight="251659264" behindDoc="0" locked="0" layoutInCell="1" allowOverlap="1">
          <wp:simplePos x="0" y="0"/>
          <wp:positionH relativeFrom="page">
            <wp:align>center</wp:align>
          </wp:positionH>
          <wp:positionV relativeFrom="paragraph">
            <wp:posOffset>-73025</wp:posOffset>
          </wp:positionV>
          <wp:extent cx="502920" cy="622300"/>
          <wp:effectExtent l="0" t="0" r="0" b="6350"/>
          <wp:wrapTopAndBottom/>
          <wp:docPr id="4" name="Picture 4"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559A1" w:rsidRPr="00731E20" w:rsidRDefault="00A855DA" w:rsidP="00355D93">
    <w:pPr>
      <w:pStyle w:val="Header"/>
      <w:jc w:val="center"/>
      <w:rPr>
        <w:rFonts w:ascii="Trebuchet MS" w:hAnsi="Trebuchet MS"/>
        <w:b/>
        <w:bCs/>
        <w:sz w:val="20"/>
        <w:szCs w:val="20"/>
      </w:rPr>
    </w:pPr>
    <w:r w:rsidRPr="00731E20">
      <w:rPr>
        <w:rFonts w:ascii="Trebuchet MS" w:hAnsi="Trebuchet MS"/>
        <w:b/>
        <w:bCs/>
        <w:sz w:val="20"/>
        <w:szCs w:val="20"/>
      </w:rPr>
      <w:t>MINISTRY IN THE PRESIDENCY: WOMEN</w:t>
    </w:r>
    <w:r w:rsidR="00731E20" w:rsidRPr="00731E20">
      <w:rPr>
        <w:rFonts w:ascii="Trebuchet MS" w:hAnsi="Trebuchet MS"/>
        <w:b/>
        <w:bCs/>
        <w:sz w:val="20"/>
        <w:szCs w:val="20"/>
      </w:rPr>
      <w:t>, YOUTH &amp; PERSONS WITH DISABILITIES</w:t>
    </w:r>
    <w:r w:rsidRPr="00731E20">
      <w:rPr>
        <w:rFonts w:ascii="Trebuchet MS" w:hAnsi="Trebuchet MS"/>
        <w:b/>
        <w:bCs/>
        <w:sz w:val="20"/>
        <w:szCs w:val="20"/>
      </w:rPr>
      <w:t xml:space="preserve"> </w:t>
    </w:r>
  </w:p>
  <w:p w:rsidR="002559A1" w:rsidRPr="00731E20" w:rsidRDefault="00A855DA" w:rsidP="002559A1">
    <w:pPr>
      <w:pStyle w:val="Header"/>
      <w:jc w:val="center"/>
      <w:rPr>
        <w:rFonts w:ascii="Trebuchet MS" w:hAnsi="Trebuchet MS"/>
        <w:b/>
        <w:bCs/>
        <w:sz w:val="20"/>
        <w:szCs w:val="20"/>
      </w:rPr>
    </w:pPr>
    <w:r w:rsidRPr="00731E20">
      <w:rPr>
        <w:rFonts w:ascii="Trebuchet MS" w:hAnsi="Trebuchet MS"/>
        <w:b/>
        <w:bCs/>
        <w:sz w:val="20"/>
        <w:szCs w:val="20"/>
      </w:rPr>
      <w:t>REPUBLIC OF SOUTH AFRICA</w:t>
    </w:r>
  </w:p>
  <w:p w:rsidR="002559A1" w:rsidRPr="00731E20" w:rsidRDefault="00814CF8" w:rsidP="002559A1">
    <w:pPr>
      <w:pStyle w:val="Header"/>
      <w:jc w:val="center"/>
      <w:rPr>
        <w:sz w:val="20"/>
        <w:szCs w:val="20"/>
      </w:rPr>
    </w:pPr>
  </w:p>
  <w:p w:rsidR="002559A1" w:rsidRDefault="00814C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AFA"/>
    <w:multiLevelType w:val="hybridMultilevel"/>
    <w:tmpl w:val="9DD8F626"/>
    <w:lvl w:ilvl="0" w:tplc="D57230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432ED1"/>
    <w:multiLevelType w:val="hybridMultilevel"/>
    <w:tmpl w:val="935A4C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0DF35695"/>
    <w:multiLevelType w:val="hybridMultilevel"/>
    <w:tmpl w:val="35A67650"/>
    <w:lvl w:ilvl="0" w:tplc="2F16D9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03B6CE3"/>
    <w:multiLevelType w:val="hybridMultilevel"/>
    <w:tmpl w:val="1D4073D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A53448"/>
    <w:multiLevelType w:val="hybridMultilevel"/>
    <w:tmpl w:val="DB668710"/>
    <w:lvl w:ilvl="0" w:tplc="F06C0AE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3231F2"/>
    <w:multiLevelType w:val="hybridMultilevel"/>
    <w:tmpl w:val="A4002E5C"/>
    <w:lvl w:ilvl="0" w:tplc="9A448F30">
      <w:start w:val="1"/>
      <w:numFmt w:val="lowerLetter"/>
      <w:lvlText w:val="(%1)"/>
      <w:lvlJc w:val="left"/>
      <w:pPr>
        <w:ind w:left="870" w:hanging="5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7A3E19"/>
    <w:multiLevelType w:val="hybridMultilevel"/>
    <w:tmpl w:val="E676C73C"/>
    <w:lvl w:ilvl="0" w:tplc="945E78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B91EE3"/>
    <w:multiLevelType w:val="hybridMultilevel"/>
    <w:tmpl w:val="ABE4F17A"/>
    <w:lvl w:ilvl="0" w:tplc="A7701F64">
      <w:numFmt w:val="bullet"/>
      <w:lvlText w:val="•"/>
      <w:lvlJc w:val="left"/>
      <w:pPr>
        <w:ind w:left="1170" w:hanging="450"/>
      </w:pPr>
      <w:rPr>
        <w:rFonts w:ascii="Arial" w:eastAsiaTheme="minorHAnsi" w:hAnsi="Arial" w:cs="Arial" w:hint="default"/>
        <w:color w:val="376092"/>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68949FD"/>
    <w:multiLevelType w:val="hybridMultilevel"/>
    <w:tmpl w:val="CCD80E90"/>
    <w:lvl w:ilvl="0" w:tplc="08FC2C0A">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19260199"/>
    <w:multiLevelType w:val="hybridMultilevel"/>
    <w:tmpl w:val="85C68726"/>
    <w:lvl w:ilvl="0" w:tplc="A7EC7534">
      <w:start w:val="1"/>
      <w:numFmt w:val="lowerLetter"/>
      <w:lvlText w:val="(%1)"/>
      <w:lvlJc w:val="left"/>
      <w:pPr>
        <w:ind w:left="1080" w:hanging="360"/>
      </w:pPr>
      <w:rPr>
        <w:rFonts w:hint="default"/>
      </w:rPr>
    </w:lvl>
    <w:lvl w:ilvl="1" w:tplc="3CD8A63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A770868"/>
    <w:multiLevelType w:val="hybridMultilevel"/>
    <w:tmpl w:val="0E7639B4"/>
    <w:lvl w:ilvl="0" w:tplc="1C090001">
      <w:start w:val="1"/>
      <w:numFmt w:val="bullet"/>
      <w:lvlText w:val=""/>
      <w:lvlJc w:val="left"/>
      <w:pPr>
        <w:ind w:left="1170" w:hanging="450"/>
      </w:pPr>
      <w:rPr>
        <w:rFonts w:ascii="Symbol" w:hAnsi="Symbol" w:hint="default"/>
        <w:color w:val="37609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D2E35E9"/>
    <w:multiLevelType w:val="hybridMultilevel"/>
    <w:tmpl w:val="201E8E88"/>
    <w:lvl w:ilvl="0" w:tplc="0B8424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E0A2531"/>
    <w:multiLevelType w:val="hybridMultilevel"/>
    <w:tmpl w:val="F22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CA26A2"/>
    <w:multiLevelType w:val="hybridMultilevel"/>
    <w:tmpl w:val="83FE406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2123671D"/>
    <w:multiLevelType w:val="hybridMultilevel"/>
    <w:tmpl w:val="A1BE97AC"/>
    <w:lvl w:ilvl="0" w:tplc="0C28DDA0">
      <w:start w:val="1"/>
      <w:numFmt w:val="lowerLetter"/>
      <w:lvlText w:val="(%1)"/>
      <w:lvlJc w:val="left"/>
      <w:pPr>
        <w:ind w:left="1080" w:hanging="360"/>
      </w:pPr>
      <w:rPr>
        <w:rFonts w:hint="default"/>
        <w:b w:val="0"/>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1E869F9"/>
    <w:multiLevelType w:val="hybridMultilevel"/>
    <w:tmpl w:val="F07E9082"/>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270631C"/>
    <w:multiLevelType w:val="hybridMultilevel"/>
    <w:tmpl w:val="E550B42C"/>
    <w:lvl w:ilvl="0" w:tplc="1C090001">
      <w:start w:val="1"/>
      <w:numFmt w:val="bullet"/>
      <w:lvlText w:val=""/>
      <w:lvlJc w:val="left"/>
      <w:pPr>
        <w:ind w:left="360" w:hanging="360"/>
      </w:pPr>
      <w:rPr>
        <w:rFonts w:ascii="Symbol" w:hAnsi="Symbol" w:hint="default"/>
      </w:rPr>
    </w:lvl>
    <w:lvl w:ilvl="1" w:tplc="7BDC3612">
      <w:numFmt w:val="bullet"/>
      <w:lvlText w:val="-"/>
      <w:lvlJc w:val="left"/>
      <w:pPr>
        <w:ind w:left="1080" w:hanging="360"/>
      </w:pPr>
      <w:rPr>
        <w:rFonts w:ascii="Arial" w:eastAsia="Times New Roman" w:hAnsi="Arial"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237321F0"/>
    <w:multiLevelType w:val="hybridMultilevel"/>
    <w:tmpl w:val="A41C6E72"/>
    <w:lvl w:ilvl="0" w:tplc="3CD8A638">
      <w:start w:val="1"/>
      <w:numFmt w:val="lowerRoman"/>
      <w:lvlText w:val="(%1)"/>
      <w:lvlJc w:val="left"/>
      <w:pPr>
        <w:ind w:left="720" w:hanging="360"/>
      </w:pPr>
      <w:rPr>
        <w:rFonts w:hint="default"/>
      </w:rPr>
    </w:lvl>
    <w:lvl w:ilvl="1" w:tplc="83D4D91E">
      <w:start w:val="1"/>
      <w:numFmt w:val="lowerRoman"/>
      <w:lvlText w:val="(%2)"/>
      <w:lvlJc w:val="left"/>
      <w:pPr>
        <w:ind w:left="1440" w:hanging="360"/>
      </w:pPr>
      <w:rPr>
        <w:rFonts w:ascii="Arial" w:eastAsia="Times New Roman" w:hAnsi="Arial" w:cs="Arial"/>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99452E8"/>
    <w:multiLevelType w:val="hybridMultilevel"/>
    <w:tmpl w:val="A856801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2EE54BB2"/>
    <w:multiLevelType w:val="hybridMultilevel"/>
    <w:tmpl w:val="AF281836"/>
    <w:lvl w:ilvl="0" w:tplc="1C090017">
      <w:start w:val="1"/>
      <w:numFmt w:val="lowerLetter"/>
      <w:lvlText w:val="%1)"/>
      <w:lvlJc w:val="left"/>
      <w:pPr>
        <w:ind w:left="2345" w:hanging="360"/>
      </w:pPr>
      <w:rPr>
        <w:rFonts w:hint="default"/>
      </w:rPr>
    </w:lvl>
    <w:lvl w:ilvl="1" w:tplc="1C090003" w:tentative="1">
      <w:start w:val="1"/>
      <w:numFmt w:val="bullet"/>
      <w:lvlText w:val="o"/>
      <w:lvlJc w:val="left"/>
      <w:pPr>
        <w:ind w:left="3065" w:hanging="360"/>
      </w:pPr>
      <w:rPr>
        <w:rFonts w:ascii="Courier New" w:hAnsi="Courier New" w:cs="Courier New" w:hint="default"/>
      </w:rPr>
    </w:lvl>
    <w:lvl w:ilvl="2" w:tplc="1C090005" w:tentative="1">
      <w:start w:val="1"/>
      <w:numFmt w:val="bullet"/>
      <w:lvlText w:val=""/>
      <w:lvlJc w:val="left"/>
      <w:pPr>
        <w:ind w:left="3785" w:hanging="360"/>
      </w:pPr>
      <w:rPr>
        <w:rFonts w:ascii="Wingdings" w:hAnsi="Wingdings" w:hint="default"/>
      </w:rPr>
    </w:lvl>
    <w:lvl w:ilvl="3" w:tplc="1C090001" w:tentative="1">
      <w:start w:val="1"/>
      <w:numFmt w:val="bullet"/>
      <w:lvlText w:val=""/>
      <w:lvlJc w:val="left"/>
      <w:pPr>
        <w:ind w:left="4505" w:hanging="360"/>
      </w:pPr>
      <w:rPr>
        <w:rFonts w:ascii="Symbol" w:hAnsi="Symbol" w:hint="default"/>
      </w:rPr>
    </w:lvl>
    <w:lvl w:ilvl="4" w:tplc="1C090003" w:tentative="1">
      <w:start w:val="1"/>
      <w:numFmt w:val="bullet"/>
      <w:lvlText w:val="o"/>
      <w:lvlJc w:val="left"/>
      <w:pPr>
        <w:ind w:left="5225" w:hanging="360"/>
      </w:pPr>
      <w:rPr>
        <w:rFonts w:ascii="Courier New" w:hAnsi="Courier New" w:cs="Courier New" w:hint="default"/>
      </w:rPr>
    </w:lvl>
    <w:lvl w:ilvl="5" w:tplc="1C090005" w:tentative="1">
      <w:start w:val="1"/>
      <w:numFmt w:val="bullet"/>
      <w:lvlText w:val=""/>
      <w:lvlJc w:val="left"/>
      <w:pPr>
        <w:ind w:left="5945" w:hanging="360"/>
      </w:pPr>
      <w:rPr>
        <w:rFonts w:ascii="Wingdings" w:hAnsi="Wingdings" w:hint="default"/>
      </w:rPr>
    </w:lvl>
    <w:lvl w:ilvl="6" w:tplc="1C090001" w:tentative="1">
      <w:start w:val="1"/>
      <w:numFmt w:val="bullet"/>
      <w:lvlText w:val=""/>
      <w:lvlJc w:val="left"/>
      <w:pPr>
        <w:ind w:left="6665" w:hanging="360"/>
      </w:pPr>
      <w:rPr>
        <w:rFonts w:ascii="Symbol" w:hAnsi="Symbol" w:hint="default"/>
      </w:rPr>
    </w:lvl>
    <w:lvl w:ilvl="7" w:tplc="1C090003" w:tentative="1">
      <w:start w:val="1"/>
      <w:numFmt w:val="bullet"/>
      <w:lvlText w:val="o"/>
      <w:lvlJc w:val="left"/>
      <w:pPr>
        <w:ind w:left="7385" w:hanging="360"/>
      </w:pPr>
      <w:rPr>
        <w:rFonts w:ascii="Courier New" w:hAnsi="Courier New" w:cs="Courier New" w:hint="default"/>
      </w:rPr>
    </w:lvl>
    <w:lvl w:ilvl="8" w:tplc="1C090005" w:tentative="1">
      <w:start w:val="1"/>
      <w:numFmt w:val="bullet"/>
      <w:lvlText w:val=""/>
      <w:lvlJc w:val="left"/>
      <w:pPr>
        <w:ind w:left="8105" w:hanging="360"/>
      </w:pPr>
      <w:rPr>
        <w:rFonts w:ascii="Wingdings" w:hAnsi="Wingdings" w:hint="default"/>
      </w:rPr>
    </w:lvl>
  </w:abstractNum>
  <w:abstractNum w:abstractNumId="20">
    <w:nsid w:val="386A0759"/>
    <w:multiLevelType w:val="hybridMultilevel"/>
    <w:tmpl w:val="00D682E8"/>
    <w:lvl w:ilvl="0" w:tplc="16DC3326">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9EF3A6C"/>
    <w:multiLevelType w:val="hybridMultilevel"/>
    <w:tmpl w:val="4448DCEE"/>
    <w:lvl w:ilvl="0" w:tplc="144E4F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B2405D4"/>
    <w:multiLevelType w:val="hybridMultilevel"/>
    <w:tmpl w:val="BB60DF60"/>
    <w:lvl w:ilvl="0" w:tplc="E1F045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F652765"/>
    <w:multiLevelType w:val="hybridMultilevel"/>
    <w:tmpl w:val="EEBE75F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FC91453"/>
    <w:multiLevelType w:val="hybridMultilevel"/>
    <w:tmpl w:val="BDF63312"/>
    <w:lvl w:ilvl="0" w:tplc="5EEA9B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240363F"/>
    <w:multiLevelType w:val="hybridMultilevel"/>
    <w:tmpl w:val="876E1652"/>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6">
    <w:nsid w:val="6172129B"/>
    <w:multiLevelType w:val="hybridMultilevel"/>
    <w:tmpl w:val="3C7E20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627312E2"/>
    <w:multiLevelType w:val="hybridMultilevel"/>
    <w:tmpl w:val="4440E0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5FE1DC9"/>
    <w:multiLevelType w:val="hybridMultilevel"/>
    <w:tmpl w:val="F76A3C78"/>
    <w:lvl w:ilvl="0" w:tplc="EF6C84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nsid w:val="6D5C258F"/>
    <w:multiLevelType w:val="hybridMultilevel"/>
    <w:tmpl w:val="1BA8522C"/>
    <w:lvl w:ilvl="0" w:tplc="C9AEC9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72D51754"/>
    <w:multiLevelType w:val="hybridMultilevel"/>
    <w:tmpl w:val="8DC68C38"/>
    <w:lvl w:ilvl="0" w:tplc="ED7C3E62">
      <w:start w:val="1"/>
      <w:numFmt w:val="decimal"/>
      <w:lvlText w:val="%1."/>
      <w:lvlJc w:val="left"/>
      <w:pPr>
        <w:ind w:left="1080" w:hanging="36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0"/>
  </w:num>
  <w:num w:numId="2">
    <w:abstractNumId w:val="1"/>
  </w:num>
  <w:num w:numId="3">
    <w:abstractNumId w:val="12"/>
  </w:num>
  <w:num w:numId="4">
    <w:abstractNumId w:val="9"/>
  </w:num>
  <w:num w:numId="5">
    <w:abstractNumId w:val="3"/>
  </w:num>
  <w:num w:numId="6">
    <w:abstractNumId w:val="23"/>
  </w:num>
  <w:num w:numId="7">
    <w:abstractNumId w:val="17"/>
  </w:num>
  <w:num w:numId="8">
    <w:abstractNumId w:val="0"/>
  </w:num>
  <w:num w:numId="9">
    <w:abstractNumId w:val="2"/>
  </w:num>
  <w:num w:numId="10">
    <w:abstractNumId w:val="28"/>
  </w:num>
  <w:num w:numId="11">
    <w:abstractNumId w:val="29"/>
  </w:num>
  <w:num w:numId="12">
    <w:abstractNumId w:val="22"/>
  </w:num>
  <w:num w:numId="13">
    <w:abstractNumId w:val="15"/>
  </w:num>
  <w:num w:numId="14">
    <w:abstractNumId w:val="19"/>
  </w:num>
  <w:num w:numId="15">
    <w:abstractNumId w:val="24"/>
  </w:num>
  <w:num w:numId="16">
    <w:abstractNumId w:val="18"/>
  </w:num>
  <w:num w:numId="17">
    <w:abstractNumId w:val="27"/>
  </w:num>
  <w:num w:numId="18">
    <w:abstractNumId w:val="8"/>
  </w:num>
  <w:num w:numId="19">
    <w:abstractNumId w:val="7"/>
  </w:num>
  <w:num w:numId="20">
    <w:abstractNumId w:val="10"/>
  </w:num>
  <w:num w:numId="21">
    <w:abstractNumId w:val="21"/>
  </w:num>
  <w:num w:numId="22">
    <w:abstractNumId w:val="5"/>
  </w:num>
  <w:num w:numId="23">
    <w:abstractNumId w:val="14"/>
  </w:num>
  <w:num w:numId="24">
    <w:abstractNumId w:val="11"/>
  </w:num>
  <w:num w:numId="25">
    <w:abstractNumId w:val="6"/>
  </w:num>
  <w:num w:numId="26">
    <w:abstractNumId w:val="25"/>
  </w:num>
  <w:num w:numId="27">
    <w:abstractNumId w:val="20"/>
  </w:num>
  <w:num w:numId="28">
    <w:abstractNumId w:val="16"/>
  </w:num>
  <w:num w:numId="29">
    <w:abstractNumId w:val="4"/>
  </w:num>
  <w:num w:numId="30">
    <w:abstractNumId w:val="13"/>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855DA"/>
    <w:rsid w:val="00022D16"/>
    <w:rsid w:val="0004238C"/>
    <w:rsid w:val="00044F50"/>
    <w:rsid w:val="0005102C"/>
    <w:rsid w:val="00056697"/>
    <w:rsid w:val="00072040"/>
    <w:rsid w:val="0008500A"/>
    <w:rsid w:val="00096E08"/>
    <w:rsid w:val="000A0868"/>
    <w:rsid w:val="000A0D59"/>
    <w:rsid w:val="000A353D"/>
    <w:rsid w:val="000A535C"/>
    <w:rsid w:val="000B179F"/>
    <w:rsid w:val="000B1DB7"/>
    <w:rsid w:val="000C4147"/>
    <w:rsid w:val="000C5F1C"/>
    <w:rsid w:val="000C6CE5"/>
    <w:rsid w:val="000F61A0"/>
    <w:rsid w:val="00117C60"/>
    <w:rsid w:val="001205B6"/>
    <w:rsid w:val="00123020"/>
    <w:rsid w:val="00134049"/>
    <w:rsid w:val="00134B4D"/>
    <w:rsid w:val="00136539"/>
    <w:rsid w:val="0016796B"/>
    <w:rsid w:val="00171542"/>
    <w:rsid w:val="00171D62"/>
    <w:rsid w:val="00174531"/>
    <w:rsid w:val="00182F60"/>
    <w:rsid w:val="001901B3"/>
    <w:rsid w:val="001A4000"/>
    <w:rsid w:val="001A4D29"/>
    <w:rsid w:val="001C23A7"/>
    <w:rsid w:val="001C3290"/>
    <w:rsid w:val="001C7517"/>
    <w:rsid w:val="001D10D4"/>
    <w:rsid w:val="001D1D09"/>
    <w:rsid w:val="001D67FF"/>
    <w:rsid w:val="001E4D07"/>
    <w:rsid w:val="00216008"/>
    <w:rsid w:val="00231F31"/>
    <w:rsid w:val="0024556F"/>
    <w:rsid w:val="00254421"/>
    <w:rsid w:val="0025635A"/>
    <w:rsid w:val="00256E3D"/>
    <w:rsid w:val="00273705"/>
    <w:rsid w:val="002835A8"/>
    <w:rsid w:val="00292020"/>
    <w:rsid w:val="0029278A"/>
    <w:rsid w:val="00292B23"/>
    <w:rsid w:val="002C45E7"/>
    <w:rsid w:val="002D10FE"/>
    <w:rsid w:val="002D2E00"/>
    <w:rsid w:val="002E0003"/>
    <w:rsid w:val="002E139E"/>
    <w:rsid w:val="002F2787"/>
    <w:rsid w:val="003043C2"/>
    <w:rsid w:val="00306877"/>
    <w:rsid w:val="00320774"/>
    <w:rsid w:val="00322FD6"/>
    <w:rsid w:val="00344720"/>
    <w:rsid w:val="00346B5E"/>
    <w:rsid w:val="00357CF3"/>
    <w:rsid w:val="0036604B"/>
    <w:rsid w:val="00384DCC"/>
    <w:rsid w:val="003A1DA7"/>
    <w:rsid w:val="003C771E"/>
    <w:rsid w:val="003D69A5"/>
    <w:rsid w:val="003E6324"/>
    <w:rsid w:val="003F36CD"/>
    <w:rsid w:val="003F564F"/>
    <w:rsid w:val="00410F43"/>
    <w:rsid w:val="00411079"/>
    <w:rsid w:val="004174EC"/>
    <w:rsid w:val="00433B54"/>
    <w:rsid w:val="004368E6"/>
    <w:rsid w:val="00470859"/>
    <w:rsid w:val="00474A18"/>
    <w:rsid w:val="00481CF9"/>
    <w:rsid w:val="00492AA8"/>
    <w:rsid w:val="004A2F9D"/>
    <w:rsid w:val="004B0351"/>
    <w:rsid w:val="004C058A"/>
    <w:rsid w:val="004C61BC"/>
    <w:rsid w:val="004D0DAC"/>
    <w:rsid w:val="004D198C"/>
    <w:rsid w:val="004E4813"/>
    <w:rsid w:val="004F6954"/>
    <w:rsid w:val="00500EEF"/>
    <w:rsid w:val="00502241"/>
    <w:rsid w:val="00503F8C"/>
    <w:rsid w:val="005048AD"/>
    <w:rsid w:val="00504A5E"/>
    <w:rsid w:val="0050619C"/>
    <w:rsid w:val="00510102"/>
    <w:rsid w:val="0052467E"/>
    <w:rsid w:val="005328A7"/>
    <w:rsid w:val="005329FC"/>
    <w:rsid w:val="005468E2"/>
    <w:rsid w:val="005710BB"/>
    <w:rsid w:val="00574404"/>
    <w:rsid w:val="0057491E"/>
    <w:rsid w:val="00585449"/>
    <w:rsid w:val="005A3F05"/>
    <w:rsid w:val="005A6C8F"/>
    <w:rsid w:val="005B701F"/>
    <w:rsid w:val="005C16C6"/>
    <w:rsid w:val="005C3ABA"/>
    <w:rsid w:val="005D0516"/>
    <w:rsid w:val="005D3D1D"/>
    <w:rsid w:val="005F3412"/>
    <w:rsid w:val="005F7AF2"/>
    <w:rsid w:val="006208C6"/>
    <w:rsid w:val="00622F36"/>
    <w:rsid w:val="006230F6"/>
    <w:rsid w:val="0063124F"/>
    <w:rsid w:val="00641B14"/>
    <w:rsid w:val="00672850"/>
    <w:rsid w:val="00692C05"/>
    <w:rsid w:val="00693643"/>
    <w:rsid w:val="006A5356"/>
    <w:rsid w:val="006E701E"/>
    <w:rsid w:val="007246C8"/>
    <w:rsid w:val="007268C8"/>
    <w:rsid w:val="00731E20"/>
    <w:rsid w:val="00742C6A"/>
    <w:rsid w:val="007648C6"/>
    <w:rsid w:val="00764F46"/>
    <w:rsid w:val="00765582"/>
    <w:rsid w:val="007729A2"/>
    <w:rsid w:val="00775157"/>
    <w:rsid w:val="0079365A"/>
    <w:rsid w:val="00793B6A"/>
    <w:rsid w:val="007B500F"/>
    <w:rsid w:val="007C0D48"/>
    <w:rsid w:val="007C7441"/>
    <w:rsid w:val="007D5B8C"/>
    <w:rsid w:val="007F5EE6"/>
    <w:rsid w:val="008041BB"/>
    <w:rsid w:val="00814CF8"/>
    <w:rsid w:val="008220ED"/>
    <w:rsid w:val="008428B0"/>
    <w:rsid w:val="0086123F"/>
    <w:rsid w:val="00873F06"/>
    <w:rsid w:val="0088438D"/>
    <w:rsid w:val="008859C4"/>
    <w:rsid w:val="008940F9"/>
    <w:rsid w:val="008A4989"/>
    <w:rsid w:val="008B1116"/>
    <w:rsid w:val="008C7643"/>
    <w:rsid w:val="008D3E52"/>
    <w:rsid w:val="008D7F2E"/>
    <w:rsid w:val="008E1061"/>
    <w:rsid w:val="008E651F"/>
    <w:rsid w:val="008F78D9"/>
    <w:rsid w:val="009065FE"/>
    <w:rsid w:val="0091744A"/>
    <w:rsid w:val="0092154E"/>
    <w:rsid w:val="00923A8F"/>
    <w:rsid w:val="00923DE0"/>
    <w:rsid w:val="00932EF7"/>
    <w:rsid w:val="0093649B"/>
    <w:rsid w:val="00955DBA"/>
    <w:rsid w:val="0095623A"/>
    <w:rsid w:val="00956305"/>
    <w:rsid w:val="009567B0"/>
    <w:rsid w:val="00970B55"/>
    <w:rsid w:val="009752F8"/>
    <w:rsid w:val="00982424"/>
    <w:rsid w:val="009846B0"/>
    <w:rsid w:val="00992544"/>
    <w:rsid w:val="009B2E29"/>
    <w:rsid w:val="009B6CBD"/>
    <w:rsid w:val="009B707D"/>
    <w:rsid w:val="009C291C"/>
    <w:rsid w:val="009D722D"/>
    <w:rsid w:val="009D74D8"/>
    <w:rsid w:val="00A0261E"/>
    <w:rsid w:val="00A04702"/>
    <w:rsid w:val="00A25B93"/>
    <w:rsid w:val="00A33D8D"/>
    <w:rsid w:val="00A43F39"/>
    <w:rsid w:val="00A6721B"/>
    <w:rsid w:val="00A721F9"/>
    <w:rsid w:val="00A74B2E"/>
    <w:rsid w:val="00A828E5"/>
    <w:rsid w:val="00A855DA"/>
    <w:rsid w:val="00AB7974"/>
    <w:rsid w:val="00AE3A8B"/>
    <w:rsid w:val="00AE5A02"/>
    <w:rsid w:val="00AF19E4"/>
    <w:rsid w:val="00AF25F7"/>
    <w:rsid w:val="00B13F4C"/>
    <w:rsid w:val="00B27CCE"/>
    <w:rsid w:val="00B30764"/>
    <w:rsid w:val="00B61CF3"/>
    <w:rsid w:val="00B61DE6"/>
    <w:rsid w:val="00B61F7A"/>
    <w:rsid w:val="00B65514"/>
    <w:rsid w:val="00B73590"/>
    <w:rsid w:val="00B736EE"/>
    <w:rsid w:val="00B919E1"/>
    <w:rsid w:val="00BA19BB"/>
    <w:rsid w:val="00BA24B7"/>
    <w:rsid w:val="00BB36B6"/>
    <w:rsid w:val="00BB45BC"/>
    <w:rsid w:val="00BC21B4"/>
    <w:rsid w:val="00BD58DD"/>
    <w:rsid w:val="00C35047"/>
    <w:rsid w:val="00C4376A"/>
    <w:rsid w:val="00C47FB8"/>
    <w:rsid w:val="00C66531"/>
    <w:rsid w:val="00C67753"/>
    <w:rsid w:val="00C96C8A"/>
    <w:rsid w:val="00C96ED9"/>
    <w:rsid w:val="00CB3496"/>
    <w:rsid w:val="00CB71BC"/>
    <w:rsid w:val="00CC1949"/>
    <w:rsid w:val="00CC3714"/>
    <w:rsid w:val="00CC3F38"/>
    <w:rsid w:val="00CC658D"/>
    <w:rsid w:val="00CD1D4B"/>
    <w:rsid w:val="00CD52A3"/>
    <w:rsid w:val="00CD7838"/>
    <w:rsid w:val="00CE094D"/>
    <w:rsid w:val="00CE253B"/>
    <w:rsid w:val="00CE5C32"/>
    <w:rsid w:val="00CF3687"/>
    <w:rsid w:val="00D053F0"/>
    <w:rsid w:val="00D13034"/>
    <w:rsid w:val="00D2041D"/>
    <w:rsid w:val="00D24C1C"/>
    <w:rsid w:val="00D301D3"/>
    <w:rsid w:val="00D31E56"/>
    <w:rsid w:val="00D34E78"/>
    <w:rsid w:val="00D3543B"/>
    <w:rsid w:val="00D411A3"/>
    <w:rsid w:val="00D46BD6"/>
    <w:rsid w:val="00D55CC0"/>
    <w:rsid w:val="00D56724"/>
    <w:rsid w:val="00D63096"/>
    <w:rsid w:val="00D66C48"/>
    <w:rsid w:val="00D8493D"/>
    <w:rsid w:val="00D86B31"/>
    <w:rsid w:val="00D901D8"/>
    <w:rsid w:val="00D9682C"/>
    <w:rsid w:val="00DB40BA"/>
    <w:rsid w:val="00DB7D82"/>
    <w:rsid w:val="00DC3DC7"/>
    <w:rsid w:val="00DE34DE"/>
    <w:rsid w:val="00DF4C14"/>
    <w:rsid w:val="00E12FEF"/>
    <w:rsid w:val="00E14289"/>
    <w:rsid w:val="00E3616F"/>
    <w:rsid w:val="00E40ADD"/>
    <w:rsid w:val="00E5025B"/>
    <w:rsid w:val="00E536C0"/>
    <w:rsid w:val="00E57116"/>
    <w:rsid w:val="00E61779"/>
    <w:rsid w:val="00E622F5"/>
    <w:rsid w:val="00E7080F"/>
    <w:rsid w:val="00E97076"/>
    <w:rsid w:val="00EB6720"/>
    <w:rsid w:val="00EE158E"/>
    <w:rsid w:val="00EE506C"/>
    <w:rsid w:val="00F02A9D"/>
    <w:rsid w:val="00F1134F"/>
    <w:rsid w:val="00F1283D"/>
    <w:rsid w:val="00F23535"/>
    <w:rsid w:val="00F46933"/>
    <w:rsid w:val="00F51D2D"/>
    <w:rsid w:val="00F65602"/>
    <w:rsid w:val="00F707C7"/>
    <w:rsid w:val="00F80700"/>
    <w:rsid w:val="00F836BD"/>
    <w:rsid w:val="00FA5E44"/>
    <w:rsid w:val="00FB08AB"/>
    <w:rsid w:val="00FC6010"/>
    <w:rsid w:val="00FF1087"/>
    <w:rsid w:val="00FF270C"/>
    <w:rsid w:val="00FF685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39"/>
    <w:rsid w:val="00FF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70B55"/>
    <w:rPr>
      <w:sz w:val="16"/>
      <w:szCs w:val="16"/>
    </w:rPr>
  </w:style>
  <w:style w:type="paragraph" w:styleId="CommentText">
    <w:name w:val="annotation text"/>
    <w:basedOn w:val="Normal"/>
    <w:link w:val="CommentTextChar"/>
    <w:uiPriority w:val="99"/>
    <w:semiHidden/>
    <w:unhideWhenUsed/>
    <w:rsid w:val="00970B55"/>
    <w:pPr>
      <w:spacing w:line="240" w:lineRule="auto"/>
    </w:pPr>
    <w:rPr>
      <w:sz w:val="20"/>
      <w:szCs w:val="20"/>
    </w:rPr>
  </w:style>
  <w:style w:type="character" w:customStyle="1" w:styleId="CommentTextChar">
    <w:name w:val="Comment Text Char"/>
    <w:basedOn w:val="DefaultParagraphFont"/>
    <w:link w:val="CommentText"/>
    <w:uiPriority w:val="99"/>
    <w:semiHidden/>
    <w:rsid w:val="00970B55"/>
    <w:rPr>
      <w:sz w:val="20"/>
      <w:szCs w:val="20"/>
    </w:rPr>
  </w:style>
  <w:style w:type="paragraph" w:styleId="CommentSubject">
    <w:name w:val="annotation subject"/>
    <w:basedOn w:val="CommentText"/>
    <w:next w:val="CommentText"/>
    <w:link w:val="CommentSubjectChar"/>
    <w:uiPriority w:val="99"/>
    <w:semiHidden/>
    <w:unhideWhenUsed/>
    <w:rsid w:val="00970B55"/>
    <w:rPr>
      <w:b/>
      <w:bCs/>
    </w:rPr>
  </w:style>
  <w:style w:type="character" w:customStyle="1" w:styleId="CommentSubjectChar">
    <w:name w:val="Comment Subject Char"/>
    <w:basedOn w:val="CommentTextChar"/>
    <w:link w:val="CommentSubject"/>
    <w:uiPriority w:val="99"/>
    <w:semiHidden/>
    <w:rsid w:val="00970B55"/>
    <w:rPr>
      <w:b/>
      <w:bCs/>
      <w:sz w:val="20"/>
      <w:szCs w:val="20"/>
    </w:rPr>
  </w:style>
  <w:style w:type="character" w:styleId="FollowedHyperlink">
    <w:name w:val="FollowedHyperlink"/>
    <w:basedOn w:val="DefaultParagraphFont"/>
    <w:uiPriority w:val="99"/>
    <w:semiHidden/>
    <w:unhideWhenUsed/>
    <w:rsid w:val="00CD1D4B"/>
    <w:rPr>
      <w:color w:val="800080" w:themeColor="followedHyperlink"/>
      <w:u w:val="single"/>
    </w:rPr>
  </w:style>
  <w:style w:type="paragraph" w:customStyle="1" w:styleId="yiv6088084254msonormal">
    <w:name w:val="yiv6088084254msonormal"/>
    <w:basedOn w:val="Normal"/>
    <w:rsid w:val="00AE5A0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A3F05"/>
  </w:style>
</w:styles>
</file>

<file path=word/webSettings.xml><?xml version="1.0" encoding="utf-8"?>
<w:webSettings xmlns:r="http://schemas.openxmlformats.org/officeDocument/2006/relationships" xmlns:w="http://schemas.openxmlformats.org/wordprocessingml/2006/main">
  <w:divs>
    <w:div w:id="316539346">
      <w:bodyDiv w:val="1"/>
      <w:marLeft w:val="0"/>
      <w:marRight w:val="0"/>
      <w:marTop w:val="0"/>
      <w:marBottom w:val="0"/>
      <w:divBdr>
        <w:top w:val="none" w:sz="0" w:space="0" w:color="auto"/>
        <w:left w:val="none" w:sz="0" w:space="0" w:color="auto"/>
        <w:bottom w:val="none" w:sz="0" w:space="0" w:color="auto"/>
        <w:right w:val="none" w:sz="0" w:space="0" w:color="auto"/>
      </w:divBdr>
    </w:div>
    <w:div w:id="339434625">
      <w:bodyDiv w:val="1"/>
      <w:marLeft w:val="0"/>
      <w:marRight w:val="0"/>
      <w:marTop w:val="0"/>
      <w:marBottom w:val="0"/>
      <w:divBdr>
        <w:top w:val="none" w:sz="0" w:space="0" w:color="auto"/>
        <w:left w:val="none" w:sz="0" w:space="0" w:color="auto"/>
        <w:bottom w:val="none" w:sz="0" w:space="0" w:color="auto"/>
        <w:right w:val="none" w:sz="0" w:space="0" w:color="auto"/>
      </w:divBdr>
    </w:div>
    <w:div w:id="355232791">
      <w:bodyDiv w:val="1"/>
      <w:marLeft w:val="0"/>
      <w:marRight w:val="0"/>
      <w:marTop w:val="0"/>
      <w:marBottom w:val="0"/>
      <w:divBdr>
        <w:top w:val="none" w:sz="0" w:space="0" w:color="auto"/>
        <w:left w:val="none" w:sz="0" w:space="0" w:color="auto"/>
        <w:bottom w:val="none" w:sz="0" w:space="0" w:color="auto"/>
        <w:right w:val="none" w:sz="0" w:space="0" w:color="auto"/>
      </w:divBdr>
    </w:div>
    <w:div w:id="549147512">
      <w:bodyDiv w:val="1"/>
      <w:marLeft w:val="0"/>
      <w:marRight w:val="0"/>
      <w:marTop w:val="0"/>
      <w:marBottom w:val="0"/>
      <w:divBdr>
        <w:top w:val="none" w:sz="0" w:space="0" w:color="auto"/>
        <w:left w:val="none" w:sz="0" w:space="0" w:color="auto"/>
        <w:bottom w:val="none" w:sz="0" w:space="0" w:color="auto"/>
        <w:right w:val="none" w:sz="0" w:space="0" w:color="auto"/>
      </w:divBdr>
    </w:div>
    <w:div w:id="1253856916">
      <w:bodyDiv w:val="1"/>
      <w:marLeft w:val="0"/>
      <w:marRight w:val="0"/>
      <w:marTop w:val="0"/>
      <w:marBottom w:val="0"/>
      <w:divBdr>
        <w:top w:val="none" w:sz="0" w:space="0" w:color="auto"/>
        <w:left w:val="none" w:sz="0" w:space="0" w:color="auto"/>
        <w:bottom w:val="none" w:sz="0" w:space="0" w:color="auto"/>
        <w:right w:val="none" w:sz="0" w:space="0" w:color="auto"/>
      </w:divBdr>
    </w:div>
    <w:div w:id="17329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58E5E-4B54-4826-A2D9-7E2C0A9C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2021-03-25T16:59:00Z</cp:lastPrinted>
  <dcterms:created xsi:type="dcterms:W3CDTF">2021-04-14T14:40:00Z</dcterms:created>
  <dcterms:modified xsi:type="dcterms:W3CDTF">2021-04-14T14:40:00Z</dcterms:modified>
</cp:coreProperties>
</file>