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012424" w:rsidRDefault="00D33C41" w:rsidP="00012424">
      <w:pPr>
        <w:spacing w:after="0" w:line="240" w:lineRule="auto"/>
        <w:jc w:val="both"/>
        <w:rPr>
          <w:rFonts w:ascii="Arial" w:eastAsia="Times New Roman" w:hAnsi="Arial" w:cs="Arial"/>
          <w:snapToGrid w:val="0"/>
          <w:color w:val="000000"/>
          <w:sz w:val="20"/>
          <w:szCs w:val="20"/>
          <w:lang w:val="en-GB"/>
        </w:rPr>
      </w:pPr>
    </w:p>
    <w:p w:rsidR="00CC32BE" w:rsidRPr="00012424" w:rsidRDefault="00CC32BE" w:rsidP="00012424">
      <w:pPr>
        <w:spacing w:after="0" w:line="240" w:lineRule="auto"/>
        <w:rPr>
          <w:rFonts w:ascii="Arial" w:eastAsia="Times New Roman" w:hAnsi="Arial" w:cs="Arial"/>
          <w:b/>
          <w:snapToGrid w:val="0"/>
          <w:color w:val="000000"/>
          <w:sz w:val="20"/>
          <w:szCs w:val="20"/>
          <w:lang w:val="en-GB"/>
        </w:rPr>
      </w:pPr>
      <w:r w:rsidRPr="00012424">
        <w:rPr>
          <w:rFonts w:ascii="Arial" w:eastAsia="Times New Roman" w:hAnsi="Arial" w:cs="Arial"/>
          <w:b/>
          <w:snapToGrid w:val="0"/>
          <w:color w:val="000000"/>
          <w:sz w:val="20"/>
          <w:szCs w:val="20"/>
          <w:lang w:val="en-GB"/>
        </w:rPr>
        <w:t>_______________________________________</w:t>
      </w:r>
    </w:p>
    <w:p w:rsidR="00D33C41" w:rsidRPr="00012424" w:rsidRDefault="00D33C41" w:rsidP="00012424">
      <w:pPr>
        <w:spacing w:after="0" w:line="240" w:lineRule="auto"/>
        <w:ind w:left="720" w:hanging="720"/>
        <w:jc w:val="center"/>
        <w:outlineLvl w:val="0"/>
        <w:rPr>
          <w:rFonts w:ascii="Arial" w:eastAsia="Times New Roman" w:hAnsi="Arial" w:cs="Arial"/>
          <w:b/>
          <w:snapToGrid w:val="0"/>
          <w:color w:val="000000"/>
          <w:sz w:val="20"/>
          <w:szCs w:val="20"/>
          <w:lang w:val="en-GB"/>
        </w:rPr>
      </w:pPr>
      <w:r w:rsidRPr="00012424">
        <w:rPr>
          <w:rFonts w:ascii="Arial" w:eastAsia="Times New Roman" w:hAnsi="Arial" w:cs="Arial"/>
          <w:b/>
          <w:snapToGrid w:val="0"/>
          <w:color w:val="000000"/>
          <w:sz w:val="20"/>
          <w:szCs w:val="20"/>
          <w:lang w:val="en-GB"/>
        </w:rPr>
        <w:t>NATIONAL ASSEMBLY</w:t>
      </w:r>
    </w:p>
    <w:p w:rsidR="00D33C41" w:rsidRPr="00012424" w:rsidRDefault="007A7AE6" w:rsidP="00012424">
      <w:pPr>
        <w:spacing w:after="0" w:line="240" w:lineRule="auto"/>
        <w:ind w:left="720" w:hanging="720"/>
        <w:jc w:val="center"/>
        <w:outlineLvl w:val="0"/>
        <w:rPr>
          <w:rFonts w:ascii="Arial" w:eastAsia="Times New Roman" w:hAnsi="Arial" w:cs="Arial"/>
          <w:b/>
          <w:snapToGrid w:val="0"/>
          <w:color w:val="000000"/>
          <w:sz w:val="20"/>
          <w:szCs w:val="20"/>
          <w:lang w:val="en-GB"/>
        </w:rPr>
      </w:pPr>
      <w:r w:rsidRPr="00012424">
        <w:rPr>
          <w:rFonts w:ascii="Arial" w:eastAsia="Times New Roman" w:hAnsi="Arial" w:cs="Arial"/>
          <w:b/>
          <w:snapToGrid w:val="0"/>
          <w:color w:val="000000"/>
          <w:sz w:val="20"/>
          <w:szCs w:val="20"/>
          <w:lang w:val="en-GB"/>
        </w:rPr>
        <w:t xml:space="preserve">QUESTION FOR </w:t>
      </w:r>
      <w:r w:rsidR="00CB758D" w:rsidRPr="00012424">
        <w:rPr>
          <w:rFonts w:ascii="Arial" w:eastAsia="Times New Roman" w:hAnsi="Arial" w:cs="Arial"/>
          <w:b/>
          <w:snapToGrid w:val="0"/>
          <w:color w:val="000000"/>
          <w:sz w:val="20"/>
          <w:szCs w:val="20"/>
          <w:lang w:val="en-GB"/>
        </w:rPr>
        <w:t>WRITTEN</w:t>
      </w:r>
      <w:r w:rsidR="00D33C41" w:rsidRPr="00012424">
        <w:rPr>
          <w:rFonts w:ascii="Arial" w:eastAsia="Times New Roman" w:hAnsi="Arial" w:cs="Arial"/>
          <w:b/>
          <w:snapToGrid w:val="0"/>
          <w:color w:val="000000"/>
          <w:sz w:val="20"/>
          <w:szCs w:val="20"/>
          <w:lang w:val="en-GB"/>
        </w:rPr>
        <w:t xml:space="preserve"> REPLY</w:t>
      </w:r>
    </w:p>
    <w:p w:rsidR="00D33C41" w:rsidRPr="00012424" w:rsidRDefault="007A7AE6" w:rsidP="00012424">
      <w:pPr>
        <w:spacing w:after="0" w:line="240" w:lineRule="auto"/>
        <w:ind w:left="720" w:hanging="720"/>
        <w:jc w:val="center"/>
        <w:outlineLvl w:val="0"/>
        <w:rPr>
          <w:rFonts w:ascii="Arial" w:eastAsia="Times New Roman" w:hAnsi="Arial" w:cs="Arial"/>
          <w:b/>
          <w:snapToGrid w:val="0"/>
          <w:sz w:val="20"/>
          <w:szCs w:val="20"/>
          <w:lang w:val="en-GB"/>
        </w:rPr>
      </w:pPr>
      <w:r w:rsidRPr="00012424">
        <w:rPr>
          <w:rFonts w:ascii="Arial" w:eastAsia="Times New Roman" w:hAnsi="Arial" w:cs="Arial"/>
          <w:b/>
          <w:snapToGrid w:val="0"/>
          <w:sz w:val="20"/>
          <w:szCs w:val="20"/>
          <w:lang w:val="en-GB"/>
        </w:rPr>
        <w:t>QUESTION NUMBER:</w:t>
      </w:r>
      <w:r w:rsidRPr="00012424">
        <w:rPr>
          <w:rFonts w:ascii="Arial" w:eastAsia="Times New Roman" w:hAnsi="Arial" w:cs="Arial"/>
          <w:b/>
          <w:snapToGrid w:val="0"/>
          <w:sz w:val="20"/>
          <w:szCs w:val="20"/>
          <w:lang w:val="en-GB"/>
        </w:rPr>
        <w:tab/>
      </w:r>
      <w:r w:rsidR="00767774" w:rsidRPr="00012424">
        <w:rPr>
          <w:rFonts w:ascii="Arial" w:eastAsia="Times New Roman" w:hAnsi="Arial" w:cs="Arial"/>
          <w:b/>
          <w:snapToGrid w:val="0"/>
          <w:sz w:val="20"/>
          <w:szCs w:val="20"/>
          <w:lang w:val="en-GB"/>
        </w:rPr>
        <w:t>8</w:t>
      </w:r>
      <w:r w:rsidR="00245203" w:rsidRPr="00012424">
        <w:rPr>
          <w:rFonts w:ascii="Arial" w:eastAsia="Times New Roman" w:hAnsi="Arial" w:cs="Arial"/>
          <w:b/>
          <w:snapToGrid w:val="0"/>
          <w:sz w:val="20"/>
          <w:szCs w:val="20"/>
          <w:lang w:val="en-GB"/>
        </w:rPr>
        <w:t>2</w:t>
      </w:r>
      <w:r w:rsidR="00F5732E" w:rsidRPr="00012424">
        <w:rPr>
          <w:rFonts w:ascii="Arial" w:eastAsia="Times New Roman" w:hAnsi="Arial" w:cs="Arial"/>
          <w:b/>
          <w:snapToGrid w:val="0"/>
          <w:sz w:val="20"/>
          <w:szCs w:val="20"/>
          <w:lang w:val="en-GB"/>
        </w:rPr>
        <w:t>9</w:t>
      </w:r>
    </w:p>
    <w:p w:rsidR="00D33C41" w:rsidRPr="00012424" w:rsidRDefault="00D33C41" w:rsidP="00012424">
      <w:pPr>
        <w:spacing w:after="0" w:line="240" w:lineRule="auto"/>
        <w:jc w:val="center"/>
        <w:rPr>
          <w:rFonts w:ascii="Arial" w:eastAsia="Times New Roman" w:hAnsi="Arial" w:cs="Arial"/>
          <w:b/>
          <w:snapToGrid w:val="0"/>
          <w:sz w:val="20"/>
          <w:szCs w:val="20"/>
          <w:lang w:val="en-GB"/>
        </w:rPr>
      </w:pPr>
      <w:r w:rsidRPr="00012424">
        <w:rPr>
          <w:rFonts w:ascii="Arial" w:eastAsia="Times New Roman" w:hAnsi="Arial" w:cs="Arial"/>
          <w:b/>
          <w:snapToGrid w:val="0"/>
          <w:sz w:val="20"/>
          <w:szCs w:val="20"/>
          <w:lang w:val="en-GB"/>
        </w:rPr>
        <w:t xml:space="preserve">DATE OF PUBLICATION IN INTERNAL QUESTION PAPER: </w:t>
      </w:r>
      <w:r w:rsidR="00245203" w:rsidRPr="00012424">
        <w:rPr>
          <w:rFonts w:ascii="Arial" w:eastAsia="Times New Roman" w:hAnsi="Arial" w:cs="Arial"/>
          <w:b/>
          <w:snapToGrid w:val="0"/>
          <w:sz w:val="20"/>
          <w:szCs w:val="20"/>
          <w:lang w:val="en-GB"/>
        </w:rPr>
        <w:t>15</w:t>
      </w:r>
      <w:r w:rsidR="00767774" w:rsidRPr="00012424">
        <w:rPr>
          <w:rFonts w:ascii="Arial" w:eastAsia="Times New Roman" w:hAnsi="Arial" w:cs="Arial"/>
          <w:b/>
          <w:snapToGrid w:val="0"/>
          <w:sz w:val="20"/>
          <w:szCs w:val="20"/>
          <w:lang w:val="en-GB"/>
        </w:rPr>
        <w:t xml:space="preserve"> MAY</w:t>
      </w:r>
      <w:r w:rsidR="009E7540" w:rsidRPr="00012424">
        <w:rPr>
          <w:rFonts w:ascii="Arial" w:eastAsia="Times New Roman" w:hAnsi="Arial" w:cs="Arial"/>
          <w:b/>
          <w:snapToGrid w:val="0"/>
          <w:sz w:val="20"/>
          <w:szCs w:val="20"/>
          <w:lang w:val="en-GB"/>
        </w:rPr>
        <w:t xml:space="preserve"> 2020</w:t>
      </w:r>
    </w:p>
    <w:p w:rsidR="00D33C41" w:rsidRPr="00012424" w:rsidRDefault="00D33C41" w:rsidP="00012424">
      <w:pPr>
        <w:pBdr>
          <w:bottom w:val="single" w:sz="12" w:space="1" w:color="auto"/>
        </w:pBdr>
        <w:spacing w:after="0" w:line="240" w:lineRule="auto"/>
        <w:jc w:val="center"/>
        <w:rPr>
          <w:rFonts w:ascii="Arial" w:eastAsia="Times New Roman" w:hAnsi="Arial" w:cs="Arial"/>
          <w:b/>
          <w:snapToGrid w:val="0"/>
          <w:sz w:val="20"/>
          <w:szCs w:val="20"/>
          <w:lang w:val="en-GB"/>
        </w:rPr>
      </w:pPr>
      <w:r w:rsidRPr="00012424">
        <w:rPr>
          <w:rFonts w:ascii="Arial" w:eastAsia="Times New Roman" w:hAnsi="Arial" w:cs="Arial"/>
          <w:b/>
          <w:snapToGrid w:val="0"/>
          <w:sz w:val="20"/>
          <w:szCs w:val="20"/>
          <w:lang w:val="en-GB"/>
        </w:rPr>
        <w:t xml:space="preserve">INTERNAL QUESTION PAPER NUMBER:  </w:t>
      </w:r>
      <w:r w:rsidR="00B73993" w:rsidRPr="00012424">
        <w:rPr>
          <w:rFonts w:ascii="Arial" w:eastAsia="Times New Roman" w:hAnsi="Arial" w:cs="Arial"/>
          <w:b/>
          <w:snapToGrid w:val="0"/>
          <w:sz w:val="20"/>
          <w:szCs w:val="20"/>
          <w:lang w:val="en-GB"/>
        </w:rPr>
        <w:t>1</w:t>
      </w:r>
      <w:r w:rsidR="00245203" w:rsidRPr="00012424">
        <w:rPr>
          <w:rFonts w:ascii="Arial" w:eastAsia="Times New Roman" w:hAnsi="Arial" w:cs="Arial"/>
          <w:b/>
          <w:snapToGrid w:val="0"/>
          <w:sz w:val="20"/>
          <w:szCs w:val="20"/>
          <w:lang w:val="en-GB"/>
        </w:rPr>
        <w:t>5</w:t>
      </w:r>
      <w:r w:rsidR="009E7540" w:rsidRPr="00012424">
        <w:rPr>
          <w:rFonts w:ascii="Arial" w:eastAsia="Times New Roman" w:hAnsi="Arial" w:cs="Arial"/>
          <w:b/>
          <w:snapToGrid w:val="0"/>
          <w:sz w:val="20"/>
          <w:szCs w:val="20"/>
          <w:lang w:val="en-GB"/>
        </w:rPr>
        <w:t xml:space="preserve"> - 2020</w:t>
      </w:r>
    </w:p>
    <w:p w:rsidR="006E3629" w:rsidRDefault="006E3629" w:rsidP="00012424">
      <w:pPr>
        <w:spacing w:after="0" w:line="240" w:lineRule="auto"/>
        <w:ind w:left="720" w:hanging="720"/>
        <w:jc w:val="both"/>
        <w:outlineLvl w:val="0"/>
        <w:rPr>
          <w:rFonts w:ascii="Arial" w:hAnsi="Arial" w:cs="Arial"/>
          <w:b/>
          <w:sz w:val="20"/>
          <w:szCs w:val="20"/>
          <w:lang w:val="en-GB"/>
        </w:rPr>
      </w:pPr>
      <w:r w:rsidRPr="00012424">
        <w:rPr>
          <w:rFonts w:ascii="Arial" w:hAnsi="Arial" w:cs="Arial"/>
          <w:b/>
          <w:sz w:val="20"/>
          <w:szCs w:val="20"/>
          <w:lang w:val="en-GB"/>
        </w:rPr>
        <w:t>829.</w:t>
      </w:r>
      <w:r w:rsidRPr="00012424">
        <w:rPr>
          <w:rFonts w:ascii="Arial" w:hAnsi="Arial" w:cs="Arial"/>
          <w:b/>
          <w:sz w:val="20"/>
          <w:szCs w:val="20"/>
          <w:lang w:val="en-GB"/>
        </w:rPr>
        <w:tab/>
        <w:t>Ms B S Masango (</w:t>
      </w:r>
      <w:r w:rsidRPr="00012424">
        <w:rPr>
          <w:rFonts w:ascii="Arial" w:eastAsia="Times New Roman" w:hAnsi="Arial" w:cs="Arial"/>
          <w:b/>
          <w:bCs/>
          <w:sz w:val="20"/>
          <w:szCs w:val="20"/>
          <w:lang w:val="en-US"/>
        </w:rPr>
        <w:t>DA</w:t>
      </w:r>
      <w:r w:rsidRPr="00012424">
        <w:rPr>
          <w:rFonts w:ascii="Arial" w:hAnsi="Arial" w:cs="Arial"/>
          <w:b/>
          <w:sz w:val="20"/>
          <w:szCs w:val="20"/>
          <w:lang w:val="en-GB"/>
        </w:rPr>
        <w:t>) to ask the Minister of Social Development</w:t>
      </w:r>
      <w:r w:rsidR="00E84C43" w:rsidRPr="00012424">
        <w:rPr>
          <w:rFonts w:ascii="Arial" w:hAnsi="Arial" w:cs="Arial"/>
          <w:b/>
          <w:sz w:val="20"/>
          <w:szCs w:val="20"/>
          <w:lang w:val="en-GB"/>
        </w:rPr>
        <w:fldChar w:fldCharType="begin"/>
      </w:r>
      <w:r w:rsidRPr="00012424">
        <w:rPr>
          <w:rFonts w:ascii="Arial" w:hAnsi="Arial" w:cs="Arial"/>
          <w:sz w:val="20"/>
          <w:szCs w:val="20"/>
        </w:rPr>
        <w:instrText xml:space="preserve"> XE "</w:instrText>
      </w:r>
      <w:r w:rsidRPr="00012424">
        <w:rPr>
          <w:rFonts w:ascii="Arial" w:hAnsi="Arial" w:cs="Arial"/>
          <w:b/>
          <w:bCs/>
          <w:sz w:val="20"/>
          <w:szCs w:val="20"/>
        </w:rPr>
        <w:instrText>Social Development</w:instrText>
      </w:r>
      <w:r w:rsidRPr="00012424">
        <w:rPr>
          <w:rFonts w:ascii="Arial" w:hAnsi="Arial" w:cs="Arial"/>
          <w:sz w:val="20"/>
          <w:szCs w:val="20"/>
        </w:rPr>
        <w:instrText xml:space="preserve">" </w:instrText>
      </w:r>
      <w:r w:rsidR="00E84C43" w:rsidRPr="00012424">
        <w:rPr>
          <w:rFonts w:ascii="Arial" w:hAnsi="Arial" w:cs="Arial"/>
          <w:b/>
          <w:sz w:val="20"/>
          <w:szCs w:val="20"/>
          <w:lang w:val="en-GB"/>
        </w:rPr>
        <w:fldChar w:fldCharType="end"/>
      </w:r>
      <w:r w:rsidRPr="00012424">
        <w:rPr>
          <w:rFonts w:ascii="Arial" w:hAnsi="Arial" w:cs="Arial"/>
          <w:b/>
          <w:sz w:val="20"/>
          <w:szCs w:val="20"/>
          <w:lang w:val="en-GB"/>
        </w:rPr>
        <w:t>:</w:t>
      </w:r>
    </w:p>
    <w:p w:rsidR="00012424" w:rsidRPr="00012424" w:rsidRDefault="00012424" w:rsidP="00012424">
      <w:pPr>
        <w:spacing w:after="0" w:line="240" w:lineRule="auto"/>
        <w:ind w:left="720" w:hanging="720"/>
        <w:jc w:val="both"/>
        <w:outlineLvl w:val="0"/>
        <w:rPr>
          <w:rFonts w:ascii="Arial" w:hAnsi="Arial" w:cs="Arial"/>
          <w:b/>
          <w:sz w:val="20"/>
          <w:szCs w:val="20"/>
          <w:lang w:val="en-GB"/>
        </w:rPr>
      </w:pPr>
    </w:p>
    <w:p w:rsidR="006E3629" w:rsidRPr="00012424" w:rsidRDefault="006E3629" w:rsidP="00012424">
      <w:pPr>
        <w:spacing w:after="0" w:line="240" w:lineRule="auto"/>
        <w:ind w:left="1440" w:hanging="720"/>
        <w:jc w:val="both"/>
        <w:rPr>
          <w:rFonts w:ascii="Arial" w:hAnsi="Arial" w:cs="Arial"/>
          <w:sz w:val="20"/>
          <w:szCs w:val="20"/>
          <w:lang w:eastAsia="en-ZA"/>
        </w:rPr>
      </w:pPr>
      <w:r w:rsidRPr="00012424">
        <w:rPr>
          <w:rFonts w:ascii="Arial" w:hAnsi="Arial" w:cs="Arial"/>
          <w:sz w:val="20"/>
          <w:szCs w:val="20"/>
        </w:rPr>
        <w:t>(1)</w:t>
      </w:r>
      <w:r w:rsidRPr="00012424">
        <w:rPr>
          <w:rFonts w:ascii="Arial" w:hAnsi="Arial" w:cs="Arial"/>
          <w:sz w:val="20"/>
          <w:szCs w:val="20"/>
        </w:rPr>
        <w:tab/>
        <w:t>With reference to the SA Social Security Agency’s (SASSA) proposed new operating model that will result in the clustering of regions to enable effective service delivery, (a) on what authority is the Chief Executive Officer currently implementing the proposed model and (b) what are the details of the strategic considerations that were taken into account when formulating the proposed cluster model;</w:t>
      </w:r>
      <w:r w:rsidRPr="00012424">
        <w:rPr>
          <w:rFonts w:ascii="Arial" w:hAnsi="Arial" w:cs="Arial"/>
          <w:sz w:val="20"/>
          <w:szCs w:val="20"/>
        </w:rPr>
        <w:tab/>
      </w:r>
    </w:p>
    <w:p w:rsidR="006E3629" w:rsidRPr="00012424" w:rsidRDefault="006E3629" w:rsidP="00012424">
      <w:pPr>
        <w:spacing w:after="0" w:line="240" w:lineRule="auto"/>
        <w:ind w:left="1440" w:hanging="720"/>
        <w:jc w:val="both"/>
        <w:rPr>
          <w:rFonts w:ascii="Arial" w:hAnsi="Arial" w:cs="Arial"/>
          <w:sz w:val="20"/>
          <w:szCs w:val="20"/>
        </w:rPr>
      </w:pPr>
      <w:r w:rsidRPr="00012424">
        <w:rPr>
          <w:rFonts w:ascii="Arial" w:hAnsi="Arial" w:cs="Arial"/>
          <w:sz w:val="20"/>
          <w:szCs w:val="20"/>
        </w:rPr>
        <w:t>(2)</w:t>
      </w:r>
      <w:r w:rsidRPr="00012424">
        <w:rPr>
          <w:rFonts w:ascii="Arial" w:hAnsi="Arial" w:cs="Arial"/>
          <w:sz w:val="20"/>
          <w:szCs w:val="20"/>
        </w:rPr>
        <w:tab/>
        <w:t>whether SASSA obtained the relevant approval for the implementation of the proposed model from the Department of Public Service and Administration</w:t>
      </w:r>
      <w:r w:rsidR="00E84C43" w:rsidRPr="00012424">
        <w:rPr>
          <w:rFonts w:ascii="Arial" w:hAnsi="Arial" w:cs="Arial"/>
          <w:sz w:val="20"/>
          <w:szCs w:val="20"/>
        </w:rPr>
        <w:fldChar w:fldCharType="begin"/>
      </w:r>
      <w:r w:rsidRPr="00012424">
        <w:rPr>
          <w:rFonts w:ascii="Arial" w:hAnsi="Arial" w:cs="Arial"/>
          <w:sz w:val="20"/>
          <w:szCs w:val="20"/>
        </w:rPr>
        <w:instrText xml:space="preserve"> XE "</w:instrText>
      </w:r>
      <w:r w:rsidRPr="00012424">
        <w:rPr>
          <w:rFonts w:ascii="Arial" w:hAnsi="Arial" w:cs="Arial"/>
          <w:b/>
          <w:sz w:val="20"/>
          <w:szCs w:val="20"/>
        </w:rPr>
        <w:instrText>Public Service and Administration</w:instrText>
      </w:r>
      <w:r w:rsidRPr="00012424">
        <w:rPr>
          <w:rFonts w:ascii="Arial" w:hAnsi="Arial" w:cs="Arial"/>
          <w:sz w:val="20"/>
          <w:szCs w:val="20"/>
        </w:rPr>
        <w:instrText xml:space="preserve">" </w:instrText>
      </w:r>
      <w:r w:rsidR="00E84C43" w:rsidRPr="00012424">
        <w:rPr>
          <w:rFonts w:ascii="Arial" w:hAnsi="Arial" w:cs="Arial"/>
          <w:sz w:val="20"/>
          <w:szCs w:val="20"/>
        </w:rPr>
        <w:fldChar w:fldCharType="end"/>
      </w:r>
      <w:r w:rsidRPr="00012424">
        <w:rPr>
          <w:rFonts w:ascii="Arial" w:hAnsi="Arial" w:cs="Arial"/>
          <w:sz w:val="20"/>
          <w:szCs w:val="20"/>
        </w:rPr>
        <w:t>, the National Treasury and her department; if not, why not; if so, what are the relevant details;</w:t>
      </w:r>
    </w:p>
    <w:p w:rsidR="006E3629" w:rsidRPr="00012424" w:rsidRDefault="006E3629" w:rsidP="00012424">
      <w:pPr>
        <w:spacing w:after="0" w:line="240" w:lineRule="auto"/>
        <w:ind w:left="1440" w:hanging="720"/>
        <w:jc w:val="both"/>
        <w:rPr>
          <w:rFonts w:ascii="Arial" w:hAnsi="Arial" w:cs="Arial"/>
          <w:sz w:val="20"/>
          <w:szCs w:val="20"/>
        </w:rPr>
      </w:pPr>
      <w:r w:rsidRPr="00012424">
        <w:rPr>
          <w:rFonts w:ascii="Arial" w:hAnsi="Arial" w:cs="Arial"/>
          <w:sz w:val="20"/>
          <w:szCs w:val="20"/>
        </w:rPr>
        <w:t>(3)</w:t>
      </w:r>
      <w:r w:rsidRPr="00012424">
        <w:rPr>
          <w:rFonts w:ascii="Arial" w:hAnsi="Arial" w:cs="Arial"/>
          <w:sz w:val="20"/>
          <w:szCs w:val="20"/>
        </w:rPr>
        <w:tab/>
        <w:t>whether the cluster head positions displayed on SASSA’s website were evaluated and graded; if not, why not; if so, (a) on what dates were the positions evaluated and graded and (b) what were the outcomes in each case;</w:t>
      </w:r>
    </w:p>
    <w:p w:rsidR="006E3629" w:rsidRPr="00012424" w:rsidRDefault="006E3629" w:rsidP="00012424">
      <w:pPr>
        <w:spacing w:after="0" w:line="240" w:lineRule="auto"/>
        <w:ind w:left="1440" w:hanging="720"/>
        <w:jc w:val="both"/>
        <w:rPr>
          <w:rFonts w:ascii="Arial" w:hAnsi="Arial" w:cs="Arial"/>
          <w:sz w:val="20"/>
          <w:szCs w:val="20"/>
        </w:rPr>
      </w:pPr>
      <w:r w:rsidRPr="00012424">
        <w:rPr>
          <w:rFonts w:ascii="Arial" w:hAnsi="Arial" w:cs="Arial"/>
          <w:sz w:val="20"/>
          <w:szCs w:val="20"/>
        </w:rPr>
        <w:t>(4)</w:t>
      </w:r>
      <w:r w:rsidRPr="00012424">
        <w:rPr>
          <w:rFonts w:ascii="Arial" w:hAnsi="Arial" w:cs="Arial"/>
          <w:sz w:val="20"/>
          <w:szCs w:val="20"/>
        </w:rPr>
        <w:tab/>
        <w:t>whether the secondment of the cluster heads from other positions at SASSA were in line with the (a) current SASSA policy on secondments and (b) Public Service Act regulations; if not, why not; if so, what are the relevant details;</w:t>
      </w:r>
    </w:p>
    <w:p w:rsidR="00F5732E" w:rsidRPr="00012424" w:rsidRDefault="006E3629" w:rsidP="00012424">
      <w:pPr>
        <w:spacing w:after="0" w:line="240" w:lineRule="auto"/>
        <w:ind w:left="1440" w:hanging="720"/>
        <w:jc w:val="both"/>
        <w:rPr>
          <w:rFonts w:ascii="Arial" w:hAnsi="Arial" w:cs="Arial"/>
          <w:sz w:val="20"/>
          <w:szCs w:val="20"/>
        </w:rPr>
      </w:pPr>
      <w:r w:rsidRPr="00012424">
        <w:rPr>
          <w:rFonts w:ascii="Arial" w:hAnsi="Arial" w:cs="Arial"/>
          <w:sz w:val="20"/>
          <w:szCs w:val="20"/>
        </w:rPr>
        <w:t>(5)</w:t>
      </w:r>
      <w:r w:rsidRPr="00012424">
        <w:rPr>
          <w:rFonts w:ascii="Arial" w:hAnsi="Arial" w:cs="Arial"/>
          <w:sz w:val="20"/>
          <w:szCs w:val="20"/>
        </w:rPr>
        <w:tab/>
        <w:t>whether the proposed model will support SASSA in delivering essential services during the Covid-19 pandemic; if not, why not; if so, what are the relevant details?</w:t>
      </w:r>
      <w:r w:rsidRPr="00012424">
        <w:rPr>
          <w:rFonts w:ascii="Arial" w:hAnsi="Arial" w:cs="Arial"/>
          <w:sz w:val="20"/>
          <w:szCs w:val="20"/>
        </w:rPr>
        <w:tab/>
        <w:t>NW1036E</w:t>
      </w:r>
      <w:r w:rsidR="00F5732E" w:rsidRPr="00012424">
        <w:rPr>
          <w:rFonts w:ascii="Arial" w:hAnsi="Arial" w:cs="Arial"/>
          <w:sz w:val="20"/>
          <w:szCs w:val="20"/>
        </w:rPr>
        <w:tab/>
      </w:r>
    </w:p>
    <w:p w:rsidR="006E0449" w:rsidRPr="00012424" w:rsidRDefault="006E0449" w:rsidP="00012424">
      <w:pPr>
        <w:spacing w:after="0" w:line="240" w:lineRule="auto"/>
        <w:jc w:val="both"/>
        <w:rPr>
          <w:rFonts w:ascii="Arial" w:eastAsia="Times New Roman" w:hAnsi="Arial" w:cs="Arial"/>
          <w:b/>
          <w:snapToGrid w:val="0"/>
          <w:color w:val="000000"/>
          <w:sz w:val="20"/>
          <w:szCs w:val="20"/>
          <w:lang w:val="en-GB"/>
        </w:rPr>
      </w:pPr>
      <w:r w:rsidRPr="00012424">
        <w:rPr>
          <w:rFonts w:ascii="Arial" w:eastAsia="Times New Roman" w:hAnsi="Arial" w:cs="Arial"/>
          <w:b/>
          <w:snapToGrid w:val="0"/>
          <w:color w:val="000000"/>
          <w:sz w:val="20"/>
          <w:szCs w:val="20"/>
          <w:lang w:val="en-GB"/>
        </w:rPr>
        <w:t>REPLY:</w:t>
      </w:r>
    </w:p>
    <w:p w:rsidR="007C3099" w:rsidRPr="00012424" w:rsidRDefault="006E3629" w:rsidP="00012424">
      <w:pPr>
        <w:spacing w:after="0" w:line="240" w:lineRule="auto"/>
        <w:jc w:val="both"/>
        <w:rPr>
          <w:rFonts w:ascii="Arial" w:hAnsi="Arial" w:cs="Arial"/>
          <w:sz w:val="20"/>
          <w:szCs w:val="20"/>
        </w:rPr>
      </w:pPr>
      <w:r w:rsidRPr="00012424">
        <w:rPr>
          <w:rFonts w:ascii="Arial" w:hAnsi="Arial" w:cs="Arial"/>
          <w:sz w:val="20"/>
          <w:szCs w:val="20"/>
        </w:rPr>
        <w:t>(1)</w:t>
      </w:r>
      <w:r w:rsidR="007C3099" w:rsidRPr="00012424">
        <w:rPr>
          <w:rFonts w:ascii="Arial" w:hAnsi="Arial" w:cs="Arial"/>
          <w:sz w:val="20"/>
          <w:szCs w:val="20"/>
        </w:rPr>
        <w:t xml:space="preserve">(a) </w:t>
      </w:r>
    </w:p>
    <w:p w:rsidR="00F73F54" w:rsidRPr="00012424" w:rsidRDefault="00081E09" w:rsidP="00012424">
      <w:pPr>
        <w:spacing w:after="0" w:line="240" w:lineRule="auto"/>
        <w:jc w:val="both"/>
        <w:rPr>
          <w:rFonts w:ascii="Arial" w:hAnsi="Arial" w:cs="Arial"/>
          <w:sz w:val="20"/>
          <w:szCs w:val="20"/>
        </w:rPr>
      </w:pPr>
      <w:r w:rsidRPr="00012424">
        <w:rPr>
          <w:rFonts w:ascii="Arial" w:hAnsi="Arial" w:cs="Arial"/>
          <w:sz w:val="20"/>
          <w:szCs w:val="20"/>
        </w:rPr>
        <w:t xml:space="preserve">The SASSA Act No 9 of 2004, Section </w:t>
      </w:r>
      <w:r w:rsidR="007C3099" w:rsidRPr="00012424">
        <w:rPr>
          <w:rFonts w:ascii="Arial" w:hAnsi="Arial" w:cs="Arial"/>
          <w:sz w:val="20"/>
          <w:szCs w:val="20"/>
        </w:rPr>
        <w:t xml:space="preserve">6.1 </w:t>
      </w:r>
      <w:r w:rsidRPr="00012424">
        <w:rPr>
          <w:rFonts w:ascii="Arial" w:hAnsi="Arial" w:cs="Arial"/>
          <w:sz w:val="20"/>
          <w:szCs w:val="20"/>
        </w:rPr>
        <w:t xml:space="preserve">(a) stipulates that the CEO is responsible for the management of the Agency subject to the direction of the Minister. </w:t>
      </w:r>
      <w:r w:rsidR="00752D1A" w:rsidRPr="00012424">
        <w:rPr>
          <w:rFonts w:ascii="Arial" w:hAnsi="Arial" w:cs="Arial"/>
          <w:sz w:val="20"/>
          <w:szCs w:val="20"/>
        </w:rPr>
        <w:t xml:space="preserve">This in essence includes inter alia the review of the operating model to enable the efficient service delivery. </w:t>
      </w:r>
    </w:p>
    <w:p w:rsidR="006E0449" w:rsidRPr="00012424" w:rsidRDefault="00F73F54" w:rsidP="00012424">
      <w:pPr>
        <w:spacing w:after="0" w:line="240" w:lineRule="auto"/>
        <w:jc w:val="both"/>
        <w:rPr>
          <w:rFonts w:ascii="Arial" w:hAnsi="Arial" w:cs="Arial"/>
          <w:sz w:val="20"/>
          <w:szCs w:val="20"/>
        </w:rPr>
      </w:pPr>
      <w:r w:rsidRPr="00012424">
        <w:rPr>
          <w:rFonts w:ascii="Arial" w:hAnsi="Arial" w:cs="Arial"/>
          <w:sz w:val="20"/>
          <w:szCs w:val="20"/>
        </w:rPr>
        <w:t>The proposed model is not yet implemented since it is still on route for approval by the three Ministers</w:t>
      </w:r>
      <w:r w:rsidR="006C5D6B" w:rsidRPr="00012424">
        <w:rPr>
          <w:rFonts w:ascii="Arial" w:hAnsi="Arial" w:cs="Arial"/>
          <w:sz w:val="20"/>
          <w:szCs w:val="20"/>
        </w:rPr>
        <w:t xml:space="preserve"> in line with section 7(2) of the SASSA Act, 2004.</w:t>
      </w:r>
    </w:p>
    <w:p w:rsidR="00F73F54" w:rsidRPr="00012424" w:rsidRDefault="00663EB0" w:rsidP="00012424">
      <w:pPr>
        <w:spacing w:after="0" w:line="240" w:lineRule="auto"/>
        <w:jc w:val="both"/>
        <w:rPr>
          <w:rFonts w:ascii="Arial" w:hAnsi="Arial" w:cs="Arial"/>
          <w:sz w:val="20"/>
          <w:szCs w:val="20"/>
        </w:rPr>
      </w:pPr>
      <w:r w:rsidRPr="00012424">
        <w:rPr>
          <w:rFonts w:ascii="Arial" w:hAnsi="Arial" w:cs="Arial"/>
          <w:sz w:val="20"/>
          <w:szCs w:val="20"/>
        </w:rPr>
        <w:t xml:space="preserve">Kindly note that the three Regional Executive Managers are seconded on a temporary basis </w:t>
      </w:r>
      <w:r w:rsidR="00F73F54" w:rsidRPr="00012424">
        <w:rPr>
          <w:rFonts w:ascii="Arial" w:hAnsi="Arial" w:cs="Arial"/>
          <w:sz w:val="20"/>
          <w:szCs w:val="20"/>
        </w:rPr>
        <w:t xml:space="preserve">to manage two additional Regions each </w:t>
      </w:r>
      <w:r w:rsidRPr="00012424">
        <w:rPr>
          <w:rFonts w:ascii="Arial" w:hAnsi="Arial" w:cs="Arial"/>
          <w:sz w:val="20"/>
          <w:szCs w:val="20"/>
        </w:rPr>
        <w:t>for the</w:t>
      </w:r>
      <w:r w:rsidR="00F73F54" w:rsidRPr="00012424">
        <w:rPr>
          <w:rFonts w:ascii="Arial" w:hAnsi="Arial" w:cs="Arial"/>
          <w:sz w:val="20"/>
          <w:szCs w:val="20"/>
        </w:rPr>
        <w:t xml:space="preserve"> period of six months</w:t>
      </w:r>
      <w:r w:rsidRPr="00012424">
        <w:rPr>
          <w:rFonts w:ascii="Arial" w:hAnsi="Arial" w:cs="Arial"/>
          <w:sz w:val="20"/>
          <w:szCs w:val="20"/>
        </w:rPr>
        <w:t xml:space="preserve"> which will lapse at the end of</w:t>
      </w:r>
      <w:r w:rsidR="00F73F54" w:rsidRPr="00012424">
        <w:rPr>
          <w:rFonts w:ascii="Arial" w:hAnsi="Arial" w:cs="Arial"/>
          <w:sz w:val="20"/>
          <w:szCs w:val="20"/>
        </w:rPr>
        <w:t xml:space="preserve"> October 2020</w:t>
      </w:r>
      <w:r w:rsidR="00B30F92" w:rsidRPr="00012424">
        <w:rPr>
          <w:rFonts w:ascii="Arial" w:hAnsi="Arial" w:cs="Arial"/>
          <w:sz w:val="20"/>
          <w:szCs w:val="20"/>
        </w:rPr>
        <w:t xml:space="preserve">. </w:t>
      </w:r>
      <w:r w:rsidR="00102D42" w:rsidRPr="00012424">
        <w:rPr>
          <w:rFonts w:ascii="Arial" w:hAnsi="Arial" w:cs="Arial"/>
          <w:sz w:val="20"/>
          <w:szCs w:val="20"/>
        </w:rPr>
        <w:t>It should be noted that t</w:t>
      </w:r>
      <w:r w:rsidR="00B30F92" w:rsidRPr="00012424">
        <w:rPr>
          <w:rFonts w:ascii="Arial" w:hAnsi="Arial" w:cs="Arial"/>
          <w:sz w:val="20"/>
          <w:szCs w:val="20"/>
        </w:rPr>
        <w:t xml:space="preserve">he said employees are not compensated as a result of </w:t>
      </w:r>
      <w:r w:rsidR="00102D42" w:rsidRPr="00012424">
        <w:rPr>
          <w:rFonts w:ascii="Arial" w:hAnsi="Arial" w:cs="Arial"/>
          <w:sz w:val="20"/>
          <w:szCs w:val="20"/>
        </w:rPr>
        <w:t>the job enlargement and consultations took place before the</w:t>
      </w:r>
      <w:r w:rsidR="00922BBA" w:rsidRPr="00012424">
        <w:rPr>
          <w:rFonts w:ascii="Arial" w:hAnsi="Arial" w:cs="Arial"/>
          <w:sz w:val="20"/>
          <w:szCs w:val="20"/>
        </w:rPr>
        <w:t>y were</w:t>
      </w:r>
      <w:r w:rsidR="00102D42" w:rsidRPr="00012424">
        <w:rPr>
          <w:rFonts w:ascii="Arial" w:hAnsi="Arial" w:cs="Arial"/>
          <w:sz w:val="20"/>
          <w:szCs w:val="20"/>
        </w:rPr>
        <w:t xml:space="preserve"> second</w:t>
      </w:r>
      <w:r w:rsidR="00922BBA" w:rsidRPr="00012424">
        <w:rPr>
          <w:rFonts w:ascii="Arial" w:hAnsi="Arial" w:cs="Arial"/>
          <w:sz w:val="20"/>
          <w:szCs w:val="20"/>
        </w:rPr>
        <w:t>ed</w:t>
      </w:r>
      <w:r w:rsidR="00102D42" w:rsidRPr="00012424">
        <w:rPr>
          <w:rFonts w:ascii="Arial" w:hAnsi="Arial" w:cs="Arial"/>
          <w:sz w:val="20"/>
          <w:szCs w:val="20"/>
        </w:rPr>
        <w:t xml:space="preserve">. </w:t>
      </w:r>
      <w:r w:rsidR="006C5D6B" w:rsidRPr="00012424">
        <w:rPr>
          <w:rFonts w:ascii="Arial" w:hAnsi="Arial" w:cs="Arial"/>
          <w:sz w:val="20"/>
          <w:szCs w:val="20"/>
        </w:rPr>
        <w:t>The secondments are in line with the Staffing Practices Policy of SASSA.</w:t>
      </w:r>
    </w:p>
    <w:p w:rsidR="007C3099" w:rsidRPr="00012424" w:rsidRDefault="007C3099" w:rsidP="00012424">
      <w:pPr>
        <w:spacing w:after="0" w:line="240" w:lineRule="auto"/>
        <w:jc w:val="both"/>
        <w:rPr>
          <w:rFonts w:ascii="Arial" w:hAnsi="Arial" w:cs="Arial"/>
          <w:sz w:val="20"/>
          <w:szCs w:val="20"/>
        </w:rPr>
      </w:pPr>
      <w:r w:rsidRPr="00012424">
        <w:rPr>
          <w:rFonts w:ascii="Arial" w:hAnsi="Arial" w:cs="Arial"/>
          <w:sz w:val="20"/>
          <w:szCs w:val="20"/>
        </w:rPr>
        <w:t>(b)</w:t>
      </w:r>
    </w:p>
    <w:p w:rsidR="00752D1A" w:rsidRPr="00012424" w:rsidRDefault="00081E09" w:rsidP="00012424">
      <w:pPr>
        <w:spacing w:after="0" w:line="240" w:lineRule="auto"/>
        <w:jc w:val="both"/>
        <w:rPr>
          <w:rFonts w:ascii="Arial" w:hAnsi="Arial" w:cs="Arial"/>
          <w:sz w:val="20"/>
          <w:szCs w:val="20"/>
          <w:lang w:val="en-GB"/>
        </w:rPr>
      </w:pPr>
      <w:r w:rsidRPr="00012424">
        <w:rPr>
          <w:rFonts w:ascii="Arial" w:hAnsi="Arial" w:cs="Arial"/>
          <w:sz w:val="20"/>
          <w:szCs w:val="20"/>
          <w:lang w:val="en-GB"/>
        </w:rPr>
        <w:t>The CEO</w:t>
      </w:r>
      <w:r w:rsidR="006C5D6B" w:rsidRPr="00012424">
        <w:rPr>
          <w:rFonts w:ascii="Arial" w:hAnsi="Arial" w:cs="Arial"/>
          <w:sz w:val="20"/>
          <w:szCs w:val="20"/>
          <w:lang w:val="en-GB"/>
        </w:rPr>
        <w:t>,</w:t>
      </w:r>
      <w:r w:rsidRPr="00012424">
        <w:rPr>
          <w:rFonts w:ascii="Arial" w:hAnsi="Arial" w:cs="Arial"/>
          <w:sz w:val="20"/>
          <w:szCs w:val="20"/>
          <w:lang w:val="en-GB"/>
        </w:rPr>
        <w:t xml:space="preserve"> i</w:t>
      </w:r>
      <w:r w:rsidR="007C3099" w:rsidRPr="00012424">
        <w:rPr>
          <w:rFonts w:ascii="Arial" w:hAnsi="Arial" w:cs="Arial"/>
          <w:sz w:val="20"/>
          <w:szCs w:val="20"/>
          <w:lang w:val="en-GB"/>
        </w:rPr>
        <w:t>n</w:t>
      </w:r>
      <w:r w:rsidRPr="00012424">
        <w:rPr>
          <w:rFonts w:ascii="Arial" w:hAnsi="Arial" w:cs="Arial"/>
          <w:sz w:val="20"/>
          <w:szCs w:val="20"/>
          <w:lang w:val="en-GB"/>
        </w:rPr>
        <w:t xml:space="preserve"> consultation with EXCO</w:t>
      </w:r>
      <w:r w:rsidR="006C5D6B" w:rsidRPr="00012424">
        <w:rPr>
          <w:rFonts w:ascii="Arial" w:hAnsi="Arial" w:cs="Arial"/>
          <w:sz w:val="20"/>
          <w:szCs w:val="20"/>
          <w:lang w:val="en-GB"/>
        </w:rPr>
        <w:t>,</w:t>
      </w:r>
      <w:r w:rsidRPr="00012424">
        <w:rPr>
          <w:rFonts w:ascii="Arial" w:hAnsi="Arial" w:cs="Arial"/>
          <w:sz w:val="20"/>
          <w:szCs w:val="20"/>
          <w:lang w:val="en-GB"/>
        </w:rPr>
        <w:t xml:space="preserve"> identified the need to review and streamline the current operating model, business processes and Organisational structure to ensure alignment to the strategic direction of the Agency. </w:t>
      </w:r>
    </w:p>
    <w:p w:rsidR="00752D1A" w:rsidRPr="00012424" w:rsidRDefault="00752D1A" w:rsidP="00012424">
      <w:pPr>
        <w:spacing w:after="0" w:line="240" w:lineRule="auto"/>
        <w:jc w:val="both"/>
        <w:rPr>
          <w:rFonts w:ascii="Arial" w:hAnsi="Arial" w:cs="Arial"/>
          <w:sz w:val="20"/>
          <w:szCs w:val="20"/>
          <w:lang w:val="en-GB"/>
        </w:rPr>
      </w:pPr>
      <w:r w:rsidRPr="00012424">
        <w:rPr>
          <w:rFonts w:ascii="Arial" w:hAnsi="Arial" w:cs="Arial"/>
          <w:sz w:val="20"/>
          <w:szCs w:val="20"/>
          <w:lang w:val="en-GB"/>
        </w:rPr>
        <w:t>The following strategic considerations were taken into account:</w:t>
      </w:r>
    </w:p>
    <w:p w:rsidR="00752D1A" w:rsidRPr="00012424" w:rsidRDefault="00752D1A"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The National Development Plan</w:t>
      </w:r>
    </w:p>
    <w:p w:rsidR="00B826B7" w:rsidRPr="00012424" w:rsidRDefault="00B826B7"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The President’s expectation</w:t>
      </w:r>
      <w:r w:rsidR="00B84FF0" w:rsidRPr="00012424">
        <w:rPr>
          <w:rFonts w:ascii="Arial" w:hAnsi="Arial" w:cs="Arial"/>
          <w:sz w:val="20"/>
          <w:szCs w:val="20"/>
          <w:lang w:val="en-GB"/>
        </w:rPr>
        <w:t>s</w:t>
      </w:r>
      <w:r w:rsidRPr="00012424">
        <w:rPr>
          <w:rFonts w:ascii="Arial" w:hAnsi="Arial" w:cs="Arial"/>
          <w:sz w:val="20"/>
          <w:szCs w:val="20"/>
          <w:lang w:val="en-GB"/>
        </w:rPr>
        <w:t>, the Minister’s expectation</w:t>
      </w:r>
      <w:r w:rsidR="00B84FF0" w:rsidRPr="00012424">
        <w:rPr>
          <w:rFonts w:ascii="Arial" w:hAnsi="Arial" w:cs="Arial"/>
          <w:sz w:val="20"/>
          <w:szCs w:val="20"/>
          <w:lang w:val="en-GB"/>
        </w:rPr>
        <w:t>s</w:t>
      </w:r>
      <w:r w:rsidRPr="00012424">
        <w:rPr>
          <w:rFonts w:ascii="Arial" w:hAnsi="Arial" w:cs="Arial"/>
          <w:sz w:val="20"/>
          <w:szCs w:val="20"/>
          <w:lang w:val="en-GB"/>
        </w:rPr>
        <w:t>, the CEO’s expectation</w:t>
      </w:r>
      <w:r w:rsidR="00B84FF0" w:rsidRPr="00012424">
        <w:rPr>
          <w:rFonts w:ascii="Arial" w:hAnsi="Arial" w:cs="Arial"/>
          <w:sz w:val="20"/>
          <w:szCs w:val="20"/>
          <w:lang w:val="en-GB"/>
        </w:rPr>
        <w:t>s</w:t>
      </w:r>
      <w:r w:rsidRPr="00012424">
        <w:rPr>
          <w:rFonts w:ascii="Arial" w:hAnsi="Arial" w:cs="Arial"/>
          <w:sz w:val="20"/>
          <w:szCs w:val="20"/>
          <w:lang w:val="en-GB"/>
        </w:rPr>
        <w:t xml:space="preserve"> and the Stakeholder’s expectations </w:t>
      </w:r>
    </w:p>
    <w:p w:rsidR="00B568EF" w:rsidRPr="00012424" w:rsidRDefault="00B568EF"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The strategic direction of the Agency</w:t>
      </w:r>
      <w:r w:rsidR="00442F14" w:rsidRPr="00012424">
        <w:rPr>
          <w:rFonts w:ascii="Arial" w:hAnsi="Arial" w:cs="Arial"/>
          <w:sz w:val="20"/>
          <w:szCs w:val="20"/>
          <w:lang w:val="en-GB"/>
        </w:rPr>
        <w:t xml:space="preserve"> in alignment with its Mandate</w:t>
      </w:r>
    </w:p>
    <w:p w:rsidR="0072568F" w:rsidRPr="00012424" w:rsidRDefault="0072568F"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The CEO extensively consulted with internal stakeholders through roadshows across the Provinces</w:t>
      </w:r>
    </w:p>
    <w:p w:rsidR="00752D1A" w:rsidRPr="00012424" w:rsidRDefault="00752D1A"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 xml:space="preserve">The assessment of the current </w:t>
      </w:r>
      <w:r w:rsidR="00B568EF" w:rsidRPr="00012424">
        <w:rPr>
          <w:rFonts w:ascii="Arial" w:hAnsi="Arial" w:cs="Arial"/>
          <w:sz w:val="20"/>
          <w:szCs w:val="20"/>
          <w:lang w:val="en-GB"/>
        </w:rPr>
        <w:t>operating model</w:t>
      </w:r>
      <w:r w:rsidRPr="00012424">
        <w:rPr>
          <w:rFonts w:ascii="Arial" w:hAnsi="Arial" w:cs="Arial"/>
          <w:sz w:val="20"/>
          <w:szCs w:val="20"/>
          <w:lang w:val="en-GB"/>
        </w:rPr>
        <w:t xml:space="preserve"> and the desired </w:t>
      </w:r>
      <w:r w:rsidR="00B826B7" w:rsidRPr="00012424">
        <w:rPr>
          <w:rFonts w:ascii="Arial" w:hAnsi="Arial" w:cs="Arial"/>
          <w:sz w:val="20"/>
          <w:szCs w:val="20"/>
          <w:lang w:val="en-GB"/>
        </w:rPr>
        <w:t xml:space="preserve">“future” </w:t>
      </w:r>
      <w:r w:rsidRPr="00012424">
        <w:rPr>
          <w:rFonts w:ascii="Arial" w:hAnsi="Arial" w:cs="Arial"/>
          <w:sz w:val="20"/>
          <w:szCs w:val="20"/>
          <w:lang w:val="en-GB"/>
        </w:rPr>
        <w:t>state</w:t>
      </w:r>
    </w:p>
    <w:p w:rsidR="00B568EF" w:rsidRPr="00012424" w:rsidRDefault="00B568EF"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The segregation of functions between Core and Support functions</w:t>
      </w:r>
    </w:p>
    <w:p w:rsidR="00B568EF" w:rsidRPr="00012424" w:rsidRDefault="00B568EF"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The composition of EXCO</w:t>
      </w:r>
      <w:r w:rsidR="00B826B7" w:rsidRPr="00012424">
        <w:rPr>
          <w:rFonts w:ascii="Arial" w:hAnsi="Arial" w:cs="Arial"/>
          <w:sz w:val="20"/>
          <w:szCs w:val="20"/>
          <w:lang w:val="en-GB"/>
        </w:rPr>
        <w:t xml:space="preserve"> as well as the </w:t>
      </w:r>
      <w:r w:rsidRPr="00012424">
        <w:rPr>
          <w:rFonts w:ascii="Arial" w:hAnsi="Arial" w:cs="Arial"/>
          <w:sz w:val="20"/>
          <w:szCs w:val="20"/>
          <w:lang w:val="en-GB"/>
        </w:rPr>
        <w:t>synergy between EXCO and the Regional Executive Managers</w:t>
      </w:r>
    </w:p>
    <w:p w:rsidR="00752D1A" w:rsidRPr="00012424" w:rsidRDefault="00B568EF"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 xml:space="preserve">The </w:t>
      </w:r>
      <w:r w:rsidR="00B826B7" w:rsidRPr="00012424">
        <w:rPr>
          <w:rFonts w:ascii="Arial" w:hAnsi="Arial" w:cs="Arial"/>
          <w:sz w:val="20"/>
          <w:szCs w:val="20"/>
          <w:lang w:val="en-GB"/>
        </w:rPr>
        <w:t xml:space="preserve">rationalisation of </w:t>
      </w:r>
      <w:r w:rsidRPr="00012424">
        <w:rPr>
          <w:rFonts w:ascii="Arial" w:hAnsi="Arial" w:cs="Arial"/>
          <w:sz w:val="20"/>
          <w:szCs w:val="20"/>
          <w:lang w:val="en-GB"/>
        </w:rPr>
        <w:t>Organisation Structure i.e</w:t>
      </w:r>
      <w:r w:rsidR="00752D1A" w:rsidRPr="00012424">
        <w:rPr>
          <w:rFonts w:ascii="Arial" w:hAnsi="Arial" w:cs="Arial"/>
          <w:sz w:val="20"/>
          <w:szCs w:val="20"/>
          <w:lang w:val="en-GB"/>
        </w:rPr>
        <w:t>Span of control</w:t>
      </w:r>
      <w:r w:rsidRPr="00012424">
        <w:rPr>
          <w:rFonts w:ascii="Arial" w:hAnsi="Arial" w:cs="Arial"/>
          <w:sz w:val="20"/>
          <w:szCs w:val="20"/>
          <w:lang w:val="en-GB"/>
        </w:rPr>
        <w:t>, lines of reporting, delegations of Authority, staff complement, the evaluation and grading system</w:t>
      </w:r>
    </w:p>
    <w:p w:rsidR="00752D1A" w:rsidRPr="00012424" w:rsidRDefault="00B826B7" w:rsidP="00012424">
      <w:pPr>
        <w:pStyle w:val="ListParagraph"/>
        <w:numPr>
          <w:ilvl w:val="0"/>
          <w:numId w:val="18"/>
        </w:numPr>
        <w:spacing w:after="0" w:line="240" w:lineRule="auto"/>
        <w:jc w:val="both"/>
        <w:rPr>
          <w:rFonts w:ascii="Arial" w:hAnsi="Arial" w:cs="Arial"/>
          <w:sz w:val="20"/>
          <w:szCs w:val="20"/>
          <w:lang w:val="en-GB"/>
        </w:rPr>
      </w:pPr>
      <w:r w:rsidRPr="00012424">
        <w:rPr>
          <w:rFonts w:ascii="Arial" w:hAnsi="Arial" w:cs="Arial"/>
          <w:sz w:val="20"/>
          <w:szCs w:val="20"/>
          <w:lang w:val="en-GB"/>
        </w:rPr>
        <w:t>Different and yet complementary</w:t>
      </w:r>
      <w:r w:rsidR="00B568EF" w:rsidRPr="00012424">
        <w:rPr>
          <w:rFonts w:ascii="Arial" w:hAnsi="Arial" w:cs="Arial"/>
          <w:sz w:val="20"/>
          <w:szCs w:val="20"/>
          <w:lang w:val="en-GB"/>
        </w:rPr>
        <w:t xml:space="preserve"> roles with respect to strategic, tactical and operational planning</w:t>
      </w:r>
    </w:p>
    <w:p w:rsidR="0072568F" w:rsidRPr="00012424" w:rsidRDefault="0072568F" w:rsidP="00012424">
      <w:pPr>
        <w:pStyle w:val="ListParagraph"/>
        <w:spacing w:after="0" w:line="240" w:lineRule="auto"/>
        <w:jc w:val="both"/>
        <w:rPr>
          <w:rFonts w:ascii="Arial" w:hAnsi="Arial" w:cs="Arial"/>
          <w:sz w:val="20"/>
          <w:szCs w:val="20"/>
          <w:lang w:val="en-GB"/>
        </w:rPr>
      </w:pPr>
    </w:p>
    <w:p w:rsidR="00081E09" w:rsidRPr="00012424" w:rsidRDefault="00F5732E" w:rsidP="00012424">
      <w:pPr>
        <w:spacing w:after="0" w:line="240" w:lineRule="auto"/>
        <w:ind w:left="720" w:hanging="720"/>
        <w:jc w:val="both"/>
        <w:rPr>
          <w:rFonts w:ascii="Arial" w:hAnsi="Arial" w:cs="Arial"/>
          <w:sz w:val="20"/>
          <w:szCs w:val="20"/>
        </w:rPr>
      </w:pPr>
      <w:r w:rsidRPr="00012424">
        <w:rPr>
          <w:rFonts w:ascii="Arial" w:hAnsi="Arial" w:cs="Arial"/>
          <w:sz w:val="20"/>
          <w:szCs w:val="20"/>
        </w:rPr>
        <w:t>(2)</w:t>
      </w:r>
      <w:r w:rsidRPr="00012424">
        <w:rPr>
          <w:rFonts w:ascii="Arial" w:hAnsi="Arial" w:cs="Arial"/>
          <w:sz w:val="20"/>
          <w:szCs w:val="20"/>
        </w:rPr>
        <w:tab/>
      </w:r>
      <w:r w:rsidR="006C5D6B" w:rsidRPr="00012424">
        <w:rPr>
          <w:rFonts w:ascii="Arial" w:hAnsi="Arial" w:cs="Arial"/>
          <w:sz w:val="20"/>
          <w:szCs w:val="20"/>
        </w:rPr>
        <w:t>SASSA is in the process of obtaining the necessary approval from the Minister, in consultation with the Ministers of Finance and Public Service and Administration.  At this stage there is no approval therefore implementation cannot be effected as it is depended on approval by the three Ministers.</w:t>
      </w:r>
    </w:p>
    <w:p w:rsidR="00081E09" w:rsidRPr="00012424" w:rsidRDefault="00F5732E" w:rsidP="00012424">
      <w:pPr>
        <w:spacing w:after="0" w:line="240" w:lineRule="auto"/>
        <w:ind w:left="720" w:hanging="720"/>
        <w:jc w:val="both"/>
        <w:rPr>
          <w:rFonts w:ascii="Arial" w:hAnsi="Arial" w:cs="Arial"/>
          <w:sz w:val="20"/>
          <w:szCs w:val="20"/>
        </w:rPr>
      </w:pPr>
      <w:r w:rsidRPr="00012424">
        <w:rPr>
          <w:rFonts w:ascii="Arial" w:hAnsi="Arial" w:cs="Arial"/>
          <w:sz w:val="20"/>
          <w:szCs w:val="20"/>
        </w:rPr>
        <w:t>(3)</w:t>
      </w:r>
      <w:r w:rsidRPr="00012424">
        <w:rPr>
          <w:rFonts w:ascii="Arial" w:hAnsi="Arial" w:cs="Arial"/>
          <w:sz w:val="20"/>
          <w:szCs w:val="20"/>
        </w:rPr>
        <w:tab/>
      </w:r>
      <w:r w:rsidR="006E3629" w:rsidRPr="00012424">
        <w:rPr>
          <w:rFonts w:ascii="Arial" w:hAnsi="Arial" w:cs="Arial"/>
          <w:sz w:val="20"/>
          <w:szCs w:val="20"/>
        </w:rPr>
        <w:t xml:space="preserve">(a) </w:t>
      </w:r>
      <w:r w:rsidR="00081E09" w:rsidRPr="00012424">
        <w:rPr>
          <w:rFonts w:ascii="Arial" w:hAnsi="Arial" w:cs="Arial"/>
          <w:sz w:val="20"/>
          <w:szCs w:val="20"/>
        </w:rPr>
        <w:t xml:space="preserve">The </w:t>
      </w:r>
      <w:r w:rsidR="00000E84" w:rsidRPr="00012424">
        <w:rPr>
          <w:rFonts w:ascii="Arial" w:hAnsi="Arial" w:cs="Arial"/>
          <w:sz w:val="20"/>
          <w:szCs w:val="20"/>
        </w:rPr>
        <w:t xml:space="preserve">Regional Executive Manager’s positions were evaluated and graded at salary level 15. The newly proposed </w:t>
      </w:r>
      <w:r w:rsidR="00081E09" w:rsidRPr="00012424">
        <w:rPr>
          <w:rFonts w:ascii="Arial" w:hAnsi="Arial" w:cs="Arial"/>
          <w:sz w:val="20"/>
          <w:szCs w:val="20"/>
        </w:rPr>
        <w:t xml:space="preserve">Cluster Head positions </w:t>
      </w:r>
      <w:r w:rsidR="00000E84" w:rsidRPr="00012424">
        <w:rPr>
          <w:rFonts w:ascii="Arial" w:hAnsi="Arial" w:cs="Arial"/>
          <w:sz w:val="20"/>
          <w:szCs w:val="20"/>
        </w:rPr>
        <w:t>are</w:t>
      </w:r>
      <w:r w:rsidR="00081E09" w:rsidRPr="00012424">
        <w:rPr>
          <w:rFonts w:ascii="Arial" w:hAnsi="Arial" w:cs="Arial"/>
          <w:sz w:val="20"/>
          <w:szCs w:val="20"/>
        </w:rPr>
        <w:t xml:space="preserve"> not</w:t>
      </w:r>
      <w:r w:rsidR="00000E84" w:rsidRPr="00012424">
        <w:rPr>
          <w:rFonts w:ascii="Arial" w:hAnsi="Arial" w:cs="Arial"/>
          <w:sz w:val="20"/>
          <w:szCs w:val="20"/>
        </w:rPr>
        <w:t xml:space="preserve"> yet</w:t>
      </w:r>
      <w:r w:rsidR="00081E09" w:rsidRPr="00012424">
        <w:rPr>
          <w:rFonts w:ascii="Arial" w:hAnsi="Arial" w:cs="Arial"/>
          <w:sz w:val="20"/>
          <w:szCs w:val="20"/>
        </w:rPr>
        <w:t xml:space="preserve"> evaluated and graded</w:t>
      </w:r>
      <w:r w:rsidR="00000E84" w:rsidRPr="00012424">
        <w:rPr>
          <w:rFonts w:ascii="Arial" w:hAnsi="Arial" w:cs="Arial"/>
          <w:sz w:val="20"/>
          <w:szCs w:val="20"/>
        </w:rPr>
        <w:t xml:space="preserve"> as</w:t>
      </w:r>
      <w:r w:rsidR="00081E09" w:rsidRPr="00012424">
        <w:rPr>
          <w:rFonts w:ascii="Arial" w:hAnsi="Arial" w:cs="Arial"/>
          <w:sz w:val="20"/>
          <w:szCs w:val="20"/>
        </w:rPr>
        <w:t xml:space="preserve"> the </w:t>
      </w:r>
      <w:r w:rsidR="00057966" w:rsidRPr="00012424">
        <w:rPr>
          <w:rFonts w:ascii="Arial" w:hAnsi="Arial" w:cs="Arial"/>
          <w:sz w:val="20"/>
          <w:szCs w:val="20"/>
        </w:rPr>
        <w:t xml:space="preserve">said </w:t>
      </w:r>
      <w:r w:rsidR="00081E09" w:rsidRPr="00012424">
        <w:rPr>
          <w:rFonts w:ascii="Arial" w:hAnsi="Arial" w:cs="Arial"/>
          <w:sz w:val="20"/>
          <w:szCs w:val="20"/>
        </w:rPr>
        <w:t>process will follow after the approval by the relevant structure</w:t>
      </w:r>
      <w:r w:rsidR="00442F14" w:rsidRPr="00012424">
        <w:rPr>
          <w:rFonts w:ascii="Arial" w:hAnsi="Arial" w:cs="Arial"/>
          <w:sz w:val="20"/>
          <w:szCs w:val="20"/>
        </w:rPr>
        <w:t>s</w:t>
      </w:r>
      <w:r w:rsidR="00081E09" w:rsidRPr="00012424">
        <w:rPr>
          <w:rFonts w:ascii="Arial" w:hAnsi="Arial" w:cs="Arial"/>
          <w:sz w:val="20"/>
          <w:szCs w:val="20"/>
        </w:rPr>
        <w:t>.</w:t>
      </w:r>
    </w:p>
    <w:p w:rsidR="00000E84" w:rsidRPr="00012424" w:rsidRDefault="006E3629" w:rsidP="00012424">
      <w:pPr>
        <w:spacing w:after="0" w:line="240" w:lineRule="auto"/>
        <w:ind w:left="360"/>
        <w:jc w:val="both"/>
        <w:rPr>
          <w:rFonts w:ascii="Arial" w:hAnsi="Arial" w:cs="Arial"/>
          <w:sz w:val="20"/>
          <w:szCs w:val="20"/>
        </w:rPr>
      </w:pPr>
      <w:r w:rsidRPr="00012424">
        <w:rPr>
          <w:rFonts w:ascii="Arial" w:hAnsi="Arial" w:cs="Arial"/>
          <w:sz w:val="20"/>
          <w:szCs w:val="20"/>
        </w:rPr>
        <w:t xml:space="preserve">(b) </w:t>
      </w:r>
      <w:r w:rsidR="00000E84" w:rsidRPr="00012424">
        <w:rPr>
          <w:rFonts w:ascii="Arial" w:hAnsi="Arial" w:cs="Arial"/>
          <w:sz w:val="20"/>
          <w:szCs w:val="20"/>
        </w:rPr>
        <w:t xml:space="preserve">The </w:t>
      </w:r>
      <w:r w:rsidR="00753EDC" w:rsidRPr="00012424">
        <w:rPr>
          <w:rFonts w:ascii="Arial" w:hAnsi="Arial" w:cs="Arial"/>
          <w:sz w:val="20"/>
          <w:szCs w:val="20"/>
        </w:rPr>
        <w:t xml:space="preserve">outcomes of the evaluation and </w:t>
      </w:r>
      <w:r w:rsidR="00EA7974" w:rsidRPr="00012424">
        <w:rPr>
          <w:rFonts w:ascii="Arial" w:hAnsi="Arial" w:cs="Arial"/>
          <w:sz w:val="20"/>
          <w:szCs w:val="20"/>
        </w:rPr>
        <w:t xml:space="preserve">grading </w:t>
      </w:r>
      <w:r w:rsidR="00753EDC" w:rsidRPr="00012424">
        <w:rPr>
          <w:rFonts w:ascii="Arial" w:hAnsi="Arial" w:cs="Arial"/>
          <w:sz w:val="20"/>
          <w:szCs w:val="20"/>
        </w:rPr>
        <w:t xml:space="preserve">processes is </w:t>
      </w:r>
      <w:r w:rsidR="00EA7974" w:rsidRPr="00012424">
        <w:rPr>
          <w:rFonts w:ascii="Arial" w:hAnsi="Arial" w:cs="Arial"/>
          <w:sz w:val="20"/>
          <w:szCs w:val="20"/>
        </w:rPr>
        <w:t>dependent</w:t>
      </w:r>
      <w:r w:rsidR="00753EDC" w:rsidRPr="00012424">
        <w:rPr>
          <w:rFonts w:ascii="Arial" w:hAnsi="Arial" w:cs="Arial"/>
          <w:sz w:val="20"/>
          <w:szCs w:val="20"/>
        </w:rPr>
        <w:t xml:space="preserve"> on the approval of the operating model by the Ministers.</w:t>
      </w:r>
      <w:r w:rsidR="005A4FCC" w:rsidRPr="00012424">
        <w:rPr>
          <w:rFonts w:ascii="Arial" w:hAnsi="Arial" w:cs="Arial"/>
          <w:sz w:val="20"/>
          <w:szCs w:val="20"/>
        </w:rPr>
        <w:t xml:space="preserve"> In the event that the operating model is approved, the said job will be subjected to the evaluation and grading process.</w:t>
      </w:r>
    </w:p>
    <w:p w:rsidR="001451AB" w:rsidRPr="00012424" w:rsidRDefault="00F5732E" w:rsidP="00012424">
      <w:pPr>
        <w:spacing w:after="0" w:line="240" w:lineRule="auto"/>
        <w:ind w:left="720" w:hanging="720"/>
        <w:jc w:val="both"/>
        <w:rPr>
          <w:rFonts w:ascii="Arial" w:hAnsi="Arial" w:cs="Arial"/>
          <w:bCs/>
          <w:sz w:val="20"/>
          <w:szCs w:val="20"/>
        </w:rPr>
      </w:pPr>
      <w:r w:rsidRPr="00012424">
        <w:rPr>
          <w:rFonts w:ascii="Arial" w:hAnsi="Arial" w:cs="Arial"/>
          <w:sz w:val="20"/>
          <w:szCs w:val="20"/>
        </w:rPr>
        <w:t>(4)</w:t>
      </w:r>
      <w:r w:rsidRPr="00012424">
        <w:rPr>
          <w:rFonts w:ascii="Arial" w:hAnsi="Arial" w:cs="Arial"/>
          <w:sz w:val="20"/>
          <w:szCs w:val="20"/>
        </w:rPr>
        <w:tab/>
      </w:r>
      <w:r w:rsidR="001451AB" w:rsidRPr="00012424">
        <w:rPr>
          <w:rFonts w:ascii="Arial" w:hAnsi="Arial" w:cs="Arial"/>
          <w:bCs/>
          <w:sz w:val="20"/>
          <w:szCs w:val="20"/>
        </w:rPr>
        <w:t xml:space="preserve">The secondment of the cluster heads is in line with: </w:t>
      </w:r>
    </w:p>
    <w:p w:rsidR="001451AB" w:rsidRPr="00012424" w:rsidRDefault="001451AB" w:rsidP="00012424">
      <w:pPr>
        <w:pStyle w:val="ListParagraph"/>
        <w:numPr>
          <w:ilvl w:val="0"/>
          <w:numId w:val="21"/>
        </w:numPr>
        <w:spacing w:after="0" w:line="240" w:lineRule="auto"/>
        <w:jc w:val="both"/>
        <w:rPr>
          <w:rFonts w:ascii="Arial" w:hAnsi="Arial" w:cs="Arial"/>
          <w:sz w:val="20"/>
          <w:szCs w:val="20"/>
        </w:rPr>
      </w:pPr>
      <w:r w:rsidRPr="00012424">
        <w:rPr>
          <w:rFonts w:ascii="Arial" w:hAnsi="Arial" w:cs="Arial"/>
          <w:sz w:val="20"/>
          <w:szCs w:val="20"/>
        </w:rPr>
        <w:t xml:space="preserve">The current SASSA Staffing Practices Policy which states that “the secondment of a staff member from another Branch/Department/Organisation may be considered when the need exists to fill a vacant post on a temporary basis”. </w:t>
      </w:r>
    </w:p>
    <w:p w:rsidR="001451AB" w:rsidRPr="00012424" w:rsidRDefault="001451AB" w:rsidP="00012424">
      <w:pPr>
        <w:pStyle w:val="ListParagraph"/>
        <w:numPr>
          <w:ilvl w:val="0"/>
          <w:numId w:val="21"/>
        </w:numPr>
        <w:spacing w:after="0" w:line="240" w:lineRule="auto"/>
        <w:ind w:left="360"/>
        <w:jc w:val="both"/>
        <w:rPr>
          <w:rFonts w:ascii="Arial" w:hAnsi="Arial" w:cs="Arial"/>
          <w:sz w:val="20"/>
          <w:szCs w:val="20"/>
        </w:rPr>
      </w:pPr>
      <w:r w:rsidRPr="00012424">
        <w:rPr>
          <w:rFonts w:ascii="Arial" w:hAnsi="Arial" w:cs="Arial"/>
          <w:sz w:val="20"/>
          <w:szCs w:val="20"/>
        </w:rPr>
        <w:t xml:space="preserve">Section 62 of the Public Service Regulations, 2016, which states that “a secondment may only take place if the employee or person being seconded has the necessary competency and the period of secondment does not exceed 12 calendar months, unless due to operational reasons determined otherwise by the Minister”. </w:t>
      </w:r>
    </w:p>
    <w:p w:rsidR="00056E2B" w:rsidRPr="00012424" w:rsidRDefault="00056E2B" w:rsidP="00012424">
      <w:pPr>
        <w:pStyle w:val="ListParagraph"/>
        <w:numPr>
          <w:ilvl w:val="0"/>
          <w:numId w:val="21"/>
        </w:numPr>
        <w:spacing w:after="0" w:line="240" w:lineRule="auto"/>
        <w:jc w:val="both"/>
        <w:rPr>
          <w:rFonts w:ascii="Arial" w:hAnsi="Arial" w:cs="Arial"/>
          <w:sz w:val="20"/>
          <w:szCs w:val="20"/>
        </w:rPr>
      </w:pPr>
    </w:p>
    <w:p w:rsidR="001451AB" w:rsidRPr="00012424" w:rsidRDefault="001451AB" w:rsidP="00012424">
      <w:pPr>
        <w:spacing w:after="0" w:line="240" w:lineRule="auto"/>
        <w:ind w:left="360"/>
        <w:jc w:val="both"/>
        <w:rPr>
          <w:rFonts w:ascii="Arial" w:hAnsi="Arial" w:cs="Arial"/>
          <w:sz w:val="20"/>
          <w:szCs w:val="20"/>
        </w:rPr>
      </w:pPr>
      <w:r w:rsidRPr="00012424">
        <w:rPr>
          <w:rFonts w:ascii="Arial" w:hAnsi="Arial" w:cs="Arial"/>
          <w:sz w:val="20"/>
          <w:szCs w:val="20"/>
        </w:rPr>
        <w:t xml:space="preserve">The secondments of the </w:t>
      </w:r>
      <w:r w:rsidR="00B0717C" w:rsidRPr="00012424">
        <w:rPr>
          <w:rFonts w:ascii="Arial" w:hAnsi="Arial" w:cs="Arial"/>
          <w:sz w:val="20"/>
          <w:szCs w:val="20"/>
        </w:rPr>
        <w:t>C</w:t>
      </w:r>
      <w:r w:rsidRPr="00012424">
        <w:rPr>
          <w:rFonts w:ascii="Arial" w:hAnsi="Arial" w:cs="Arial"/>
          <w:sz w:val="20"/>
          <w:szCs w:val="20"/>
        </w:rPr>
        <w:t xml:space="preserve">luster </w:t>
      </w:r>
      <w:r w:rsidR="00B0717C" w:rsidRPr="00012424">
        <w:rPr>
          <w:rFonts w:ascii="Arial" w:hAnsi="Arial" w:cs="Arial"/>
          <w:sz w:val="20"/>
          <w:szCs w:val="20"/>
        </w:rPr>
        <w:t>H</w:t>
      </w:r>
      <w:r w:rsidRPr="00012424">
        <w:rPr>
          <w:rFonts w:ascii="Arial" w:hAnsi="Arial" w:cs="Arial"/>
          <w:sz w:val="20"/>
          <w:szCs w:val="20"/>
        </w:rPr>
        <w:t xml:space="preserve">eads were approved in line with the above legislative framework, policy provision and Human Capital Management Delegations for a period of six months, effective from 01 May 2020 until 31 October 2020. The seconded employees have the necessary competencies since they have </w:t>
      </w:r>
      <w:r w:rsidR="00B0717C" w:rsidRPr="00012424">
        <w:rPr>
          <w:rFonts w:ascii="Arial" w:hAnsi="Arial" w:cs="Arial"/>
          <w:sz w:val="20"/>
          <w:szCs w:val="20"/>
        </w:rPr>
        <w:t>occupied the same position i.e</w:t>
      </w:r>
      <w:r w:rsidRPr="00012424">
        <w:rPr>
          <w:rFonts w:ascii="Arial" w:hAnsi="Arial" w:cs="Arial"/>
          <w:sz w:val="20"/>
          <w:szCs w:val="20"/>
        </w:rPr>
        <w:t xml:space="preserve"> Regional Executive Managers for more than seven years. </w:t>
      </w:r>
    </w:p>
    <w:p w:rsidR="00056E2B" w:rsidRPr="00012424" w:rsidRDefault="00056E2B" w:rsidP="00012424">
      <w:pPr>
        <w:pStyle w:val="ListParagraph"/>
        <w:numPr>
          <w:ilvl w:val="0"/>
          <w:numId w:val="21"/>
        </w:numPr>
        <w:spacing w:after="0" w:line="240" w:lineRule="auto"/>
        <w:jc w:val="both"/>
        <w:rPr>
          <w:rFonts w:ascii="Arial" w:hAnsi="Arial" w:cs="Arial"/>
          <w:sz w:val="20"/>
          <w:szCs w:val="20"/>
        </w:rPr>
      </w:pPr>
    </w:p>
    <w:p w:rsidR="001451AB" w:rsidRPr="00012424" w:rsidRDefault="00B0717C" w:rsidP="00012424">
      <w:pPr>
        <w:spacing w:after="0" w:line="240" w:lineRule="auto"/>
        <w:ind w:left="360"/>
        <w:jc w:val="both"/>
        <w:rPr>
          <w:rFonts w:ascii="Arial" w:hAnsi="Arial" w:cs="Arial"/>
          <w:sz w:val="20"/>
          <w:szCs w:val="20"/>
        </w:rPr>
      </w:pPr>
      <w:r w:rsidRPr="00012424">
        <w:rPr>
          <w:rFonts w:ascii="Arial" w:hAnsi="Arial" w:cs="Arial"/>
          <w:sz w:val="20"/>
          <w:szCs w:val="20"/>
        </w:rPr>
        <w:t>As already mentioned, t</w:t>
      </w:r>
      <w:r w:rsidR="001451AB" w:rsidRPr="00012424">
        <w:rPr>
          <w:rFonts w:ascii="Arial" w:hAnsi="Arial" w:cs="Arial"/>
          <w:sz w:val="20"/>
          <w:szCs w:val="20"/>
        </w:rPr>
        <w:t xml:space="preserve">he three Regional Executive Managers were duly consulted and they </w:t>
      </w:r>
      <w:r w:rsidR="00B4524D" w:rsidRPr="00012424">
        <w:rPr>
          <w:rFonts w:ascii="Arial" w:hAnsi="Arial" w:cs="Arial"/>
          <w:sz w:val="20"/>
          <w:szCs w:val="20"/>
        </w:rPr>
        <w:t>accepted additional responsibilities at no additional costs to the Agency.</w:t>
      </w:r>
      <w:r w:rsidR="005A4FCC" w:rsidRPr="00012424">
        <w:rPr>
          <w:rFonts w:ascii="Arial" w:hAnsi="Arial" w:cs="Arial"/>
          <w:sz w:val="20"/>
          <w:szCs w:val="20"/>
        </w:rPr>
        <w:t xml:space="preserve"> Whether the operating model is approved or not approved, relevant Human Resources (HR) interventions will be </w:t>
      </w:r>
      <w:r w:rsidRPr="00012424">
        <w:rPr>
          <w:rFonts w:ascii="Arial" w:hAnsi="Arial" w:cs="Arial"/>
          <w:sz w:val="20"/>
          <w:szCs w:val="20"/>
        </w:rPr>
        <w:t>effected</w:t>
      </w:r>
      <w:r w:rsidR="005A4FCC" w:rsidRPr="00012424">
        <w:rPr>
          <w:rFonts w:ascii="Arial" w:hAnsi="Arial" w:cs="Arial"/>
          <w:sz w:val="20"/>
          <w:szCs w:val="20"/>
        </w:rPr>
        <w:t>.</w:t>
      </w:r>
    </w:p>
    <w:p w:rsidR="001451AB" w:rsidRPr="00012424" w:rsidRDefault="001451AB" w:rsidP="00012424">
      <w:pPr>
        <w:spacing w:after="0" w:line="240" w:lineRule="auto"/>
        <w:jc w:val="both"/>
        <w:rPr>
          <w:b/>
          <w:sz w:val="20"/>
          <w:szCs w:val="20"/>
        </w:rPr>
      </w:pPr>
    </w:p>
    <w:p w:rsidR="00AB0772" w:rsidRPr="00012424" w:rsidRDefault="00F5732E" w:rsidP="00012424">
      <w:pPr>
        <w:spacing w:after="0" w:line="240" w:lineRule="auto"/>
        <w:ind w:left="720" w:hanging="720"/>
        <w:jc w:val="both"/>
        <w:rPr>
          <w:rFonts w:ascii="Arial" w:hAnsi="Arial" w:cs="Arial"/>
          <w:sz w:val="20"/>
          <w:szCs w:val="20"/>
        </w:rPr>
      </w:pPr>
      <w:r w:rsidRPr="00012424">
        <w:rPr>
          <w:rFonts w:ascii="Arial" w:hAnsi="Arial" w:cs="Arial"/>
          <w:sz w:val="20"/>
          <w:szCs w:val="20"/>
        </w:rPr>
        <w:t>(5)</w:t>
      </w:r>
      <w:r w:rsidRPr="00012424">
        <w:rPr>
          <w:rFonts w:ascii="Arial" w:hAnsi="Arial" w:cs="Arial"/>
          <w:sz w:val="20"/>
          <w:szCs w:val="20"/>
        </w:rPr>
        <w:tab/>
      </w:r>
      <w:r w:rsidR="00081E09" w:rsidRPr="00012424">
        <w:rPr>
          <w:rFonts w:ascii="Arial" w:hAnsi="Arial" w:cs="Arial"/>
          <w:sz w:val="20"/>
          <w:szCs w:val="20"/>
        </w:rPr>
        <w:t>The operating model was developed in October 2019</w:t>
      </w:r>
      <w:r w:rsidR="00057966" w:rsidRPr="00012424">
        <w:rPr>
          <w:rFonts w:ascii="Arial" w:hAnsi="Arial" w:cs="Arial"/>
          <w:sz w:val="20"/>
          <w:szCs w:val="20"/>
        </w:rPr>
        <w:t xml:space="preserve"> which was before the realisation of</w:t>
      </w:r>
      <w:r w:rsidR="00081E09" w:rsidRPr="00012424">
        <w:rPr>
          <w:rFonts w:ascii="Arial" w:hAnsi="Arial" w:cs="Arial"/>
          <w:sz w:val="20"/>
          <w:szCs w:val="20"/>
        </w:rPr>
        <w:t xml:space="preserve"> the COVID</w:t>
      </w:r>
      <w:r w:rsidR="00057966" w:rsidRPr="00012424">
        <w:rPr>
          <w:rFonts w:ascii="Arial" w:hAnsi="Arial" w:cs="Arial"/>
          <w:sz w:val="20"/>
          <w:szCs w:val="20"/>
        </w:rPr>
        <w:t xml:space="preserve"> 19</w:t>
      </w:r>
      <w:r w:rsidR="00081E09" w:rsidRPr="00012424">
        <w:rPr>
          <w:rFonts w:ascii="Arial" w:hAnsi="Arial" w:cs="Arial"/>
          <w:sz w:val="20"/>
          <w:szCs w:val="20"/>
        </w:rPr>
        <w:t xml:space="preserve"> pandemic</w:t>
      </w:r>
      <w:r w:rsidR="00057966" w:rsidRPr="00012424">
        <w:rPr>
          <w:rFonts w:ascii="Arial" w:hAnsi="Arial" w:cs="Arial"/>
          <w:sz w:val="20"/>
          <w:szCs w:val="20"/>
        </w:rPr>
        <w:t xml:space="preserve">. </w:t>
      </w:r>
      <w:r w:rsidR="001451AB" w:rsidRPr="00012424">
        <w:rPr>
          <w:rFonts w:ascii="Arial" w:hAnsi="Arial" w:cs="Arial"/>
          <w:sz w:val="20"/>
          <w:szCs w:val="20"/>
        </w:rPr>
        <w:t>As a result</w:t>
      </w:r>
      <w:r w:rsidR="002A0753" w:rsidRPr="00012424">
        <w:rPr>
          <w:rFonts w:ascii="Arial" w:hAnsi="Arial" w:cs="Arial"/>
          <w:sz w:val="20"/>
          <w:szCs w:val="20"/>
        </w:rPr>
        <w:t>,</w:t>
      </w:r>
      <w:r w:rsidR="00057966" w:rsidRPr="00012424">
        <w:rPr>
          <w:rFonts w:ascii="Arial" w:hAnsi="Arial" w:cs="Arial"/>
          <w:sz w:val="20"/>
          <w:szCs w:val="20"/>
        </w:rPr>
        <w:t xml:space="preserve"> the</w:t>
      </w:r>
      <w:r w:rsidR="00081E09" w:rsidRPr="00012424">
        <w:rPr>
          <w:rFonts w:ascii="Arial" w:hAnsi="Arial" w:cs="Arial"/>
          <w:sz w:val="20"/>
          <w:szCs w:val="20"/>
        </w:rPr>
        <w:t xml:space="preserve"> proposed model d</w:t>
      </w:r>
      <w:r w:rsidR="001451AB" w:rsidRPr="00012424">
        <w:rPr>
          <w:rFonts w:ascii="Arial" w:hAnsi="Arial" w:cs="Arial"/>
          <w:sz w:val="20"/>
          <w:szCs w:val="20"/>
        </w:rPr>
        <w:t>id</w:t>
      </w:r>
      <w:r w:rsidR="00081E09" w:rsidRPr="00012424">
        <w:rPr>
          <w:rFonts w:ascii="Arial" w:hAnsi="Arial" w:cs="Arial"/>
          <w:sz w:val="20"/>
          <w:szCs w:val="20"/>
        </w:rPr>
        <w:t xml:space="preserve"> not </w:t>
      </w:r>
      <w:r w:rsidR="00753EDC" w:rsidRPr="00012424">
        <w:rPr>
          <w:rFonts w:ascii="Arial" w:hAnsi="Arial" w:cs="Arial"/>
          <w:sz w:val="20"/>
          <w:szCs w:val="20"/>
        </w:rPr>
        <w:t xml:space="preserve">directly </w:t>
      </w:r>
      <w:r w:rsidR="00081E09" w:rsidRPr="00012424">
        <w:rPr>
          <w:rFonts w:ascii="Arial" w:hAnsi="Arial" w:cs="Arial"/>
          <w:sz w:val="20"/>
          <w:szCs w:val="20"/>
        </w:rPr>
        <w:t xml:space="preserve">address </w:t>
      </w:r>
      <w:r w:rsidR="00753EDC" w:rsidRPr="00012424">
        <w:rPr>
          <w:rFonts w:ascii="Arial" w:hAnsi="Arial" w:cs="Arial"/>
          <w:sz w:val="20"/>
          <w:szCs w:val="20"/>
        </w:rPr>
        <w:t>the</w:t>
      </w:r>
      <w:r w:rsidR="00081E09" w:rsidRPr="00012424">
        <w:rPr>
          <w:rFonts w:ascii="Arial" w:hAnsi="Arial" w:cs="Arial"/>
          <w:sz w:val="20"/>
          <w:szCs w:val="20"/>
        </w:rPr>
        <w:t xml:space="preserve"> COVID-19 pandemic</w:t>
      </w:r>
      <w:r w:rsidR="006C5D6B" w:rsidRPr="00012424">
        <w:rPr>
          <w:rFonts w:ascii="Arial" w:hAnsi="Arial" w:cs="Arial"/>
          <w:sz w:val="20"/>
          <w:szCs w:val="20"/>
        </w:rPr>
        <w:t>,</w:t>
      </w:r>
      <w:r w:rsidR="00057966" w:rsidRPr="00012424">
        <w:rPr>
          <w:rFonts w:ascii="Arial" w:hAnsi="Arial" w:cs="Arial"/>
          <w:sz w:val="20"/>
          <w:szCs w:val="20"/>
        </w:rPr>
        <w:t xml:space="preserve"> however </w:t>
      </w:r>
      <w:r w:rsidR="00081E09" w:rsidRPr="00012424">
        <w:rPr>
          <w:rFonts w:ascii="Arial" w:hAnsi="Arial" w:cs="Arial"/>
          <w:sz w:val="20"/>
          <w:szCs w:val="20"/>
        </w:rPr>
        <w:t xml:space="preserve">the Agency developed </w:t>
      </w:r>
      <w:r w:rsidR="00057966" w:rsidRPr="00012424">
        <w:rPr>
          <w:rFonts w:ascii="Arial" w:hAnsi="Arial" w:cs="Arial"/>
          <w:sz w:val="20"/>
          <w:szCs w:val="20"/>
        </w:rPr>
        <w:t>a broad</w:t>
      </w:r>
      <w:r w:rsidR="00081E09" w:rsidRPr="00012424">
        <w:rPr>
          <w:rFonts w:ascii="Arial" w:hAnsi="Arial" w:cs="Arial"/>
          <w:sz w:val="20"/>
          <w:szCs w:val="20"/>
        </w:rPr>
        <w:t xml:space="preserve"> Risk Plan </w:t>
      </w:r>
      <w:r w:rsidR="00057966" w:rsidRPr="00012424">
        <w:rPr>
          <w:rFonts w:ascii="Arial" w:hAnsi="Arial" w:cs="Arial"/>
          <w:sz w:val="20"/>
          <w:szCs w:val="20"/>
        </w:rPr>
        <w:t>that ensured</w:t>
      </w:r>
      <w:r w:rsidR="00081E09" w:rsidRPr="00012424">
        <w:rPr>
          <w:rFonts w:ascii="Arial" w:hAnsi="Arial" w:cs="Arial"/>
          <w:sz w:val="20"/>
          <w:szCs w:val="20"/>
        </w:rPr>
        <w:t xml:space="preserve"> the </w:t>
      </w:r>
      <w:r w:rsidR="00753EDC" w:rsidRPr="00012424">
        <w:rPr>
          <w:rFonts w:ascii="Arial" w:hAnsi="Arial" w:cs="Arial"/>
          <w:sz w:val="20"/>
          <w:szCs w:val="20"/>
        </w:rPr>
        <w:t xml:space="preserve">efficient </w:t>
      </w:r>
      <w:r w:rsidR="00081E09" w:rsidRPr="00012424">
        <w:rPr>
          <w:rFonts w:ascii="Arial" w:hAnsi="Arial" w:cs="Arial"/>
          <w:sz w:val="20"/>
          <w:szCs w:val="20"/>
        </w:rPr>
        <w:t>rendering of essential services</w:t>
      </w:r>
      <w:r w:rsidR="005A4FCC" w:rsidRPr="00012424">
        <w:rPr>
          <w:rFonts w:ascii="Arial" w:hAnsi="Arial" w:cs="Arial"/>
          <w:sz w:val="20"/>
          <w:szCs w:val="20"/>
        </w:rPr>
        <w:t xml:space="preserve"> during any calamity</w:t>
      </w:r>
      <w:r w:rsidR="00081E09" w:rsidRPr="00012424">
        <w:rPr>
          <w:rFonts w:ascii="Arial" w:hAnsi="Arial" w:cs="Arial"/>
          <w:sz w:val="20"/>
          <w:szCs w:val="20"/>
        </w:rPr>
        <w:t>.</w:t>
      </w:r>
      <w:r w:rsidR="005A4FCC" w:rsidRPr="00012424">
        <w:rPr>
          <w:rFonts w:ascii="Arial" w:hAnsi="Arial" w:cs="Arial"/>
          <w:sz w:val="20"/>
          <w:szCs w:val="20"/>
        </w:rPr>
        <w:t>This was based on the SWOT as well as the PESTLE Analysis</w:t>
      </w:r>
      <w:r w:rsidR="002A0753" w:rsidRPr="00012424">
        <w:rPr>
          <w:rFonts w:ascii="Arial" w:hAnsi="Arial" w:cs="Arial"/>
          <w:sz w:val="20"/>
          <w:szCs w:val="20"/>
        </w:rPr>
        <w:t xml:space="preserve"> deliberations conducted during the proposed operating model sessions</w:t>
      </w:r>
      <w:r w:rsidR="005A4FCC" w:rsidRPr="00012424">
        <w:rPr>
          <w:rFonts w:ascii="Arial" w:hAnsi="Arial" w:cs="Arial"/>
          <w:sz w:val="20"/>
          <w:szCs w:val="20"/>
        </w:rPr>
        <w:t xml:space="preserve">. SASSA has </w:t>
      </w:r>
      <w:r w:rsidR="00B30F92" w:rsidRPr="00012424">
        <w:rPr>
          <w:rFonts w:ascii="Arial" w:hAnsi="Arial" w:cs="Arial"/>
          <w:sz w:val="20"/>
          <w:szCs w:val="20"/>
        </w:rPr>
        <w:t xml:space="preserve">subsequently </w:t>
      </w:r>
      <w:r w:rsidR="005A4FCC" w:rsidRPr="00012424">
        <w:rPr>
          <w:rFonts w:ascii="Arial" w:hAnsi="Arial" w:cs="Arial"/>
          <w:sz w:val="20"/>
          <w:szCs w:val="20"/>
        </w:rPr>
        <w:t>adopted a</w:t>
      </w:r>
      <w:r w:rsidR="00057966" w:rsidRPr="00012424">
        <w:rPr>
          <w:rFonts w:ascii="Arial" w:hAnsi="Arial" w:cs="Arial"/>
          <w:sz w:val="20"/>
          <w:szCs w:val="20"/>
        </w:rPr>
        <w:t xml:space="preserve"> Risk Plan</w:t>
      </w:r>
      <w:r w:rsidR="005A4FCC" w:rsidRPr="00012424">
        <w:rPr>
          <w:rFonts w:ascii="Arial" w:hAnsi="Arial" w:cs="Arial"/>
          <w:sz w:val="20"/>
          <w:szCs w:val="20"/>
        </w:rPr>
        <w:t xml:space="preserve"> with mitigating strategies which incorporate</w:t>
      </w:r>
      <w:r w:rsidR="002A0753" w:rsidRPr="00012424">
        <w:rPr>
          <w:rFonts w:ascii="Arial" w:hAnsi="Arial" w:cs="Arial"/>
          <w:sz w:val="20"/>
          <w:szCs w:val="20"/>
        </w:rPr>
        <w:t xml:space="preserve">s COVID 19 pandemic. Same will beincluded </w:t>
      </w:r>
      <w:r w:rsidR="005A4FCC" w:rsidRPr="00012424">
        <w:rPr>
          <w:rFonts w:ascii="Arial" w:hAnsi="Arial" w:cs="Arial"/>
          <w:sz w:val="20"/>
          <w:szCs w:val="20"/>
        </w:rPr>
        <w:t>in the operating model</w:t>
      </w:r>
      <w:r w:rsidR="00B30F92" w:rsidRPr="00012424">
        <w:rPr>
          <w:rFonts w:ascii="Arial" w:hAnsi="Arial" w:cs="Arial"/>
          <w:sz w:val="20"/>
          <w:szCs w:val="20"/>
        </w:rPr>
        <w:t xml:space="preserve"> if approved</w:t>
      </w:r>
      <w:r w:rsidR="008A061A" w:rsidRPr="00012424">
        <w:rPr>
          <w:rFonts w:ascii="Arial" w:hAnsi="Arial" w:cs="Arial"/>
          <w:sz w:val="20"/>
          <w:szCs w:val="20"/>
        </w:rPr>
        <w:t>.</w:t>
      </w:r>
      <w:bookmarkStart w:id="0" w:name="_GoBack"/>
      <w:bookmarkEnd w:id="0"/>
    </w:p>
    <w:sectPr w:rsidR="00AB0772" w:rsidRPr="00012424" w:rsidSect="00E84C4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C4" w:rsidRDefault="006A4CC4">
      <w:pPr>
        <w:spacing w:after="0" w:line="240" w:lineRule="auto"/>
      </w:pPr>
      <w:r>
        <w:separator/>
      </w:r>
    </w:p>
  </w:endnote>
  <w:endnote w:type="continuationSeparator" w:id="1">
    <w:p w:rsidR="006A4CC4" w:rsidRDefault="006A4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C4" w:rsidRDefault="006A4CC4">
      <w:pPr>
        <w:spacing w:after="0" w:line="240" w:lineRule="auto"/>
      </w:pPr>
      <w:r>
        <w:separator/>
      </w:r>
    </w:p>
  </w:footnote>
  <w:footnote w:type="continuationSeparator" w:id="1">
    <w:p w:rsidR="006A4CC4" w:rsidRDefault="006A4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24FC0"/>
    <w:multiLevelType w:val="hybridMultilevel"/>
    <w:tmpl w:val="FFD65A10"/>
    <w:lvl w:ilvl="0" w:tplc="F8D487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D3590"/>
    <w:multiLevelType w:val="hybridMultilevel"/>
    <w:tmpl w:val="E990F4AA"/>
    <w:lvl w:ilvl="0" w:tplc="59FA2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C33499"/>
    <w:multiLevelType w:val="hybridMultilevel"/>
    <w:tmpl w:val="A866D26E"/>
    <w:lvl w:ilvl="0" w:tplc="480ED25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5D11604"/>
    <w:multiLevelType w:val="hybridMultilevel"/>
    <w:tmpl w:val="A5D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
  </w:num>
  <w:num w:numId="5">
    <w:abstractNumId w:val="14"/>
  </w:num>
  <w:num w:numId="6">
    <w:abstractNumId w:val="3"/>
  </w:num>
  <w:num w:numId="7">
    <w:abstractNumId w:val="11"/>
  </w:num>
  <w:num w:numId="8">
    <w:abstractNumId w:val="6"/>
  </w:num>
  <w:num w:numId="9">
    <w:abstractNumId w:val="10"/>
  </w:num>
  <w:num w:numId="10">
    <w:abstractNumId w:val="4"/>
  </w:num>
  <w:num w:numId="11">
    <w:abstractNumId w:val="7"/>
  </w:num>
  <w:num w:numId="12">
    <w:abstractNumId w:val="17"/>
  </w:num>
  <w:num w:numId="13">
    <w:abstractNumId w:val="12"/>
  </w:num>
  <w:num w:numId="14">
    <w:abstractNumId w:val="8"/>
  </w:num>
  <w:num w:numId="15">
    <w:abstractNumId w:val="16"/>
  </w:num>
  <w:num w:numId="16">
    <w:abstractNumId w:val="15"/>
  </w:num>
  <w:num w:numId="17">
    <w:abstractNumId w:val="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0E84"/>
    <w:rsid w:val="000035C4"/>
    <w:rsid w:val="00012424"/>
    <w:rsid w:val="0001673F"/>
    <w:rsid w:val="00022DAF"/>
    <w:rsid w:val="00030F7E"/>
    <w:rsid w:val="00041AA3"/>
    <w:rsid w:val="00041FD4"/>
    <w:rsid w:val="00042BE0"/>
    <w:rsid w:val="00045724"/>
    <w:rsid w:val="00051EC2"/>
    <w:rsid w:val="00056E2B"/>
    <w:rsid w:val="00057966"/>
    <w:rsid w:val="000606D9"/>
    <w:rsid w:val="00064295"/>
    <w:rsid w:val="00066271"/>
    <w:rsid w:val="000707D0"/>
    <w:rsid w:val="0007116F"/>
    <w:rsid w:val="00081E09"/>
    <w:rsid w:val="00083B8D"/>
    <w:rsid w:val="00091658"/>
    <w:rsid w:val="00096B17"/>
    <w:rsid w:val="0009793F"/>
    <w:rsid w:val="000B3D62"/>
    <w:rsid w:val="000B436B"/>
    <w:rsid w:val="000C1583"/>
    <w:rsid w:val="000C35A9"/>
    <w:rsid w:val="000D465F"/>
    <w:rsid w:val="000E3F6F"/>
    <w:rsid w:val="000F1964"/>
    <w:rsid w:val="000F1F08"/>
    <w:rsid w:val="000F33EF"/>
    <w:rsid w:val="00102D42"/>
    <w:rsid w:val="00103D68"/>
    <w:rsid w:val="001046D3"/>
    <w:rsid w:val="0010487E"/>
    <w:rsid w:val="00106780"/>
    <w:rsid w:val="00112973"/>
    <w:rsid w:val="0011699F"/>
    <w:rsid w:val="00123D9A"/>
    <w:rsid w:val="0012418C"/>
    <w:rsid w:val="00131148"/>
    <w:rsid w:val="00132534"/>
    <w:rsid w:val="00136AE7"/>
    <w:rsid w:val="00144A54"/>
    <w:rsid w:val="001451AB"/>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82AC8"/>
    <w:rsid w:val="002932D5"/>
    <w:rsid w:val="002A0753"/>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968E4"/>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2F14"/>
    <w:rsid w:val="00446448"/>
    <w:rsid w:val="00447342"/>
    <w:rsid w:val="00450701"/>
    <w:rsid w:val="00454D2A"/>
    <w:rsid w:val="00455345"/>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FCC"/>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3EB0"/>
    <w:rsid w:val="00676187"/>
    <w:rsid w:val="0068260E"/>
    <w:rsid w:val="00682F8C"/>
    <w:rsid w:val="00685F7F"/>
    <w:rsid w:val="006867B0"/>
    <w:rsid w:val="006A4CC4"/>
    <w:rsid w:val="006A4DB2"/>
    <w:rsid w:val="006C5D6B"/>
    <w:rsid w:val="006C6488"/>
    <w:rsid w:val="006D024F"/>
    <w:rsid w:val="006E0449"/>
    <w:rsid w:val="006E0722"/>
    <w:rsid w:val="006E3629"/>
    <w:rsid w:val="006E36D6"/>
    <w:rsid w:val="006E4581"/>
    <w:rsid w:val="006E4DCA"/>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568F"/>
    <w:rsid w:val="00726C88"/>
    <w:rsid w:val="00732465"/>
    <w:rsid w:val="007345A6"/>
    <w:rsid w:val="00743DFA"/>
    <w:rsid w:val="00747628"/>
    <w:rsid w:val="00752D1A"/>
    <w:rsid w:val="00753EDC"/>
    <w:rsid w:val="0075766D"/>
    <w:rsid w:val="0075785A"/>
    <w:rsid w:val="007625A4"/>
    <w:rsid w:val="00766504"/>
    <w:rsid w:val="00767774"/>
    <w:rsid w:val="007703DD"/>
    <w:rsid w:val="00774E61"/>
    <w:rsid w:val="00775010"/>
    <w:rsid w:val="0078077B"/>
    <w:rsid w:val="00780AB4"/>
    <w:rsid w:val="00780F7E"/>
    <w:rsid w:val="007830B6"/>
    <w:rsid w:val="0078765B"/>
    <w:rsid w:val="00797D21"/>
    <w:rsid w:val="007A449C"/>
    <w:rsid w:val="007A7AE6"/>
    <w:rsid w:val="007A7E54"/>
    <w:rsid w:val="007B659D"/>
    <w:rsid w:val="007C3099"/>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92C93"/>
    <w:rsid w:val="008A061A"/>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2BBA"/>
    <w:rsid w:val="00923C66"/>
    <w:rsid w:val="00925A2E"/>
    <w:rsid w:val="00926BB8"/>
    <w:rsid w:val="009311E4"/>
    <w:rsid w:val="00943310"/>
    <w:rsid w:val="00947DCC"/>
    <w:rsid w:val="00950A52"/>
    <w:rsid w:val="0095259B"/>
    <w:rsid w:val="00954A50"/>
    <w:rsid w:val="009557E3"/>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22D"/>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0717C"/>
    <w:rsid w:val="00B1408A"/>
    <w:rsid w:val="00B16355"/>
    <w:rsid w:val="00B20FC8"/>
    <w:rsid w:val="00B21BC6"/>
    <w:rsid w:val="00B24D20"/>
    <w:rsid w:val="00B30792"/>
    <w:rsid w:val="00B30F92"/>
    <w:rsid w:val="00B3376F"/>
    <w:rsid w:val="00B40984"/>
    <w:rsid w:val="00B4524D"/>
    <w:rsid w:val="00B4712D"/>
    <w:rsid w:val="00B53024"/>
    <w:rsid w:val="00B55A37"/>
    <w:rsid w:val="00B568EF"/>
    <w:rsid w:val="00B72846"/>
    <w:rsid w:val="00B73993"/>
    <w:rsid w:val="00B74F1D"/>
    <w:rsid w:val="00B826B7"/>
    <w:rsid w:val="00B82C53"/>
    <w:rsid w:val="00B84FF0"/>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044B"/>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4BD9"/>
    <w:rsid w:val="00D450FC"/>
    <w:rsid w:val="00D51239"/>
    <w:rsid w:val="00D61A84"/>
    <w:rsid w:val="00D67D54"/>
    <w:rsid w:val="00D703A5"/>
    <w:rsid w:val="00D71E36"/>
    <w:rsid w:val="00D80E2E"/>
    <w:rsid w:val="00DA1E4E"/>
    <w:rsid w:val="00DC028F"/>
    <w:rsid w:val="00DC221D"/>
    <w:rsid w:val="00DC4224"/>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84C43"/>
    <w:rsid w:val="00E90BBD"/>
    <w:rsid w:val="00E940AE"/>
    <w:rsid w:val="00E96AE2"/>
    <w:rsid w:val="00EA7974"/>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6993"/>
    <w:rsid w:val="00F178BB"/>
    <w:rsid w:val="00F17D24"/>
    <w:rsid w:val="00F21AFD"/>
    <w:rsid w:val="00F21D6B"/>
    <w:rsid w:val="00F265A7"/>
    <w:rsid w:val="00F30443"/>
    <w:rsid w:val="00F33D87"/>
    <w:rsid w:val="00F37E84"/>
    <w:rsid w:val="00F43329"/>
    <w:rsid w:val="00F468FA"/>
    <w:rsid w:val="00F5732E"/>
    <w:rsid w:val="00F732A3"/>
    <w:rsid w:val="00F73F54"/>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918058594">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16C4-770F-476F-AA48-2F34FDAC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PMG User</cp:lastModifiedBy>
  <cp:revision>6</cp:revision>
  <cp:lastPrinted>2020-05-21T16:14:00Z</cp:lastPrinted>
  <dcterms:created xsi:type="dcterms:W3CDTF">2020-05-21T16:15:00Z</dcterms:created>
  <dcterms:modified xsi:type="dcterms:W3CDTF">2020-06-12T10:01:00Z</dcterms:modified>
</cp:coreProperties>
</file>