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10" w:rsidRPr="00A4413B" w:rsidRDefault="00127B10" w:rsidP="00127B10">
      <w:pPr>
        <w:spacing w:after="0" w:line="240" w:lineRule="auto"/>
        <w:outlineLvl w:val="0"/>
        <w:rPr>
          <w:rFonts w:ascii="Arial" w:eastAsia="Arial Unicode MS" w:hAnsi="Arial" w:cs="Times New Roman"/>
          <w:color w:val="000000"/>
          <w:sz w:val="24"/>
          <w:szCs w:val="20"/>
          <w:lang w:eastAsia="en-ZA"/>
        </w:rPr>
      </w:pPr>
      <w:r w:rsidRPr="00A4413B">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27B10" w:rsidRPr="00A4413B" w:rsidRDefault="00127B10" w:rsidP="00127B10">
      <w:pPr>
        <w:spacing w:after="0" w:line="240" w:lineRule="auto"/>
        <w:outlineLvl w:val="0"/>
        <w:rPr>
          <w:rFonts w:ascii="Arial" w:eastAsia="Arial Unicode MS" w:hAnsi="Arial" w:cs="Times New Roman"/>
          <w:color w:val="000000"/>
          <w:sz w:val="24"/>
          <w:szCs w:val="20"/>
          <w:lang w:eastAsia="en-ZA"/>
        </w:rPr>
      </w:pPr>
    </w:p>
    <w:p w:rsidR="00127B10" w:rsidRPr="00A4413B" w:rsidRDefault="00127B10" w:rsidP="00127B10">
      <w:pPr>
        <w:spacing w:after="0" w:line="240" w:lineRule="auto"/>
        <w:outlineLvl w:val="0"/>
        <w:rPr>
          <w:rFonts w:ascii="Arial" w:eastAsia="Arial Unicode MS" w:hAnsi="Arial" w:cs="Times New Roman"/>
          <w:color w:val="000000"/>
          <w:sz w:val="24"/>
          <w:szCs w:val="20"/>
          <w:lang w:eastAsia="en-ZA"/>
        </w:rPr>
      </w:pPr>
    </w:p>
    <w:p w:rsidR="00127B10" w:rsidRPr="00A4413B" w:rsidRDefault="00127B10" w:rsidP="00127B10">
      <w:pPr>
        <w:spacing w:after="0" w:line="240" w:lineRule="auto"/>
        <w:jc w:val="center"/>
        <w:outlineLvl w:val="0"/>
        <w:rPr>
          <w:rFonts w:ascii="Arial" w:eastAsia="Arial Unicode MS" w:hAnsi="Arial" w:cs="Times New Roman"/>
          <w:b/>
          <w:color w:val="000000"/>
          <w:sz w:val="24"/>
          <w:szCs w:val="20"/>
          <w:lang w:eastAsia="en-ZA"/>
        </w:rPr>
      </w:pPr>
    </w:p>
    <w:p w:rsidR="00127B10" w:rsidRPr="00A4413B" w:rsidRDefault="00127B10" w:rsidP="00127B10">
      <w:pPr>
        <w:spacing w:after="0" w:line="240" w:lineRule="auto"/>
        <w:jc w:val="center"/>
        <w:outlineLvl w:val="0"/>
        <w:rPr>
          <w:rFonts w:ascii="Arial" w:eastAsia="Arial Unicode MS" w:hAnsi="Arial" w:cs="Times New Roman"/>
          <w:b/>
          <w:color w:val="000000"/>
          <w:sz w:val="24"/>
          <w:szCs w:val="20"/>
          <w:lang w:eastAsia="en-ZA"/>
        </w:rPr>
      </w:pPr>
    </w:p>
    <w:p w:rsidR="00127B10" w:rsidRPr="00A4413B" w:rsidRDefault="00127B10" w:rsidP="00127B10">
      <w:pPr>
        <w:spacing w:after="0" w:line="276" w:lineRule="auto"/>
        <w:jc w:val="center"/>
        <w:outlineLvl w:val="0"/>
        <w:rPr>
          <w:rFonts w:ascii="Arial" w:eastAsia="Arial Unicode MS" w:hAnsi="Arial" w:cs="Times New Roman"/>
          <w:b/>
          <w:color w:val="000000"/>
          <w:sz w:val="24"/>
          <w:szCs w:val="20"/>
          <w:lang w:eastAsia="en-ZA"/>
        </w:rPr>
      </w:pPr>
      <w:r w:rsidRPr="00A4413B">
        <w:rPr>
          <w:rFonts w:ascii="Arial" w:eastAsia="Arial Unicode MS" w:hAnsi="Arial Unicode MS" w:cs="Times New Roman"/>
          <w:b/>
          <w:color w:val="000000"/>
          <w:sz w:val="24"/>
          <w:szCs w:val="20"/>
          <w:lang w:eastAsia="en-ZA"/>
        </w:rPr>
        <w:t>MINISTRY: PUBLIC SERVICE AND ADMINISTRATION</w:t>
      </w:r>
    </w:p>
    <w:p w:rsidR="00127B10" w:rsidRPr="00A4413B" w:rsidRDefault="00127B10" w:rsidP="00127B10">
      <w:pPr>
        <w:spacing w:after="0" w:line="276" w:lineRule="auto"/>
        <w:jc w:val="center"/>
        <w:outlineLvl w:val="0"/>
        <w:rPr>
          <w:rFonts w:ascii="Arial" w:eastAsia="Arial Unicode MS" w:hAnsi="Arial" w:cs="Times New Roman"/>
          <w:b/>
          <w:color w:val="000000"/>
          <w:sz w:val="24"/>
          <w:szCs w:val="20"/>
          <w:lang w:eastAsia="en-ZA"/>
        </w:rPr>
      </w:pPr>
      <w:r w:rsidRPr="00A4413B">
        <w:rPr>
          <w:rFonts w:ascii="Arial" w:eastAsia="Arial Unicode MS" w:hAnsi="Arial Unicode MS" w:cs="Times New Roman"/>
          <w:b/>
          <w:color w:val="000000"/>
          <w:sz w:val="24"/>
          <w:szCs w:val="20"/>
          <w:lang w:eastAsia="en-ZA"/>
        </w:rPr>
        <w:t>REPUBLIC OF SOUTH AFRICA</w:t>
      </w:r>
    </w:p>
    <w:p w:rsidR="00127B10" w:rsidRDefault="00127B10" w:rsidP="00127B10">
      <w:pPr>
        <w:spacing w:after="0" w:line="360" w:lineRule="auto"/>
        <w:jc w:val="both"/>
        <w:outlineLvl w:val="0"/>
        <w:rPr>
          <w:rFonts w:ascii="Arial" w:eastAsia="Arial Unicode MS" w:hAnsi="Arial" w:cs="Arial"/>
          <w:b/>
          <w:color w:val="000000"/>
          <w:sz w:val="24"/>
          <w:szCs w:val="24"/>
          <w:lang w:eastAsia="en-ZA"/>
        </w:rPr>
      </w:pPr>
    </w:p>
    <w:p w:rsidR="009845C6" w:rsidRDefault="00127B10" w:rsidP="009845C6">
      <w:pPr>
        <w:spacing w:after="0" w:line="360" w:lineRule="auto"/>
        <w:jc w:val="both"/>
        <w:outlineLvl w:val="0"/>
        <w:rPr>
          <w:rFonts w:ascii="Arial" w:eastAsia="Arial Unicode MS" w:hAnsi="Arial" w:cs="Arial"/>
          <w:b/>
          <w:color w:val="000000"/>
          <w:sz w:val="24"/>
          <w:szCs w:val="24"/>
          <w:lang w:eastAsia="en-ZA"/>
        </w:rPr>
      </w:pPr>
      <w:r w:rsidRPr="00724477">
        <w:rPr>
          <w:rFonts w:ascii="Arial" w:eastAsia="Arial Unicode MS" w:hAnsi="Arial" w:cs="Arial"/>
          <w:b/>
          <w:color w:val="000000"/>
          <w:sz w:val="24"/>
          <w:szCs w:val="24"/>
          <w:lang w:eastAsia="en-ZA"/>
        </w:rPr>
        <w:t>NATIONAL ASSEMBLY</w:t>
      </w:r>
    </w:p>
    <w:p w:rsidR="009845C6" w:rsidRPr="009845C6" w:rsidRDefault="009845C6" w:rsidP="009845C6">
      <w:pPr>
        <w:spacing w:after="0" w:line="360" w:lineRule="auto"/>
        <w:jc w:val="both"/>
        <w:outlineLvl w:val="0"/>
        <w:rPr>
          <w:rFonts w:ascii="Arial" w:eastAsia="Arial Unicode MS" w:hAnsi="Arial" w:cs="Arial"/>
          <w:b/>
          <w:color w:val="000000"/>
          <w:sz w:val="16"/>
          <w:szCs w:val="16"/>
          <w:lang w:eastAsia="en-ZA"/>
        </w:rPr>
      </w:pPr>
    </w:p>
    <w:p w:rsidR="00127B10" w:rsidRDefault="00127B10" w:rsidP="00127B10">
      <w:pPr>
        <w:spacing w:after="0" w:line="360" w:lineRule="auto"/>
        <w:jc w:val="both"/>
        <w:outlineLvl w:val="0"/>
        <w:rPr>
          <w:rFonts w:ascii="Arial" w:eastAsia="Arial Unicode MS" w:hAnsi="Arial" w:cs="Arial"/>
          <w:b/>
          <w:color w:val="000000"/>
          <w:sz w:val="24"/>
          <w:szCs w:val="24"/>
          <w:lang w:eastAsia="en-ZA"/>
        </w:rPr>
      </w:pPr>
      <w:r w:rsidRPr="00724477">
        <w:rPr>
          <w:rFonts w:ascii="Arial" w:eastAsia="Arial Unicode MS" w:hAnsi="Arial" w:cs="Arial"/>
          <w:b/>
          <w:color w:val="000000"/>
          <w:sz w:val="24"/>
          <w:szCs w:val="24"/>
          <w:lang w:eastAsia="en-ZA"/>
        </w:rPr>
        <w:t xml:space="preserve">QUESTION FOR WRITTEN REPLY </w:t>
      </w:r>
    </w:p>
    <w:p w:rsidR="009845C6" w:rsidRPr="009845C6" w:rsidRDefault="009845C6" w:rsidP="00127B10">
      <w:pPr>
        <w:spacing w:after="0" w:line="360" w:lineRule="auto"/>
        <w:jc w:val="both"/>
        <w:outlineLvl w:val="0"/>
        <w:rPr>
          <w:rFonts w:ascii="Arial" w:eastAsia="Arial Unicode MS" w:hAnsi="Arial" w:cs="Arial"/>
          <w:b/>
          <w:color w:val="000000"/>
          <w:sz w:val="16"/>
          <w:szCs w:val="16"/>
          <w:lang w:eastAsia="en-ZA"/>
        </w:rPr>
      </w:pPr>
    </w:p>
    <w:p w:rsidR="00127B10" w:rsidRDefault="00127B10" w:rsidP="00127B10">
      <w:pPr>
        <w:spacing w:after="0" w:line="360" w:lineRule="auto"/>
        <w:jc w:val="both"/>
        <w:outlineLvl w:val="0"/>
        <w:rPr>
          <w:rFonts w:ascii="Arial" w:eastAsia="Arial Unicode MS" w:hAnsi="Arial" w:cs="Arial"/>
          <w:b/>
          <w:color w:val="000000"/>
          <w:sz w:val="24"/>
          <w:szCs w:val="24"/>
          <w:lang w:eastAsia="en-ZA"/>
        </w:rPr>
      </w:pPr>
      <w:r w:rsidRPr="00724477">
        <w:rPr>
          <w:rFonts w:ascii="Arial" w:eastAsia="Arial Unicode MS" w:hAnsi="Arial" w:cs="Arial"/>
          <w:b/>
          <w:color w:val="000000"/>
          <w:sz w:val="24"/>
          <w:szCs w:val="24"/>
          <w:lang w:eastAsia="en-ZA"/>
        </w:rPr>
        <w:t>DATE:</w:t>
      </w:r>
      <w:r w:rsidRPr="00724477">
        <w:rPr>
          <w:rFonts w:ascii="Arial" w:eastAsia="Arial Unicode MS" w:hAnsi="Arial" w:cs="Arial"/>
          <w:b/>
          <w:color w:val="000000"/>
          <w:sz w:val="24"/>
          <w:szCs w:val="24"/>
          <w:lang w:eastAsia="en-ZA"/>
        </w:rPr>
        <w:tab/>
      </w:r>
      <w:r w:rsidRPr="00724477">
        <w:rPr>
          <w:rFonts w:ascii="Arial" w:eastAsia="Arial Unicode MS" w:hAnsi="Arial" w:cs="Arial"/>
          <w:b/>
          <w:color w:val="000000"/>
          <w:sz w:val="24"/>
          <w:szCs w:val="24"/>
          <w:lang w:eastAsia="en-ZA"/>
        </w:rPr>
        <w:tab/>
        <w:t>12 MARCH 2021</w:t>
      </w:r>
    </w:p>
    <w:p w:rsidR="009845C6" w:rsidRPr="009845C6" w:rsidRDefault="009845C6" w:rsidP="00127B10">
      <w:pPr>
        <w:spacing w:after="0" w:line="360" w:lineRule="auto"/>
        <w:jc w:val="both"/>
        <w:outlineLvl w:val="0"/>
        <w:rPr>
          <w:rFonts w:ascii="Arial" w:eastAsia="Arial Unicode MS" w:hAnsi="Arial" w:cs="Arial"/>
          <w:b/>
          <w:color w:val="000000"/>
          <w:sz w:val="16"/>
          <w:szCs w:val="16"/>
          <w:lang w:eastAsia="en-ZA"/>
        </w:rPr>
      </w:pPr>
    </w:p>
    <w:p w:rsidR="009845C6" w:rsidRDefault="00127B10" w:rsidP="00127B10">
      <w:pPr>
        <w:spacing w:after="0" w:line="360" w:lineRule="auto"/>
        <w:jc w:val="both"/>
        <w:outlineLvl w:val="0"/>
        <w:rPr>
          <w:rFonts w:ascii="Arial" w:eastAsia="Arial Unicode MS" w:hAnsi="Arial" w:cs="Arial"/>
          <w:b/>
          <w:color w:val="000000"/>
          <w:sz w:val="24"/>
          <w:szCs w:val="24"/>
          <w:lang w:eastAsia="en-ZA"/>
        </w:rPr>
      </w:pPr>
      <w:r w:rsidRPr="00724477">
        <w:rPr>
          <w:rFonts w:ascii="Arial" w:eastAsia="Arial Unicode MS" w:hAnsi="Arial" w:cs="Arial"/>
          <w:b/>
          <w:color w:val="000000"/>
          <w:sz w:val="24"/>
          <w:szCs w:val="24"/>
          <w:lang w:eastAsia="en-ZA"/>
        </w:rPr>
        <w:t xml:space="preserve">QUESTION NO.: </w:t>
      </w:r>
      <w:r w:rsidRPr="00724477">
        <w:rPr>
          <w:rFonts w:ascii="Arial" w:eastAsia="Arial Unicode MS" w:hAnsi="Arial" w:cs="Arial"/>
          <w:b/>
          <w:color w:val="000000"/>
          <w:sz w:val="24"/>
          <w:szCs w:val="24"/>
          <w:lang w:eastAsia="en-ZA"/>
        </w:rPr>
        <w:tab/>
        <w:t>827.</w:t>
      </w:r>
    </w:p>
    <w:p w:rsidR="009845C6" w:rsidRDefault="009845C6" w:rsidP="009845C6">
      <w:pPr>
        <w:spacing w:after="0" w:line="360" w:lineRule="auto"/>
        <w:jc w:val="both"/>
        <w:outlineLvl w:val="0"/>
        <w:rPr>
          <w:rFonts w:ascii="Arial" w:eastAsia="Arial Unicode MS" w:hAnsi="Arial" w:cs="Arial"/>
          <w:b/>
          <w:color w:val="000000"/>
          <w:sz w:val="16"/>
          <w:szCs w:val="16"/>
          <w:lang w:eastAsia="en-ZA"/>
        </w:rPr>
      </w:pPr>
    </w:p>
    <w:p w:rsidR="00127B10" w:rsidRPr="009845C6" w:rsidRDefault="00127B10" w:rsidP="009845C6">
      <w:pPr>
        <w:spacing w:after="0" w:line="360" w:lineRule="auto"/>
        <w:jc w:val="both"/>
        <w:outlineLvl w:val="0"/>
        <w:rPr>
          <w:rFonts w:ascii="Arial" w:eastAsia="Arial Unicode MS" w:hAnsi="Arial" w:cs="Arial"/>
          <w:b/>
          <w:color w:val="000000"/>
          <w:sz w:val="16"/>
          <w:szCs w:val="16"/>
          <w:lang w:eastAsia="en-ZA"/>
        </w:rPr>
      </w:pPr>
      <w:r w:rsidRPr="00724477">
        <w:rPr>
          <w:rFonts w:ascii="Arial" w:hAnsi="Arial" w:cs="Arial"/>
          <w:b/>
          <w:sz w:val="24"/>
          <w:szCs w:val="24"/>
        </w:rPr>
        <w:t xml:space="preserve">Dr M </w:t>
      </w:r>
      <w:proofErr w:type="spellStart"/>
      <w:r w:rsidRPr="00724477">
        <w:rPr>
          <w:rFonts w:ascii="Arial" w:hAnsi="Arial" w:cs="Arial"/>
          <w:b/>
          <w:sz w:val="24"/>
          <w:szCs w:val="24"/>
        </w:rPr>
        <w:t>M</w:t>
      </w:r>
      <w:proofErr w:type="spellEnd"/>
      <w:r w:rsidRPr="00724477">
        <w:rPr>
          <w:rFonts w:ascii="Arial" w:hAnsi="Arial" w:cs="Arial"/>
          <w:b/>
          <w:sz w:val="24"/>
          <w:szCs w:val="24"/>
        </w:rPr>
        <w:t xml:space="preserve"> </w:t>
      </w:r>
      <w:proofErr w:type="spellStart"/>
      <w:r w:rsidRPr="00724477">
        <w:rPr>
          <w:rFonts w:ascii="Arial" w:hAnsi="Arial" w:cs="Arial"/>
          <w:b/>
          <w:sz w:val="24"/>
          <w:szCs w:val="24"/>
        </w:rPr>
        <w:t>Gondwe</w:t>
      </w:r>
      <w:proofErr w:type="spellEnd"/>
      <w:r w:rsidRPr="00724477">
        <w:rPr>
          <w:rFonts w:ascii="Arial" w:hAnsi="Arial" w:cs="Arial"/>
          <w:b/>
          <w:sz w:val="24"/>
          <w:szCs w:val="24"/>
        </w:rPr>
        <w:t xml:space="preserve"> (DA) to ask the Minister of Public Service and </w:t>
      </w:r>
      <w:r w:rsidRPr="00724477">
        <w:rPr>
          <w:rFonts w:ascii="Arial" w:hAnsi="Arial" w:cs="Arial"/>
          <w:b/>
          <w:bCs/>
          <w:sz w:val="24"/>
          <w:szCs w:val="24"/>
          <w:lang w:val="en-US"/>
        </w:rPr>
        <w:t>Administration</w:t>
      </w:r>
      <w:r w:rsidR="0015374D" w:rsidRPr="00724477">
        <w:rPr>
          <w:rFonts w:ascii="Arial" w:hAnsi="Arial" w:cs="Arial"/>
          <w:b/>
          <w:bCs/>
          <w:sz w:val="24"/>
          <w:szCs w:val="24"/>
          <w:lang w:val="en-US"/>
        </w:rPr>
        <w:fldChar w:fldCharType="begin"/>
      </w:r>
      <w:r w:rsidRPr="00724477">
        <w:rPr>
          <w:rFonts w:ascii="Arial" w:hAnsi="Arial" w:cs="Arial"/>
          <w:sz w:val="24"/>
          <w:szCs w:val="24"/>
        </w:rPr>
        <w:instrText xml:space="preserve"> XE "</w:instrText>
      </w:r>
      <w:r w:rsidRPr="00724477">
        <w:rPr>
          <w:rFonts w:ascii="Arial" w:hAnsi="Arial" w:cs="Arial"/>
          <w:b/>
          <w:sz w:val="24"/>
          <w:szCs w:val="24"/>
        </w:rPr>
        <w:instrText>Public Service and Administration</w:instrText>
      </w:r>
      <w:r w:rsidRPr="00724477">
        <w:rPr>
          <w:rFonts w:ascii="Arial" w:hAnsi="Arial" w:cs="Arial"/>
          <w:sz w:val="24"/>
          <w:szCs w:val="24"/>
        </w:rPr>
        <w:instrText xml:space="preserve">" </w:instrText>
      </w:r>
      <w:r w:rsidR="0015374D" w:rsidRPr="00724477">
        <w:rPr>
          <w:rFonts w:ascii="Arial" w:hAnsi="Arial" w:cs="Arial"/>
          <w:b/>
          <w:bCs/>
          <w:sz w:val="24"/>
          <w:szCs w:val="24"/>
          <w:lang w:val="en-US"/>
        </w:rPr>
        <w:fldChar w:fldCharType="end"/>
      </w:r>
      <w:r w:rsidRPr="00724477">
        <w:rPr>
          <w:rFonts w:ascii="Arial" w:hAnsi="Arial" w:cs="Arial"/>
          <w:b/>
          <w:sz w:val="24"/>
          <w:szCs w:val="24"/>
        </w:rPr>
        <w:t>:</w:t>
      </w:r>
    </w:p>
    <w:p w:rsidR="009845C6" w:rsidRPr="009845C6" w:rsidRDefault="009845C6" w:rsidP="009845C6">
      <w:pPr>
        <w:spacing w:before="100" w:beforeAutospacing="1" w:after="100" w:afterAutospacing="1" w:line="240" w:lineRule="auto"/>
        <w:jc w:val="both"/>
        <w:rPr>
          <w:rFonts w:ascii="Arial" w:hAnsi="Arial" w:cs="Arial"/>
          <w:sz w:val="24"/>
          <w:szCs w:val="24"/>
        </w:rPr>
      </w:pPr>
      <w:r w:rsidRPr="009845C6">
        <w:rPr>
          <w:rFonts w:ascii="Arial" w:hAnsi="Arial" w:cs="Arial"/>
          <w:sz w:val="24"/>
          <w:szCs w:val="24"/>
        </w:rPr>
        <w:t>Whether, in light of the rising budget deficit of the Republic which has been made worse by the economic impact of COVID-19, necessitating a need for the rationalisation of Government expenditure through, among other considerations, a rationalisation of the public service headcount, his department has introduced a rationalisation process of the staff complement in the public service; if not, why not; if so, (a) what are the relevant details and (b) by what date is the rationalisation envisaged to be completed?</w:t>
      </w:r>
      <w:r w:rsidRPr="009845C6">
        <w:rPr>
          <w:rFonts w:ascii="Arial" w:hAnsi="Arial" w:cs="Arial"/>
          <w:sz w:val="24"/>
          <w:szCs w:val="24"/>
        </w:rPr>
        <w:tab/>
      </w:r>
      <w:r w:rsidRPr="009845C6">
        <w:rPr>
          <w:rFonts w:ascii="Arial" w:hAnsi="Arial" w:cs="Arial"/>
          <w:sz w:val="24"/>
          <w:szCs w:val="24"/>
        </w:rPr>
        <w:tab/>
      </w:r>
      <w:r w:rsidRPr="009845C6">
        <w:rPr>
          <w:rFonts w:ascii="Arial" w:hAnsi="Arial" w:cs="Arial"/>
          <w:sz w:val="24"/>
          <w:szCs w:val="24"/>
        </w:rPr>
        <w:tab/>
      </w:r>
      <w:r w:rsidRPr="009845C6">
        <w:rPr>
          <w:rFonts w:ascii="Arial" w:hAnsi="Arial" w:cs="Arial"/>
          <w:sz w:val="24"/>
          <w:szCs w:val="24"/>
        </w:rPr>
        <w:tab/>
      </w:r>
      <w:r w:rsidRPr="009845C6">
        <w:rPr>
          <w:rFonts w:ascii="Arial" w:hAnsi="Arial" w:cs="Arial"/>
          <w:sz w:val="24"/>
          <w:szCs w:val="24"/>
        </w:rPr>
        <w:tab/>
      </w:r>
      <w:r w:rsidRPr="009845C6">
        <w:rPr>
          <w:rFonts w:ascii="Arial" w:hAnsi="Arial" w:cs="Arial"/>
          <w:sz w:val="24"/>
          <w:szCs w:val="24"/>
        </w:rPr>
        <w:tab/>
      </w:r>
      <w:r w:rsidRPr="009845C6">
        <w:rPr>
          <w:rFonts w:ascii="Arial" w:hAnsi="Arial" w:cs="Arial"/>
          <w:sz w:val="24"/>
          <w:szCs w:val="24"/>
        </w:rPr>
        <w:tab/>
      </w:r>
      <w:r w:rsidRPr="009845C6">
        <w:rPr>
          <w:rFonts w:ascii="Arial" w:hAnsi="Arial" w:cs="Arial"/>
          <w:b/>
          <w:sz w:val="24"/>
          <w:szCs w:val="24"/>
        </w:rPr>
        <w:t>NW986E</w:t>
      </w:r>
    </w:p>
    <w:p w:rsidR="00127B10" w:rsidRPr="009845C6" w:rsidRDefault="0015374D" w:rsidP="009845C6">
      <w:pPr>
        <w:rPr>
          <w:rFonts w:ascii="Arial" w:eastAsia="Calibri" w:hAnsi="Arial" w:cs="Arial"/>
          <w:b/>
          <w:sz w:val="24"/>
          <w:szCs w:val="24"/>
        </w:rPr>
      </w:pPr>
      <w:r w:rsidRPr="009845C6">
        <w:rPr>
          <w:rFonts w:ascii="Arial" w:hAnsi="Arial" w:cs="Arial"/>
          <w:b/>
          <w:sz w:val="24"/>
          <w:szCs w:val="24"/>
        </w:rPr>
        <w:fldChar w:fldCharType="begin"/>
      </w:r>
      <w:r w:rsidR="00127B10" w:rsidRPr="009845C6">
        <w:rPr>
          <w:rFonts w:ascii="Arial" w:hAnsi="Arial" w:cs="Arial"/>
          <w:b/>
          <w:sz w:val="24"/>
          <w:szCs w:val="24"/>
        </w:rPr>
        <w:instrText xml:space="preserve"> XE "Public Service and Administration" </w:instrText>
      </w:r>
      <w:r w:rsidRPr="009845C6">
        <w:rPr>
          <w:rFonts w:ascii="Arial" w:hAnsi="Arial" w:cs="Arial"/>
          <w:b/>
          <w:sz w:val="24"/>
          <w:szCs w:val="24"/>
        </w:rPr>
        <w:fldChar w:fldCharType="end"/>
      </w:r>
      <w:r w:rsidR="00127B10" w:rsidRPr="009845C6">
        <w:rPr>
          <w:rFonts w:ascii="Arial" w:eastAsia="Calibri" w:hAnsi="Arial" w:cs="Arial"/>
          <w:b/>
          <w:sz w:val="24"/>
          <w:szCs w:val="24"/>
        </w:rPr>
        <w:t>REPLY:</w:t>
      </w:r>
    </w:p>
    <w:p w:rsidR="00127B10" w:rsidRPr="009845C6" w:rsidRDefault="00127B10" w:rsidP="009845C6">
      <w:pPr>
        <w:rPr>
          <w:rFonts w:ascii="Arial" w:eastAsia="Calibri" w:hAnsi="Arial" w:cs="Arial"/>
          <w:sz w:val="24"/>
          <w:szCs w:val="24"/>
        </w:rPr>
      </w:pPr>
      <w:r w:rsidRPr="009845C6">
        <w:rPr>
          <w:rFonts w:ascii="Arial" w:eastAsia="Calibri" w:hAnsi="Arial" w:cs="Arial"/>
          <w:sz w:val="24"/>
          <w:szCs w:val="24"/>
        </w:rPr>
        <w:t xml:space="preserve">The Department of Public Service and Administration has not introduced rationalisation of the Public Service headcount. </w:t>
      </w:r>
      <w:r w:rsidRPr="009845C6">
        <w:rPr>
          <w:rFonts w:ascii="Arial" w:eastAsia="Calibri" w:hAnsi="Arial" w:cs="Arial"/>
          <w:bCs/>
          <w:sz w:val="24"/>
          <w:szCs w:val="24"/>
          <w:lang w:val="en-GB"/>
        </w:rPr>
        <w:t>Headcount increases have not been the main driver of the wage bill. Rationalisation of the Public Service headcount may adversely affect service delivery to citizens in critical sectors such health, education and policing amongst others. T</w:t>
      </w:r>
      <w:proofErr w:type="spellStart"/>
      <w:r w:rsidRPr="009845C6">
        <w:rPr>
          <w:rFonts w:ascii="Arial" w:eastAsia="Calibri" w:hAnsi="Arial" w:cs="Arial"/>
          <w:sz w:val="24"/>
          <w:szCs w:val="24"/>
        </w:rPr>
        <w:t>he</w:t>
      </w:r>
      <w:proofErr w:type="spellEnd"/>
      <w:r w:rsidRPr="009845C6">
        <w:rPr>
          <w:rFonts w:ascii="Arial" w:eastAsia="Calibri" w:hAnsi="Arial" w:cs="Arial"/>
          <w:sz w:val="24"/>
          <w:szCs w:val="24"/>
        </w:rPr>
        <w:t xml:space="preserve"> 2021 Budget Review, has indicated that the government wage bill must be managed within the Fiscal Framework which assumes that compensation budget ceilings will be maintained. </w:t>
      </w:r>
    </w:p>
    <w:p w:rsidR="009845C6" w:rsidRDefault="00127B10" w:rsidP="009845C6">
      <w:pPr>
        <w:rPr>
          <w:rFonts w:ascii="Arial" w:eastAsia="Calibri" w:hAnsi="Arial" w:cs="Arial"/>
          <w:sz w:val="24"/>
          <w:szCs w:val="24"/>
        </w:rPr>
      </w:pPr>
      <w:r w:rsidRPr="009845C6">
        <w:rPr>
          <w:rFonts w:ascii="Arial" w:eastAsia="Calibri" w:hAnsi="Arial" w:cs="Arial"/>
          <w:sz w:val="24"/>
          <w:szCs w:val="24"/>
        </w:rPr>
        <w:t>Not applicable in terms of the response in (a)</w:t>
      </w:r>
      <w:r w:rsidR="009845C6">
        <w:rPr>
          <w:rFonts w:ascii="Arial" w:eastAsia="Calibri" w:hAnsi="Arial" w:cs="Arial"/>
          <w:sz w:val="24"/>
          <w:szCs w:val="24"/>
        </w:rPr>
        <w:t>.</w:t>
      </w:r>
    </w:p>
    <w:p w:rsidR="009845C6" w:rsidRPr="009845C6" w:rsidRDefault="009845C6" w:rsidP="009845C6">
      <w:pPr>
        <w:rPr>
          <w:rFonts w:ascii="Arial" w:eastAsia="Calibri" w:hAnsi="Arial" w:cs="Arial"/>
          <w:sz w:val="24"/>
          <w:szCs w:val="24"/>
        </w:rPr>
      </w:pPr>
      <w:r>
        <w:rPr>
          <w:rFonts w:ascii="Arial" w:eastAsia="Calibri" w:hAnsi="Arial" w:cs="Arial"/>
          <w:sz w:val="24"/>
          <w:szCs w:val="24"/>
        </w:rPr>
        <w:t xml:space="preserve">End </w:t>
      </w:r>
    </w:p>
    <w:sectPr w:rsidR="009845C6" w:rsidRPr="009845C6" w:rsidSect="001537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9B5"/>
    <w:multiLevelType w:val="hybridMultilevel"/>
    <w:tmpl w:val="5E5AF6A6"/>
    <w:lvl w:ilvl="0" w:tplc="4E9040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B10"/>
    <w:rsid w:val="00127B10"/>
    <w:rsid w:val="0015374D"/>
    <w:rsid w:val="001D0BAA"/>
    <w:rsid w:val="002463FF"/>
    <w:rsid w:val="005053CC"/>
    <w:rsid w:val="009845C6"/>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2021-05-21T08:17:00Z</dcterms:created>
  <dcterms:modified xsi:type="dcterms:W3CDTF">2021-05-21T08:17:00Z</dcterms:modified>
</cp:coreProperties>
</file>