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</w:t>
      </w:r>
      <w:r w:rsidR="00222761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E</w:t>
      </w: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C11F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824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C11F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6 September </w:t>
      </w:r>
      <w:r w:rsidR="00DF4C9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C11F1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14</w:t>
      </w:r>
    </w:p>
    <w:p w:rsidR="006C22EF" w:rsidRPr="006C22EF" w:rsidRDefault="003A6F6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22276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20 September </w:t>
      </w:r>
      <w:r w:rsidR="008C67A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C11F13" w:rsidRPr="00C11F13" w:rsidRDefault="00C11F13" w:rsidP="00C11F1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Times New Roman"/>
          <w:b/>
          <w:noProof/>
          <w:sz w:val="24"/>
          <w:szCs w:val="24"/>
          <w:lang w:val="af-ZA"/>
        </w:rPr>
      </w:pPr>
      <w:r w:rsidRPr="00C11F13">
        <w:rPr>
          <w:rFonts w:ascii="Arial Narrow" w:hAnsi="Arial Narrow" w:cs="Times New Roman"/>
          <w:b/>
          <w:noProof/>
          <w:sz w:val="24"/>
          <w:szCs w:val="24"/>
          <w:lang w:val="af-ZA"/>
        </w:rPr>
        <w:t xml:space="preserve">Mr H S Gumbi (DA) to ask the Minister of </w:t>
      </w:r>
      <w:r w:rsidRPr="00C11F13">
        <w:rPr>
          <w:rFonts w:ascii="Arial Narrow" w:hAnsi="Arial Narrow" w:cs="Times New Roman"/>
          <w:b/>
          <w:sz w:val="24"/>
          <w:szCs w:val="24"/>
        </w:rPr>
        <w:t>Tourism</w:t>
      </w:r>
      <w:r w:rsidRPr="00C11F13">
        <w:rPr>
          <w:rFonts w:ascii="Arial Narrow" w:hAnsi="Arial Narrow" w:cs="Times New Roman"/>
          <w:b/>
          <w:sz w:val="24"/>
          <w:szCs w:val="24"/>
        </w:rPr>
        <w:fldChar w:fldCharType="begin"/>
      </w:r>
      <w:r w:rsidRPr="00C11F13">
        <w:rPr>
          <w:rFonts w:ascii="Arial Narrow" w:hAnsi="Arial Narrow"/>
          <w:sz w:val="24"/>
          <w:szCs w:val="24"/>
        </w:rPr>
        <w:instrText xml:space="preserve"> XE "</w:instrText>
      </w:r>
      <w:r w:rsidRPr="00C11F13">
        <w:rPr>
          <w:rFonts w:ascii="Arial Narrow" w:hAnsi="Arial Narrow" w:cs="Times New Roman"/>
          <w:b/>
          <w:noProof/>
          <w:sz w:val="24"/>
          <w:szCs w:val="24"/>
          <w:lang w:val="af-ZA"/>
        </w:rPr>
        <w:instrText>Tourism</w:instrText>
      </w:r>
      <w:r w:rsidRPr="00C11F13">
        <w:rPr>
          <w:rFonts w:ascii="Arial Narrow" w:hAnsi="Arial Narrow"/>
          <w:sz w:val="24"/>
          <w:szCs w:val="24"/>
        </w:rPr>
        <w:instrText xml:space="preserve">" </w:instrText>
      </w:r>
      <w:r w:rsidRPr="00C11F13">
        <w:rPr>
          <w:rFonts w:ascii="Arial Narrow" w:hAnsi="Arial Narrow" w:cs="Times New Roman"/>
          <w:b/>
          <w:sz w:val="24"/>
          <w:szCs w:val="24"/>
        </w:rPr>
        <w:fldChar w:fldCharType="end"/>
      </w:r>
      <w:r w:rsidRPr="00C11F13">
        <w:rPr>
          <w:rFonts w:ascii="Arial Narrow" w:hAnsi="Arial Narrow" w:cs="Times New Roman"/>
          <w:b/>
          <w:noProof/>
          <w:sz w:val="24"/>
          <w:szCs w:val="24"/>
          <w:lang w:val="af-ZA"/>
        </w:rPr>
        <w:t>:</w:t>
      </w:r>
    </w:p>
    <w:p w:rsidR="00C11F13" w:rsidRPr="000A6929" w:rsidRDefault="00C11F13" w:rsidP="001C50B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A6929">
        <w:rPr>
          <w:rFonts w:ascii="Arial Narrow" w:hAnsi="Arial Narrow" w:cs="Times New Roman"/>
          <w:sz w:val="24"/>
          <w:szCs w:val="24"/>
        </w:rPr>
        <w:t>What (a) is the official purpose for the introduction of the Tourism</w:t>
      </w:r>
      <w:r w:rsidRPr="000A6929">
        <w:rPr>
          <w:rFonts w:ascii="Arial Narrow" w:hAnsi="Arial Narrow" w:cs="Times New Roman"/>
          <w:sz w:val="24"/>
          <w:szCs w:val="24"/>
        </w:rPr>
        <w:fldChar w:fldCharType="begin"/>
      </w:r>
      <w:r w:rsidRPr="000A6929">
        <w:rPr>
          <w:rFonts w:ascii="Arial Narrow" w:hAnsi="Arial Narrow"/>
          <w:sz w:val="24"/>
          <w:szCs w:val="24"/>
        </w:rPr>
        <w:instrText xml:space="preserve"> XE "</w:instrText>
      </w:r>
      <w:r w:rsidRPr="000A6929">
        <w:rPr>
          <w:rFonts w:ascii="Arial Narrow" w:hAnsi="Arial Narrow" w:cs="Times New Roman"/>
          <w:b/>
          <w:noProof/>
          <w:sz w:val="24"/>
          <w:szCs w:val="24"/>
          <w:lang w:val="af-ZA"/>
        </w:rPr>
        <w:instrText>Tourism</w:instrText>
      </w:r>
      <w:r w:rsidRPr="000A6929">
        <w:rPr>
          <w:rFonts w:ascii="Arial Narrow" w:hAnsi="Arial Narrow"/>
          <w:sz w:val="24"/>
          <w:szCs w:val="24"/>
        </w:rPr>
        <w:instrText xml:space="preserve">" </w:instrText>
      </w:r>
      <w:r w:rsidRPr="000A6929">
        <w:rPr>
          <w:rFonts w:ascii="Arial Narrow" w:hAnsi="Arial Narrow" w:cs="Times New Roman"/>
          <w:sz w:val="24"/>
          <w:szCs w:val="24"/>
        </w:rPr>
        <w:fldChar w:fldCharType="end"/>
      </w:r>
      <w:r w:rsidRPr="000A6929">
        <w:rPr>
          <w:rFonts w:ascii="Arial Narrow" w:hAnsi="Arial Narrow" w:cs="Times New Roman"/>
          <w:sz w:val="24"/>
          <w:szCs w:val="24"/>
        </w:rPr>
        <w:t xml:space="preserve"> </w:t>
      </w:r>
      <w:r w:rsidRPr="000A6929">
        <w:rPr>
          <w:rFonts w:ascii="Arial Narrow" w:eastAsia="Calibri" w:hAnsi="Arial Narrow" w:cs="Times New Roman"/>
          <w:color w:val="000000"/>
          <w:sz w:val="24"/>
          <w:szCs w:val="24"/>
        </w:rPr>
        <w:t>Amendment</w:t>
      </w:r>
      <w:r w:rsidRPr="000A6929">
        <w:rPr>
          <w:rFonts w:ascii="Arial Narrow" w:hAnsi="Arial Narrow" w:cs="Times New Roman"/>
          <w:sz w:val="24"/>
          <w:szCs w:val="24"/>
        </w:rPr>
        <w:t xml:space="preserve"> Bill by her department, (b) number of registered tourism travel agencies exist in (</w:t>
      </w:r>
      <w:proofErr w:type="spellStart"/>
      <w:r w:rsidRPr="000A6929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0A6929">
        <w:rPr>
          <w:rFonts w:ascii="Arial Narrow" w:hAnsi="Arial Narrow" w:cs="Times New Roman"/>
          <w:sz w:val="24"/>
          <w:szCs w:val="24"/>
        </w:rPr>
        <w:t xml:space="preserve">) the Republic and (ii) each province as at 1 September </w:t>
      </w:r>
      <w:r w:rsidRPr="000A6929">
        <w:rPr>
          <w:rFonts w:ascii="Arial Narrow" w:hAnsi="Arial Narrow" w:cs="Times New Roman"/>
          <w:noProof/>
          <w:sz w:val="24"/>
          <w:szCs w:val="24"/>
          <w:lang w:val="af-ZA"/>
        </w:rPr>
        <w:t>2019</w:t>
      </w:r>
      <w:r w:rsidRPr="000A6929">
        <w:rPr>
          <w:rFonts w:ascii="Arial Narrow" w:hAnsi="Arial Narrow" w:cs="Times New Roman"/>
          <w:sz w:val="24"/>
          <w:szCs w:val="24"/>
        </w:rPr>
        <w:t xml:space="preserve"> and (c) legislation governs and regulates the operation of tourism travel agencies in the Republic; </w:t>
      </w:r>
    </w:p>
    <w:p w:rsidR="00C11F13" w:rsidRDefault="00C11F13" w:rsidP="00C11F13">
      <w:pPr>
        <w:spacing w:after="0" w:line="360" w:lineRule="auto"/>
        <w:ind w:left="720" w:hanging="720"/>
        <w:jc w:val="both"/>
        <w:rPr>
          <w:rFonts w:ascii="Arial Narrow" w:hAnsi="Arial Narrow" w:cs="Times New Roman"/>
          <w:noProof/>
          <w:sz w:val="24"/>
          <w:szCs w:val="24"/>
          <w:lang w:val="af-ZA"/>
        </w:rPr>
      </w:pPr>
      <w:r w:rsidRPr="00C11F13">
        <w:rPr>
          <w:rFonts w:ascii="Arial Narrow" w:hAnsi="Arial Narrow" w:cs="Times New Roman"/>
          <w:sz w:val="24"/>
          <w:szCs w:val="24"/>
        </w:rPr>
        <w:t>(2)</w:t>
      </w:r>
      <w:r w:rsidRPr="00C11F13">
        <w:rPr>
          <w:rFonts w:ascii="Arial Narrow" w:hAnsi="Arial Narrow" w:cs="Times New Roman"/>
          <w:sz w:val="24"/>
          <w:szCs w:val="24"/>
        </w:rPr>
        <w:tab/>
        <w:t xml:space="preserve">whether any unregistered tourism travel agencies have been reported to her department </w:t>
      </w:r>
      <w:r w:rsidRPr="00C11F13">
        <w:rPr>
          <w:rFonts w:ascii="Arial Narrow" w:eastAsia="Calibri" w:hAnsi="Arial Narrow" w:cs="Times New Roman"/>
          <w:color w:val="000000"/>
          <w:sz w:val="24"/>
          <w:szCs w:val="24"/>
        </w:rPr>
        <w:t>since</w:t>
      </w:r>
      <w:r w:rsidRPr="00C11F13">
        <w:rPr>
          <w:rFonts w:ascii="Arial Narrow" w:hAnsi="Arial Narrow" w:cs="Times New Roman"/>
          <w:sz w:val="24"/>
          <w:szCs w:val="24"/>
        </w:rPr>
        <w:t xml:space="preserve"> 2014; if so, what (a) number of unregistered travel agencies and (b) steps did her department take to deal with each complaint</w:t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>?</w:t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C11F13">
        <w:rPr>
          <w:rFonts w:ascii="Arial Narrow" w:hAnsi="Arial Narrow" w:cs="Times New Roman"/>
          <w:noProof/>
          <w:sz w:val="24"/>
          <w:szCs w:val="24"/>
          <w:lang w:val="af-ZA"/>
        </w:rPr>
        <w:tab/>
        <w:t>NW1941E</w:t>
      </w:r>
    </w:p>
    <w:p w:rsidR="003D666E" w:rsidRDefault="003D666E" w:rsidP="00C11F13">
      <w:pPr>
        <w:spacing w:after="0" w:line="360" w:lineRule="auto"/>
        <w:ind w:left="720" w:hanging="720"/>
        <w:jc w:val="both"/>
        <w:rPr>
          <w:rFonts w:ascii="Arial Narrow" w:hAnsi="Arial Narrow" w:cs="Times New Roman"/>
          <w:noProof/>
          <w:sz w:val="24"/>
          <w:szCs w:val="24"/>
          <w:lang w:val="af-ZA"/>
        </w:rPr>
      </w:pPr>
    </w:p>
    <w:p w:rsidR="003D666E" w:rsidRDefault="003D666E" w:rsidP="005B2AF4">
      <w:pPr>
        <w:spacing w:after="0" w:line="360" w:lineRule="auto"/>
        <w:jc w:val="both"/>
        <w:rPr>
          <w:rFonts w:ascii="Arial Narrow" w:hAnsi="Arial Narrow" w:cs="Times New Roman"/>
          <w:noProof/>
          <w:sz w:val="24"/>
          <w:szCs w:val="24"/>
          <w:lang w:val="af-ZA"/>
        </w:rPr>
      </w:pPr>
    </w:p>
    <w:p w:rsidR="003D666E" w:rsidRPr="003D666E" w:rsidRDefault="003D666E" w:rsidP="00C11F13">
      <w:pPr>
        <w:spacing w:after="0" w:line="360" w:lineRule="auto"/>
        <w:ind w:left="720" w:hanging="720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3D666E">
        <w:rPr>
          <w:rFonts w:ascii="Arial Narrow" w:hAnsi="Arial Narrow" w:cs="Times New Roman"/>
          <w:b/>
          <w:noProof/>
          <w:sz w:val="24"/>
          <w:szCs w:val="24"/>
          <w:u w:val="single"/>
          <w:lang w:val="af-ZA"/>
        </w:rPr>
        <w:t>Reply</w:t>
      </w:r>
    </w:p>
    <w:p w:rsidR="00C11F13" w:rsidRDefault="003D666E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3D666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(1)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(a) what is the official purpose for the introduction of the Tourism Amendment Bill</w:t>
      </w:r>
      <w:r w:rsidR="003760D4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?</w:t>
      </w:r>
    </w:p>
    <w:p w:rsidR="00635492" w:rsidRDefault="0063549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3760D4" w:rsidRPr="00635492" w:rsidRDefault="0063452C" w:rsidP="004D66FE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ab/>
      </w:r>
      <w:r w:rsidR="005B2AF4" w:rsidRPr="005B2AF4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To amend the Tourism Act, 2014, so as to provide for certain definitions; to provide for the determination of thresholds for short-term home sharing; to provide for the renaming of the South African Tourism Board as South African Tourism; to provide for additional competence requirements of tourists guides; to provide for the regulation of safety in relation to tourist guiding and the improvement of the tourist guiding experience; and to provide for matters connected herewith.</w:t>
      </w:r>
    </w:p>
    <w:p w:rsidR="00635492" w:rsidRDefault="00635492" w:rsidP="004D66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3D666E" w:rsidRDefault="003D666E" w:rsidP="004D66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lastRenderedPageBreak/>
        <w:t xml:space="preserve">(b) Number of registered travel agencies that exist in </w:t>
      </w:r>
    </w:p>
    <w:p w:rsidR="003D666E" w:rsidRDefault="003D666E" w:rsidP="004D66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</w:t>
      </w:r>
      <w:proofErr w:type="spellStart"/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i</w:t>
      </w:r>
      <w:proofErr w:type="spellEnd"/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)</w:t>
      </w:r>
      <w:r w:rsidR="000A692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46233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0A692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Republic</w:t>
      </w:r>
      <w:r w:rsidR="004D66F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proofErr w:type="gramStart"/>
      <w:r w:rsidR="004D66F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&amp; 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</w:t>
      </w:r>
      <w:proofErr w:type="gramEnd"/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ii)</w:t>
      </w:r>
      <w:r w:rsidR="0046233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 </w:t>
      </w:r>
      <w:r w:rsidR="000A692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Each Province</w:t>
      </w:r>
    </w:p>
    <w:p w:rsidR="00370660" w:rsidRPr="00370660" w:rsidRDefault="00401086" w:rsidP="004D66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The Department</w:t>
      </w:r>
      <w:r w:rsidR="00435BE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do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es not register or keep</w:t>
      </w:r>
      <w:r w:rsidR="0037066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records relating to tourism travel agencies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either in the Republic or in Provinces.</w:t>
      </w:r>
    </w:p>
    <w:p w:rsidR="003760D4" w:rsidRDefault="003760D4" w:rsidP="004D66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0A6929" w:rsidRDefault="000A6929" w:rsidP="004D66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(c) What legislation</w:t>
      </w:r>
      <w:r w:rsidR="00693E8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governs and regulate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the operation of tourism travel agencies</w:t>
      </w:r>
    </w:p>
    <w:p w:rsidR="000A6929" w:rsidRPr="00B70585" w:rsidRDefault="004D66FE" w:rsidP="004D66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 </w:t>
      </w:r>
      <w:r w:rsidR="0063452C" w:rsidRPr="00B7058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Tourism Act, 2014, does </w:t>
      </w:r>
      <w:r w:rsidR="00E2708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provide for matters relating to </w:t>
      </w:r>
      <w:r w:rsidR="0040108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tourism </w:t>
      </w:r>
      <w:r w:rsidR="0063452C" w:rsidRPr="00B7058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travel agencies.</w:t>
      </w:r>
      <w:r w:rsidR="00B7058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 </w:t>
      </w:r>
      <w:r w:rsidR="00E2708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Section 28(1) of the Tourism Act, 2014, states that the </w:t>
      </w:r>
      <w:r w:rsidR="00435BE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Minister </w:t>
      </w:r>
      <w:r w:rsidR="00E2708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may develop a National Grading System for tourism with a view to maintaining or enhancing the standards and quality of tourism services</w:t>
      </w:r>
      <w:r w:rsidR="00435BE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(which includes tourism travel agencies)</w:t>
      </w:r>
      <w:r w:rsidR="00E2708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, facilities and product</w:t>
      </w:r>
      <w:r w:rsidR="00401086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</w:t>
      </w:r>
      <w:r w:rsidR="00E2708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  <w:r w:rsidR="0009255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Again, tourists can, </w:t>
      </w:r>
      <w:r w:rsidR="0009255F" w:rsidRPr="0009255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in terms of section 45</w:t>
      </w:r>
      <w:r w:rsidR="0009255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(2)(b) of the Tourism Act, 2014 refer </w:t>
      </w:r>
      <w:r w:rsidR="0009255F" w:rsidRPr="0009255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any complaint in respect of tourism services (which will include tourism services offered by travel agencies</w:t>
      </w:r>
      <w:r w:rsidR="0009255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to t</w:t>
      </w:r>
      <w:r w:rsidR="00B7058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he </w:t>
      </w:r>
      <w:r w:rsidR="0009255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Tourism Complaints Officer for referral to</w:t>
      </w:r>
      <w:r w:rsidR="003A6F6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relevant authorities for resolution.</w:t>
      </w:r>
    </w:p>
    <w:p w:rsidR="0063452C" w:rsidRPr="0063452C" w:rsidRDefault="0063452C" w:rsidP="004D66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0A6929" w:rsidRPr="004D66FE" w:rsidRDefault="000A6929" w:rsidP="004D66F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4D66F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Whether any unregistered travel agencies have been reported since 2014</w:t>
      </w:r>
      <w:r w:rsidR="004D66FE" w:rsidRPr="004D66F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4D66F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,</w:t>
      </w:r>
      <w:r w:rsidRPr="004D66F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If so </w:t>
      </w:r>
    </w:p>
    <w:p w:rsidR="00693E83" w:rsidRDefault="00693E83" w:rsidP="004D66F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(a)</w:t>
      </w:r>
      <w:r w:rsidR="000A692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What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number of unregistered agencies? </w:t>
      </w:r>
    </w:p>
    <w:p w:rsidR="0033505C" w:rsidRPr="007236DD" w:rsidRDefault="0033505C" w:rsidP="004D66F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</w:pPr>
      <w:r w:rsidRPr="007236DD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The Department does not keep registration details of travel agencies.</w:t>
      </w:r>
    </w:p>
    <w:p w:rsidR="0033505C" w:rsidRPr="00D055C0" w:rsidRDefault="0033505C" w:rsidP="004D66F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401086" w:rsidRPr="00EA5E42" w:rsidRDefault="00693E83" w:rsidP="004D66F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(b) steps taken to deal with each complaint</w:t>
      </w:r>
      <w:r w:rsidR="000A692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</w:p>
    <w:p w:rsidR="0033505C" w:rsidRPr="00EA5E42" w:rsidRDefault="00EA5E42" w:rsidP="004D66F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142"/>
        <w:jc w:val="both"/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</w:pPr>
      <w:r w:rsidRPr="00EA5E42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S</w:t>
      </w:r>
      <w:r w:rsidR="0033505C" w:rsidRPr="00EA5E42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ix complaints were received from tourists against travel a</w:t>
      </w:r>
      <w:r w:rsidRPr="00EA5E42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gents. Each complain</w:t>
      </w:r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t</w:t>
      </w:r>
      <w:r w:rsidRPr="00EA5E42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 was referred to the travel agent responsible for an amicable resolution. In cases where a </w:t>
      </w:r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complaint </w:t>
      </w:r>
      <w:r w:rsidRPr="00EA5E42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remained unresolved, the department </w:t>
      </w:r>
      <w:r w:rsidR="0033505C" w:rsidRPr="00EA5E42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referred </w:t>
      </w:r>
      <w:r w:rsidRPr="00EA5E42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it </w:t>
      </w:r>
      <w:r w:rsidR="0033505C" w:rsidRPr="00EA5E42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to </w:t>
      </w:r>
      <w:r w:rsidRPr="00EA5E42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>a relevant regulator</w:t>
      </w:r>
      <w:r w:rsidR="0033505C" w:rsidRPr="00EA5E42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  <w:lang w:val="en-US"/>
        </w:rPr>
        <w:t xml:space="preserve"> for further processing and resolution.</w:t>
      </w:r>
    </w:p>
    <w:sectPr w:rsidR="0033505C" w:rsidRPr="00EA5E42" w:rsidSect="00130C3F">
      <w:footerReference w:type="default" r:id="rId8"/>
      <w:footerReference w:type="first" r:id="rId9"/>
      <w:pgSz w:w="11900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AA" w:rsidRDefault="000D6AAA">
      <w:pPr>
        <w:spacing w:after="0" w:line="240" w:lineRule="auto"/>
      </w:pPr>
      <w:r>
        <w:separator/>
      </w:r>
    </w:p>
  </w:endnote>
  <w:endnote w:type="continuationSeparator" w:id="0">
    <w:p w:rsidR="000D6AAA" w:rsidRDefault="000D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0D6AAA">
    <w:pPr>
      <w:pStyle w:val="Footer"/>
      <w:jc w:val="right"/>
    </w:pPr>
  </w:p>
  <w:p w:rsidR="001656DE" w:rsidRDefault="000D6A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AA" w:rsidRDefault="000D6AAA">
      <w:pPr>
        <w:spacing w:after="0" w:line="240" w:lineRule="auto"/>
      </w:pPr>
      <w:r>
        <w:separator/>
      </w:r>
    </w:p>
  </w:footnote>
  <w:footnote w:type="continuationSeparator" w:id="0">
    <w:p w:rsidR="000D6AAA" w:rsidRDefault="000D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484"/>
    <w:multiLevelType w:val="hybridMultilevel"/>
    <w:tmpl w:val="6A04ACBC"/>
    <w:lvl w:ilvl="0" w:tplc="14B0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69EC"/>
    <w:multiLevelType w:val="hybridMultilevel"/>
    <w:tmpl w:val="9D809EEC"/>
    <w:lvl w:ilvl="0" w:tplc="5FF0E0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679B3"/>
    <w:multiLevelType w:val="hybridMultilevel"/>
    <w:tmpl w:val="5172ECA0"/>
    <w:lvl w:ilvl="0" w:tplc="31E21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AD2"/>
    <w:multiLevelType w:val="hybridMultilevel"/>
    <w:tmpl w:val="A43615FC"/>
    <w:lvl w:ilvl="0" w:tplc="5F74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2DBE"/>
    <w:multiLevelType w:val="hybridMultilevel"/>
    <w:tmpl w:val="47EC828A"/>
    <w:lvl w:ilvl="0" w:tplc="9B848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33758"/>
    <w:rsid w:val="00045AF6"/>
    <w:rsid w:val="00054660"/>
    <w:rsid w:val="00075830"/>
    <w:rsid w:val="0009255F"/>
    <w:rsid w:val="000A6929"/>
    <w:rsid w:val="000D6AAA"/>
    <w:rsid w:val="00130C3F"/>
    <w:rsid w:val="001E4C7C"/>
    <w:rsid w:val="00212817"/>
    <w:rsid w:val="00222761"/>
    <w:rsid w:val="00256FDA"/>
    <w:rsid w:val="002574D9"/>
    <w:rsid w:val="00280697"/>
    <w:rsid w:val="002B1EA7"/>
    <w:rsid w:val="002E24A9"/>
    <w:rsid w:val="002E7309"/>
    <w:rsid w:val="0033505C"/>
    <w:rsid w:val="00370660"/>
    <w:rsid w:val="003760D4"/>
    <w:rsid w:val="003911AC"/>
    <w:rsid w:val="003A6F6F"/>
    <w:rsid w:val="003D666E"/>
    <w:rsid w:val="00401086"/>
    <w:rsid w:val="00403932"/>
    <w:rsid w:val="00404AC4"/>
    <w:rsid w:val="00405CA6"/>
    <w:rsid w:val="00435BE7"/>
    <w:rsid w:val="0046233E"/>
    <w:rsid w:val="004D66FE"/>
    <w:rsid w:val="004E107D"/>
    <w:rsid w:val="00537C34"/>
    <w:rsid w:val="00545830"/>
    <w:rsid w:val="005B2AF4"/>
    <w:rsid w:val="005B5561"/>
    <w:rsid w:val="00600939"/>
    <w:rsid w:val="00614E42"/>
    <w:rsid w:val="0063452C"/>
    <w:rsid w:val="00635492"/>
    <w:rsid w:val="006469A9"/>
    <w:rsid w:val="00693E83"/>
    <w:rsid w:val="006C22EF"/>
    <w:rsid w:val="006D5293"/>
    <w:rsid w:val="007236DD"/>
    <w:rsid w:val="00724CA7"/>
    <w:rsid w:val="00782063"/>
    <w:rsid w:val="007D7C03"/>
    <w:rsid w:val="007E7043"/>
    <w:rsid w:val="008322D3"/>
    <w:rsid w:val="00837109"/>
    <w:rsid w:val="008A551C"/>
    <w:rsid w:val="008B0B46"/>
    <w:rsid w:val="008C67A5"/>
    <w:rsid w:val="009020F2"/>
    <w:rsid w:val="00917577"/>
    <w:rsid w:val="00940CDA"/>
    <w:rsid w:val="00955ABF"/>
    <w:rsid w:val="009D6415"/>
    <w:rsid w:val="00A617C5"/>
    <w:rsid w:val="00B70585"/>
    <w:rsid w:val="00C11F13"/>
    <w:rsid w:val="00C14944"/>
    <w:rsid w:val="00C40B0D"/>
    <w:rsid w:val="00C4117E"/>
    <w:rsid w:val="00C53330"/>
    <w:rsid w:val="00D021EC"/>
    <w:rsid w:val="00D055C0"/>
    <w:rsid w:val="00D253E3"/>
    <w:rsid w:val="00D83FD4"/>
    <w:rsid w:val="00DA7626"/>
    <w:rsid w:val="00DD58EC"/>
    <w:rsid w:val="00DF4C98"/>
    <w:rsid w:val="00E27089"/>
    <w:rsid w:val="00E47924"/>
    <w:rsid w:val="00E5432D"/>
    <w:rsid w:val="00E61633"/>
    <w:rsid w:val="00EA5E42"/>
    <w:rsid w:val="00EF7B9E"/>
    <w:rsid w:val="00F11572"/>
    <w:rsid w:val="00F1693A"/>
    <w:rsid w:val="00F8791F"/>
    <w:rsid w:val="00FC4B41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69C4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PMasemola</cp:lastModifiedBy>
  <cp:revision>3</cp:revision>
  <cp:lastPrinted>2019-09-13T12:40:00Z</cp:lastPrinted>
  <dcterms:created xsi:type="dcterms:W3CDTF">2019-09-20T07:39:00Z</dcterms:created>
  <dcterms:modified xsi:type="dcterms:W3CDTF">2019-09-20T07:52:00Z</dcterms:modified>
</cp:coreProperties>
</file>