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950955" w:rsidRDefault="00647EF2" w:rsidP="001B0917">
      <w:pPr>
        <w:tabs>
          <w:tab w:val="left" w:pos="432"/>
          <w:tab w:val="left" w:pos="864"/>
        </w:tabs>
        <w:spacing w:line="276" w:lineRule="auto"/>
        <w:jc w:val="center"/>
        <w:rPr>
          <w:rFonts w:ascii="Arial" w:hAnsi="Arial" w:cs="Arial"/>
          <w:b/>
          <w:sz w:val="22"/>
          <w:szCs w:val="22"/>
        </w:rPr>
      </w:pPr>
      <w:r w:rsidRPr="00950955">
        <w:rPr>
          <w:rFonts w:ascii="Arial" w:hAnsi="Arial" w:cs="Arial"/>
          <w:b/>
          <w:sz w:val="22"/>
          <w:szCs w:val="22"/>
        </w:rPr>
        <w:t>QUESTION NUMBER</w:t>
      </w:r>
      <w:r w:rsidR="001B0917" w:rsidRPr="00950955">
        <w:rPr>
          <w:rFonts w:ascii="Arial" w:hAnsi="Arial" w:cs="Arial"/>
          <w:b/>
          <w:sz w:val="22"/>
          <w:szCs w:val="22"/>
        </w:rPr>
        <w:t>:</w:t>
      </w:r>
      <w:r w:rsidRPr="00950955">
        <w:rPr>
          <w:rFonts w:ascii="Arial" w:hAnsi="Arial" w:cs="Arial"/>
          <w:b/>
          <w:sz w:val="22"/>
          <w:szCs w:val="22"/>
        </w:rPr>
        <w:t xml:space="preserve"> </w:t>
      </w:r>
      <w:r w:rsidR="00950955" w:rsidRPr="00950955">
        <w:rPr>
          <w:rFonts w:ascii="Arial" w:hAnsi="Arial" w:cs="Arial"/>
          <w:b/>
          <w:sz w:val="22"/>
          <w:szCs w:val="22"/>
        </w:rPr>
        <w:t>817</w:t>
      </w:r>
      <w:r w:rsidR="00AD00CE" w:rsidRPr="00950955">
        <w:rPr>
          <w:rFonts w:ascii="Arial" w:hAnsi="Arial" w:cs="Arial"/>
          <w:b/>
          <w:sz w:val="22"/>
          <w:szCs w:val="22"/>
        </w:rPr>
        <w:t xml:space="preserve"> [NW</w:t>
      </w:r>
      <w:r w:rsidR="00950955" w:rsidRPr="00950955">
        <w:rPr>
          <w:rFonts w:ascii="Arial" w:hAnsi="Arial" w:cs="Arial"/>
          <w:b/>
          <w:sz w:val="22"/>
          <w:szCs w:val="22"/>
        </w:rPr>
        <w:t>880</w:t>
      </w:r>
      <w:r w:rsidR="00AD00CE" w:rsidRPr="00950955">
        <w:rPr>
          <w:rFonts w:ascii="Arial" w:hAnsi="Arial" w:cs="Arial"/>
          <w:b/>
          <w:sz w:val="22"/>
          <w:szCs w:val="22"/>
        </w:rPr>
        <w:t>E]</w:t>
      </w:r>
    </w:p>
    <w:p w:rsidR="00C312EA" w:rsidRPr="00950955" w:rsidRDefault="00BD31C6" w:rsidP="001B0917">
      <w:pPr>
        <w:tabs>
          <w:tab w:val="left" w:pos="432"/>
          <w:tab w:val="left" w:pos="864"/>
        </w:tabs>
        <w:spacing w:line="276" w:lineRule="auto"/>
        <w:jc w:val="center"/>
        <w:rPr>
          <w:rFonts w:ascii="Arial" w:hAnsi="Arial" w:cs="Arial"/>
          <w:b/>
          <w:sz w:val="22"/>
          <w:szCs w:val="22"/>
        </w:rPr>
      </w:pPr>
      <w:r w:rsidRPr="00950955">
        <w:rPr>
          <w:rFonts w:ascii="Arial" w:hAnsi="Arial" w:cs="Arial"/>
          <w:b/>
          <w:sz w:val="22"/>
          <w:szCs w:val="22"/>
        </w:rPr>
        <w:t xml:space="preserve">DATE OF PUBLICATION: </w:t>
      </w:r>
      <w:r w:rsidR="00950955" w:rsidRPr="00950955">
        <w:rPr>
          <w:rFonts w:ascii="Arial" w:hAnsi="Arial" w:cs="Arial"/>
          <w:b/>
          <w:sz w:val="22"/>
          <w:szCs w:val="22"/>
        </w:rPr>
        <w:t>31 MARCH 2017</w:t>
      </w:r>
    </w:p>
    <w:p w:rsidR="00950955" w:rsidRPr="00950955" w:rsidRDefault="00950955" w:rsidP="00950955">
      <w:pPr>
        <w:spacing w:after="267" w:line="276" w:lineRule="auto"/>
        <w:ind w:left="818" w:hanging="720"/>
        <w:rPr>
          <w:rFonts w:ascii="Arial" w:eastAsia="Calibri" w:hAnsi="Arial" w:cs="Arial"/>
          <w:b/>
          <w:sz w:val="22"/>
          <w:szCs w:val="22"/>
          <w:lang w:val="en-ZA"/>
        </w:rPr>
      </w:pPr>
    </w:p>
    <w:p w:rsidR="00950955" w:rsidRPr="00950955" w:rsidRDefault="00950955" w:rsidP="00950955">
      <w:pPr>
        <w:spacing w:after="267" w:line="276" w:lineRule="auto"/>
        <w:ind w:left="818" w:hanging="720"/>
        <w:rPr>
          <w:rFonts w:ascii="Arial" w:eastAsia="Calibri" w:hAnsi="Arial" w:cs="Arial"/>
          <w:b/>
          <w:sz w:val="22"/>
          <w:szCs w:val="22"/>
          <w:lang w:val="en-ZA"/>
        </w:rPr>
      </w:pPr>
      <w:r w:rsidRPr="00950955">
        <w:rPr>
          <w:rFonts w:ascii="Arial" w:eastAsia="Calibri" w:hAnsi="Arial" w:cs="Arial"/>
          <w:b/>
          <w:sz w:val="22"/>
          <w:szCs w:val="22"/>
          <w:lang w:val="en-ZA"/>
        </w:rPr>
        <w:t>817.</w:t>
      </w:r>
      <w:r w:rsidRPr="00950955">
        <w:rPr>
          <w:rFonts w:ascii="Arial" w:eastAsia="Calibri" w:hAnsi="Arial" w:cs="Arial"/>
          <w:b/>
          <w:sz w:val="22"/>
          <w:szCs w:val="22"/>
          <w:lang w:val="en-ZA"/>
        </w:rPr>
        <w:tab/>
        <w:t>Ms T Stander (DA) to ask the Minister of Finance:</w:t>
      </w:r>
    </w:p>
    <w:p w:rsidR="00950955" w:rsidRDefault="00950955" w:rsidP="00950955">
      <w:pPr>
        <w:spacing w:before="100" w:beforeAutospacing="1" w:after="100" w:afterAutospacing="1" w:line="276" w:lineRule="auto"/>
        <w:ind w:left="720"/>
        <w:jc w:val="both"/>
        <w:rPr>
          <w:rFonts w:ascii="Arial" w:eastAsia="Calibri" w:hAnsi="Arial" w:cs="Arial"/>
          <w:sz w:val="22"/>
          <w:szCs w:val="22"/>
          <w:lang w:val="en-ZA"/>
        </w:rPr>
      </w:pPr>
      <w:r w:rsidRPr="00950955">
        <w:rPr>
          <w:rFonts w:ascii="Arial" w:eastAsia="Calibri" w:hAnsi="Arial" w:cs="Arial"/>
          <w:sz w:val="22"/>
          <w:szCs w:val="22"/>
          <w:lang w:val="en-ZA"/>
        </w:rPr>
        <w:t>Whether the National Treasury has been consulted by the Office of Women in The Presidency to discuss the roll out of Project Dignity to provide sanitary towels to vulnerable and poor girls; if not, what is the position in this regard; if so, (a) in what ways will the National Treasury be involved and (b) what are the further relevant details in this regard?</w:t>
      </w:r>
      <w:r w:rsidRPr="00950955">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r>
    </w:p>
    <w:p w:rsidR="00950955" w:rsidRPr="00950955" w:rsidRDefault="00950955" w:rsidP="00950955">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r>
      <w:r w:rsidRPr="00950955">
        <w:rPr>
          <w:rFonts w:ascii="Arial" w:eastAsia="Calibri" w:hAnsi="Arial" w:cs="Arial"/>
          <w:sz w:val="22"/>
          <w:szCs w:val="22"/>
          <w:lang w:val="en-ZA"/>
        </w:rPr>
        <w:tab/>
        <w:t>NW880E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6B4A10" w:rsidRDefault="002A733E" w:rsidP="008B1B8D">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Yes, </w:t>
      </w:r>
      <w:r w:rsidR="00B06100">
        <w:rPr>
          <w:rFonts w:ascii="Arial" w:hAnsi="Arial" w:cs="Arial"/>
          <w:sz w:val="22"/>
          <w:szCs w:val="22"/>
        </w:rPr>
        <w:t xml:space="preserve">the </w:t>
      </w:r>
      <w:r w:rsidR="00327701">
        <w:rPr>
          <w:rFonts w:ascii="Arial" w:hAnsi="Arial" w:cs="Arial"/>
          <w:sz w:val="22"/>
          <w:szCs w:val="22"/>
        </w:rPr>
        <w:t>National Treasury was invited by the Department of Women to attend meetings of the interdepartmental task team on the Sanitary Dignity Campaign which is aimed at providing sanitary products to indigent women, learners and students.</w:t>
      </w:r>
      <w:r w:rsidR="00B06100">
        <w:rPr>
          <w:rFonts w:ascii="Arial" w:hAnsi="Arial" w:cs="Arial"/>
          <w:sz w:val="22"/>
          <w:szCs w:val="22"/>
        </w:rPr>
        <w:t xml:space="preserve">  </w:t>
      </w:r>
      <w:r w:rsidR="00327701">
        <w:rPr>
          <w:rFonts w:ascii="Arial" w:hAnsi="Arial" w:cs="Arial"/>
          <w:sz w:val="22"/>
          <w:szCs w:val="22"/>
        </w:rPr>
        <w:t xml:space="preserve">Officials from </w:t>
      </w:r>
      <w:r w:rsidR="006B4A10">
        <w:rPr>
          <w:rFonts w:ascii="Arial" w:hAnsi="Arial" w:cs="Arial"/>
          <w:sz w:val="22"/>
          <w:szCs w:val="22"/>
        </w:rPr>
        <w:t xml:space="preserve">the </w:t>
      </w:r>
      <w:r w:rsidR="00327701">
        <w:rPr>
          <w:rFonts w:ascii="Arial" w:hAnsi="Arial" w:cs="Arial"/>
          <w:sz w:val="22"/>
          <w:szCs w:val="22"/>
        </w:rPr>
        <w:t xml:space="preserve">National Treasury </w:t>
      </w:r>
      <w:r w:rsidR="00B06100">
        <w:rPr>
          <w:rFonts w:ascii="Arial" w:hAnsi="Arial" w:cs="Arial"/>
          <w:sz w:val="22"/>
          <w:szCs w:val="22"/>
        </w:rPr>
        <w:t>a</w:t>
      </w:r>
      <w:r w:rsidR="00327701">
        <w:rPr>
          <w:rFonts w:ascii="Arial" w:hAnsi="Arial" w:cs="Arial"/>
          <w:sz w:val="22"/>
          <w:szCs w:val="22"/>
        </w:rPr>
        <w:t xml:space="preserve">ttended the meetings and </w:t>
      </w:r>
      <w:r w:rsidR="006B4A10">
        <w:rPr>
          <w:rFonts w:ascii="Arial" w:hAnsi="Arial" w:cs="Arial"/>
          <w:sz w:val="22"/>
          <w:szCs w:val="22"/>
        </w:rPr>
        <w:t xml:space="preserve">have been </w:t>
      </w:r>
      <w:r w:rsidR="00327701">
        <w:rPr>
          <w:rFonts w:ascii="Arial" w:hAnsi="Arial" w:cs="Arial"/>
          <w:sz w:val="22"/>
          <w:szCs w:val="22"/>
        </w:rPr>
        <w:t>allocated to participate in</w:t>
      </w:r>
      <w:r w:rsidR="00B06100">
        <w:rPr>
          <w:rFonts w:ascii="Arial" w:hAnsi="Arial" w:cs="Arial"/>
          <w:sz w:val="22"/>
          <w:szCs w:val="22"/>
        </w:rPr>
        <w:t xml:space="preserve"> the identified </w:t>
      </w:r>
      <w:r w:rsidR="00327701">
        <w:rPr>
          <w:rFonts w:ascii="Arial" w:hAnsi="Arial" w:cs="Arial"/>
          <w:sz w:val="22"/>
          <w:szCs w:val="22"/>
        </w:rPr>
        <w:t xml:space="preserve">work streams. </w:t>
      </w:r>
      <w:r w:rsidR="00B06100">
        <w:rPr>
          <w:rFonts w:ascii="Arial" w:hAnsi="Arial" w:cs="Arial"/>
          <w:sz w:val="22"/>
          <w:szCs w:val="22"/>
        </w:rPr>
        <w:t xml:space="preserve">The </w:t>
      </w:r>
      <w:r>
        <w:rPr>
          <w:rFonts w:ascii="Arial" w:hAnsi="Arial" w:cs="Arial"/>
          <w:sz w:val="22"/>
          <w:szCs w:val="22"/>
        </w:rPr>
        <w:t>National Treasury will also assist in assessing funding implications and sources.</w:t>
      </w:r>
    </w:p>
    <w:p w:rsidR="001E6902" w:rsidRPr="001B0917" w:rsidRDefault="001E6902" w:rsidP="008B1B8D">
      <w:pPr>
        <w:tabs>
          <w:tab w:val="left" w:pos="432"/>
          <w:tab w:val="left" w:pos="864"/>
        </w:tabs>
        <w:spacing w:line="276" w:lineRule="auto"/>
        <w:jc w:val="both"/>
        <w:rPr>
          <w:rFonts w:ascii="Arial" w:hAnsi="Arial" w:cs="Arial"/>
          <w:b/>
          <w:sz w:val="22"/>
          <w:szCs w:val="22"/>
        </w:rPr>
      </w:pPr>
    </w:p>
    <w:p w:rsidR="001E6902" w:rsidRPr="001B0917" w:rsidRDefault="001E6902" w:rsidP="008B1B8D">
      <w:pPr>
        <w:tabs>
          <w:tab w:val="left" w:pos="432"/>
          <w:tab w:val="left" w:pos="864"/>
        </w:tabs>
        <w:spacing w:line="276" w:lineRule="auto"/>
        <w:jc w:val="both"/>
        <w:rPr>
          <w:rFonts w:ascii="Arial" w:hAnsi="Arial" w:cs="Arial"/>
          <w:b/>
          <w:sz w:val="22"/>
          <w:szCs w:val="22"/>
        </w:rPr>
      </w:pPr>
    </w:p>
    <w:p w:rsidR="001E6902" w:rsidRPr="001B0917" w:rsidRDefault="001E6902" w:rsidP="008B1B8D">
      <w:pPr>
        <w:tabs>
          <w:tab w:val="left" w:pos="432"/>
          <w:tab w:val="left" w:pos="864"/>
        </w:tabs>
        <w:spacing w:line="276" w:lineRule="auto"/>
        <w:jc w:val="both"/>
        <w:rPr>
          <w:rFonts w:ascii="Arial" w:hAnsi="Arial" w:cs="Arial"/>
          <w:b/>
          <w:sz w:val="22"/>
          <w:szCs w:val="22"/>
        </w:rPr>
      </w:pPr>
    </w:p>
    <w:p w:rsidR="001E6902" w:rsidRPr="001B0917" w:rsidRDefault="001E6902" w:rsidP="008B1B8D">
      <w:pPr>
        <w:tabs>
          <w:tab w:val="left" w:pos="432"/>
          <w:tab w:val="left" w:pos="864"/>
        </w:tabs>
        <w:spacing w:line="276" w:lineRule="auto"/>
        <w:jc w:val="both"/>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bookmarkStart w:id="0" w:name="_GoBack"/>
      <w:bookmarkEnd w:id="0"/>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 Van Niekerk">
    <w15:presenceInfo w15:providerId="AD" w15:userId="S-1-5-21-1875354701-1785178695-996302570-1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EF"/>
    <w:rsid w:val="00020C04"/>
    <w:rsid w:val="0004324C"/>
    <w:rsid w:val="000632AE"/>
    <w:rsid w:val="000C48D8"/>
    <w:rsid w:val="000F3B14"/>
    <w:rsid w:val="001433AE"/>
    <w:rsid w:val="0015727B"/>
    <w:rsid w:val="001713D2"/>
    <w:rsid w:val="001B0917"/>
    <w:rsid w:val="001E3FB5"/>
    <w:rsid w:val="001E6902"/>
    <w:rsid w:val="00296FFB"/>
    <w:rsid w:val="002A733E"/>
    <w:rsid w:val="002F6E86"/>
    <w:rsid w:val="00327701"/>
    <w:rsid w:val="003421BD"/>
    <w:rsid w:val="00426835"/>
    <w:rsid w:val="004C7594"/>
    <w:rsid w:val="005141B3"/>
    <w:rsid w:val="005641BC"/>
    <w:rsid w:val="00574E19"/>
    <w:rsid w:val="00613FC6"/>
    <w:rsid w:val="006239F1"/>
    <w:rsid w:val="00624D20"/>
    <w:rsid w:val="0062770E"/>
    <w:rsid w:val="0064275F"/>
    <w:rsid w:val="00647EF2"/>
    <w:rsid w:val="00652C37"/>
    <w:rsid w:val="00653A85"/>
    <w:rsid w:val="00681215"/>
    <w:rsid w:val="006B4A10"/>
    <w:rsid w:val="007118EA"/>
    <w:rsid w:val="00726A9C"/>
    <w:rsid w:val="007359BF"/>
    <w:rsid w:val="007914E0"/>
    <w:rsid w:val="007A32AF"/>
    <w:rsid w:val="007B1BA1"/>
    <w:rsid w:val="00891265"/>
    <w:rsid w:val="008B1B8D"/>
    <w:rsid w:val="008C2559"/>
    <w:rsid w:val="008C43EF"/>
    <w:rsid w:val="008E2835"/>
    <w:rsid w:val="00911717"/>
    <w:rsid w:val="009163A5"/>
    <w:rsid w:val="00950955"/>
    <w:rsid w:val="00953363"/>
    <w:rsid w:val="0096007E"/>
    <w:rsid w:val="009A18A7"/>
    <w:rsid w:val="00A27751"/>
    <w:rsid w:val="00A525F0"/>
    <w:rsid w:val="00A72B9B"/>
    <w:rsid w:val="00AB501A"/>
    <w:rsid w:val="00AD00CE"/>
    <w:rsid w:val="00AD5C9B"/>
    <w:rsid w:val="00B06100"/>
    <w:rsid w:val="00B447E6"/>
    <w:rsid w:val="00B77F67"/>
    <w:rsid w:val="00BD31C6"/>
    <w:rsid w:val="00C25C7E"/>
    <w:rsid w:val="00C312EA"/>
    <w:rsid w:val="00C44C35"/>
    <w:rsid w:val="00C60822"/>
    <w:rsid w:val="00CC2F3E"/>
    <w:rsid w:val="00D7630B"/>
    <w:rsid w:val="00DB2463"/>
    <w:rsid w:val="00DC41DF"/>
    <w:rsid w:val="00DD5296"/>
    <w:rsid w:val="00DF0D26"/>
    <w:rsid w:val="00E77DF6"/>
    <w:rsid w:val="00E8352B"/>
    <w:rsid w:val="00E9093A"/>
    <w:rsid w:val="00EA6A49"/>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semiHidden/>
    <w:unhideWhenUsed/>
    <w:rsid w:val="006B4A10"/>
    <w:rPr>
      <w:rFonts w:ascii="Tahoma" w:hAnsi="Tahoma" w:cs="Tahoma"/>
      <w:sz w:val="16"/>
      <w:szCs w:val="16"/>
    </w:rPr>
  </w:style>
  <w:style w:type="character" w:customStyle="1" w:styleId="BalloonTextChar">
    <w:name w:val="Balloon Text Char"/>
    <w:basedOn w:val="DefaultParagraphFont"/>
    <w:link w:val="BalloonText"/>
    <w:semiHidden/>
    <w:rsid w:val="006B4A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semiHidden/>
    <w:unhideWhenUsed/>
    <w:rsid w:val="006B4A10"/>
    <w:rPr>
      <w:rFonts w:ascii="Tahoma" w:hAnsi="Tahoma" w:cs="Tahoma"/>
      <w:sz w:val="16"/>
      <w:szCs w:val="16"/>
    </w:rPr>
  </w:style>
  <w:style w:type="character" w:customStyle="1" w:styleId="BalloonTextChar">
    <w:name w:val="Balloon Text Char"/>
    <w:basedOn w:val="DefaultParagraphFont"/>
    <w:link w:val="BalloonText"/>
    <w:semiHidden/>
    <w:rsid w:val="006B4A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BD37-7A05-4A74-A23D-73199244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2017-04-13T09:07:00Z</cp:lastPrinted>
  <dcterms:created xsi:type="dcterms:W3CDTF">2017-05-05T15:46:00Z</dcterms:created>
  <dcterms:modified xsi:type="dcterms:W3CDTF">2017-05-05T15:46:00Z</dcterms:modified>
</cp:coreProperties>
</file>